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C6DF" w14:textId="77777777" w:rsidR="009F293D" w:rsidRDefault="00C9068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 DIREITO</w:t>
      </w:r>
      <w:bookmarkStart w:id="0" w:name="_Hlk104926693"/>
      <w:r>
        <w:rPr>
          <w:rFonts w:ascii="Times New Roman" w:eastAsia="Times New Roman" w:hAnsi="Times New Roman" w:cs="Times New Roman"/>
          <w:b/>
          <w:sz w:val="24"/>
          <w:szCs w:val="24"/>
        </w:rPr>
        <w:t xml:space="preserve"> FUNDAMENTAL AO MEIO AMBIENTE EQUILIBRADO: GRUPOS VULNERÁVEIS, VIOLAÇÕES E DESIGUALDADES</w:t>
      </w:r>
    </w:p>
    <w:p w14:paraId="2F74444F" w14:textId="77777777" w:rsidR="009F293D" w:rsidRDefault="00C90685">
      <w:pPr>
        <w:spacing w:after="0" w:line="240" w:lineRule="auto"/>
        <w:jc w:val="righ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Brenda da Silva de Jesus</w:t>
      </w:r>
      <w:r>
        <w:rPr>
          <w:rStyle w:val="ncoradanotaderodap"/>
          <w:rFonts w:ascii="Times New Roman" w:hAnsi="Times New Roman" w:cs="Times New Roman"/>
          <w:sz w:val="24"/>
          <w:szCs w:val="24"/>
        </w:rPr>
        <w:footnoteReference w:id="1"/>
      </w:r>
    </w:p>
    <w:p w14:paraId="1A6D68BD" w14:textId="77777777" w:rsidR="009F293D" w:rsidRDefault="00C90685">
      <w:pPr>
        <w:spacing w:after="0" w:line="240" w:lineRule="auto"/>
        <w:jc w:val="righ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Paula Lúcia Martins Rodrigues</w:t>
      </w:r>
      <w:r>
        <w:rPr>
          <w:rStyle w:val="ncoradanotaderodap"/>
          <w:rFonts w:ascii="Times New Roman" w:hAnsi="Times New Roman" w:cs="Times New Roman"/>
          <w:sz w:val="24"/>
          <w:szCs w:val="24"/>
        </w:rPr>
        <w:footnoteReference w:id="2"/>
      </w:r>
    </w:p>
    <w:p w14:paraId="7257CC8F" w14:textId="77777777" w:rsidR="009F293D" w:rsidRDefault="00C90685">
      <w:pPr>
        <w:spacing w:after="0" w:line="240" w:lineRule="auto"/>
        <w:jc w:val="righ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Adriana Marques Aidar</w:t>
      </w:r>
      <w:r>
        <w:rPr>
          <w:rStyle w:val="ncoradanotaderodap"/>
          <w:rFonts w:ascii="Times New Roman" w:hAnsi="Times New Roman" w:cs="Times New Roman"/>
          <w:sz w:val="24"/>
          <w:szCs w:val="24"/>
        </w:rPr>
        <w:footnoteReference w:id="3"/>
      </w:r>
    </w:p>
    <w:p w14:paraId="2D4F891B" w14:textId="6398E1C9" w:rsidR="009F293D" w:rsidRDefault="009F293D">
      <w:pPr>
        <w:spacing w:after="0" w:line="360" w:lineRule="auto"/>
        <w:rPr>
          <w:rFonts w:ascii="Times New Roman" w:eastAsia="Times New Roman" w:hAnsi="Times New Roman" w:cs="Times New Roman"/>
          <w:b/>
          <w:sz w:val="24"/>
          <w:szCs w:val="24"/>
        </w:rPr>
      </w:pPr>
    </w:p>
    <w:p w14:paraId="7B1AC7C3" w14:textId="4D6E8BAF" w:rsidR="00236026" w:rsidRDefault="00236026">
      <w:pPr>
        <w:spacing w:after="0" w:line="360" w:lineRule="auto"/>
        <w:rPr>
          <w:rFonts w:ascii="Times New Roman" w:eastAsia="Times New Roman" w:hAnsi="Times New Roman" w:cs="Times New Roman"/>
          <w:b/>
          <w:sz w:val="24"/>
          <w:szCs w:val="24"/>
        </w:rPr>
      </w:pPr>
    </w:p>
    <w:p w14:paraId="24F19E8E" w14:textId="645C693A" w:rsidR="00236026" w:rsidRDefault="00236026">
      <w:pPr>
        <w:spacing w:after="0" w:line="360" w:lineRule="auto"/>
        <w:rPr>
          <w:rFonts w:ascii="Times New Roman" w:eastAsia="Times New Roman" w:hAnsi="Times New Roman" w:cs="Times New Roman"/>
          <w:b/>
          <w:sz w:val="24"/>
          <w:szCs w:val="24"/>
        </w:rPr>
      </w:pPr>
    </w:p>
    <w:p w14:paraId="483DC663" w14:textId="04F0A886" w:rsidR="00236026" w:rsidRDefault="00236026">
      <w:pPr>
        <w:spacing w:after="0" w:line="360" w:lineRule="auto"/>
        <w:rPr>
          <w:rFonts w:ascii="Times New Roman" w:eastAsia="Times New Roman" w:hAnsi="Times New Roman" w:cs="Times New Roman"/>
          <w:b/>
          <w:sz w:val="24"/>
          <w:szCs w:val="24"/>
        </w:rPr>
      </w:pPr>
    </w:p>
    <w:p w14:paraId="4EE86D6A" w14:textId="5BEE1127" w:rsidR="009F293D" w:rsidRDefault="00C90685" w:rsidP="00236026">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w:t>
      </w:r>
      <w:r w:rsidR="00236026">
        <w:rPr>
          <w:rFonts w:ascii="Times New Roman" w:eastAsia="Times New Roman" w:hAnsi="Times New Roman" w:cs="Times New Roman"/>
          <w:b/>
          <w:sz w:val="24"/>
          <w:szCs w:val="24"/>
        </w:rPr>
        <w:t>O</w:t>
      </w:r>
    </w:p>
    <w:p w14:paraId="387FA53D" w14:textId="730B0E2D" w:rsidR="00236026" w:rsidRDefault="006776CC" w:rsidP="001368D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 direito ao meio ambiente equilibrado apesar de positivado no ordenamento brasileiro nem sempre é efetivado e</w:t>
      </w:r>
      <w:r w:rsidR="001368DA">
        <w:rPr>
          <w:rFonts w:ascii="Times New Roman" w:eastAsia="Times New Roman" w:hAnsi="Times New Roman" w:cs="Times New Roman"/>
          <w:bCs/>
          <w:sz w:val="24"/>
          <w:szCs w:val="24"/>
        </w:rPr>
        <w:t xml:space="preserve"> as desigualdades sociais influenciam nessa questão de forma que alguns grupos têm mais acesso a esse direito que outros. </w:t>
      </w:r>
      <w:r w:rsidR="003F1F6A">
        <w:rPr>
          <w:rFonts w:ascii="Times New Roman" w:eastAsia="Times New Roman" w:hAnsi="Times New Roman" w:cs="Times New Roman"/>
          <w:bCs/>
          <w:sz w:val="24"/>
          <w:szCs w:val="24"/>
        </w:rPr>
        <w:t xml:space="preserve">O objetivo desse estudo foi analisar os </w:t>
      </w:r>
      <w:r w:rsidR="003F1F6A">
        <w:rPr>
          <w:rFonts w:ascii="Times New Roman" w:eastAsia="Times New Roman" w:hAnsi="Times New Roman" w:cs="Times New Roman"/>
          <w:sz w:val="24"/>
          <w:szCs w:val="24"/>
        </w:rPr>
        <w:t xml:space="preserve">desníveis na aplicação desse direito para grupos específicos em nosso País, discorrer sobre a injustiça ambiental e sobre as políticas públicas existentes que podem minimizar essa injustiça. </w:t>
      </w:r>
      <w:r w:rsidR="001368DA">
        <w:rPr>
          <w:rFonts w:ascii="Times New Roman" w:eastAsia="Times New Roman" w:hAnsi="Times New Roman" w:cs="Times New Roman"/>
          <w:sz w:val="24"/>
          <w:szCs w:val="24"/>
        </w:rPr>
        <w:t xml:space="preserve">A literatura mostra que </w:t>
      </w:r>
      <w:r w:rsidR="001368DA">
        <w:rPr>
          <w:rFonts w:ascii="Times New Roman" w:eastAsia="Times New Roman" w:hAnsi="Times New Roman" w:cs="Times New Roman"/>
          <w:bCs/>
          <w:sz w:val="24"/>
          <w:szCs w:val="24"/>
        </w:rPr>
        <w:t xml:space="preserve">apesar de algumas atividades colocarem em risco todos os indivíduos indistintamente, grande parcela da sociedade que não tem boas condições econômicas acaba exposta a maiores riscos ambientais e assim a uma condição de maior vulnerabilidade ambiental. As políticas públicas são um meio para </w:t>
      </w:r>
      <w:r w:rsidR="007F011E">
        <w:rPr>
          <w:rFonts w:ascii="Times New Roman" w:eastAsia="Times New Roman" w:hAnsi="Times New Roman" w:cs="Times New Roman"/>
          <w:bCs/>
          <w:sz w:val="24"/>
          <w:szCs w:val="24"/>
        </w:rPr>
        <w:t xml:space="preserve">garantia de direitos e embora as políticas ambientais garantam algumas condições, muitos indivíduos ainda sem encontram descobertos e carecendo </w:t>
      </w:r>
      <w:r w:rsidR="00886C08">
        <w:rPr>
          <w:rFonts w:ascii="Times New Roman" w:eastAsia="Times New Roman" w:hAnsi="Times New Roman" w:cs="Times New Roman"/>
          <w:bCs/>
          <w:sz w:val="24"/>
          <w:szCs w:val="24"/>
        </w:rPr>
        <w:t xml:space="preserve">da efetivação desse direito. </w:t>
      </w:r>
    </w:p>
    <w:p w14:paraId="77303316" w14:textId="77777777" w:rsidR="00886C08" w:rsidRDefault="00886C08" w:rsidP="00886C08">
      <w:pPr>
        <w:spacing w:after="0" w:line="240" w:lineRule="auto"/>
        <w:rPr>
          <w:rFonts w:ascii="Times New Roman" w:eastAsia="Times New Roman" w:hAnsi="Times New Roman" w:cs="Times New Roman"/>
          <w:b/>
          <w:sz w:val="24"/>
          <w:szCs w:val="24"/>
        </w:rPr>
      </w:pPr>
    </w:p>
    <w:p w14:paraId="1D3ECF9C" w14:textId="45916DDB" w:rsidR="00236026" w:rsidRDefault="00236026" w:rsidP="00236026">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Palavras-chave</w:t>
      </w:r>
      <w:r w:rsidR="001368DA">
        <w:rPr>
          <w:rFonts w:ascii="Times New Roman" w:eastAsia="Times New Roman" w:hAnsi="Times New Roman" w:cs="Times New Roman"/>
          <w:b/>
          <w:sz w:val="24"/>
          <w:szCs w:val="24"/>
        </w:rPr>
        <w:t>: meio ambiente, vulnerabilidade ambiental</w:t>
      </w:r>
      <w:r w:rsidR="00886C08">
        <w:rPr>
          <w:rFonts w:ascii="Times New Roman" w:eastAsia="Times New Roman" w:hAnsi="Times New Roman" w:cs="Times New Roman"/>
          <w:b/>
          <w:sz w:val="24"/>
          <w:szCs w:val="24"/>
        </w:rPr>
        <w:t>, injustiça ambiental</w:t>
      </w:r>
    </w:p>
    <w:p w14:paraId="11CA024B" w14:textId="77777777" w:rsidR="00886C08" w:rsidRDefault="00886C08" w:rsidP="00886C08">
      <w:pPr>
        <w:spacing w:after="0" w:line="360" w:lineRule="auto"/>
        <w:jc w:val="center"/>
        <w:rPr>
          <w:rFonts w:ascii="Times New Roman" w:eastAsia="Times New Roman" w:hAnsi="Times New Roman" w:cs="Times New Roman"/>
          <w:b/>
          <w:sz w:val="24"/>
          <w:szCs w:val="24"/>
        </w:rPr>
      </w:pPr>
    </w:p>
    <w:p w14:paraId="463049F1" w14:textId="0F24CC9B" w:rsidR="00886C08" w:rsidRPr="009926C7" w:rsidRDefault="00886C08" w:rsidP="00886C08">
      <w:pPr>
        <w:spacing w:after="0" w:line="360" w:lineRule="auto"/>
        <w:jc w:val="center"/>
        <w:rPr>
          <w:rFonts w:ascii="Times New Roman" w:eastAsia="Times New Roman" w:hAnsi="Times New Roman" w:cs="Times New Roman"/>
          <w:b/>
          <w:sz w:val="24"/>
          <w:szCs w:val="24"/>
          <w:lang w:val="en-US"/>
        </w:rPr>
      </w:pPr>
      <w:r w:rsidRPr="009926C7">
        <w:rPr>
          <w:rFonts w:ascii="Times New Roman" w:eastAsia="Times New Roman" w:hAnsi="Times New Roman" w:cs="Times New Roman"/>
          <w:b/>
          <w:sz w:val="24"/>
          <w:szCs w:val="24"/>
          <w:lang w:val="en-US"/>
        </w:rPr>
        <w:t>ABSTRACT</w:t>
      </w:r>
    </w:p>
    <w:p w14:paraId="6B493365" w14:textId="1C427D72" w:rsidR="00886C08" w:rsidRPr="009926C7" w:rsidRDefault="00886C08" w:rsidP="00886C08">
      <w:pPr>
        <w:spacing w:after="0" w:line="240" w:lineRule="auto"/>
        <w:jc w:val="both"/>
        <w:rPr>
          <w:rFonts w:ascii="Times New Roman" w:eastAsia="Times New Roman" w:hAnsi="Times New Roman" w:cs="Times New Roman"/>
          <w:bCs/>
          <w:sz w:val="24"/>
          <w:szCs w:val="24"/>
          <w:lang w:val="en-US"/>
        </w:rPr>
      </w:pPr>
      <w:r w:rsidRPr="009926C7">
        <w:rPr>
          <w:rFonts w:ascii="Times New Roman" w:eastAsia="Times New Roman" w:hAnsi="Times New Roman" w:cs="Times New Roman"/>
          <w:bCs/>
          <w:sz w:val="24"/>
          <w:szCs w:val="24"/>
          <w:lang w:val="en-US"/>
        </w:rPr>
        <w:t>The right to a balanced environment, despite not implementing any Brazilian ordinance and how social inequalities are important to the issue so that some groups are more effective without access to this right than others. The objective of this study was to study the gaps in the application of these groups, discussing environmental injustice and existing public policies that can minimize this injustice. The literature shows that, despite all the activities at risk, all the largest in society risk taking the risk of all other activities indiscriminately that do not have risk conditions and end up being exposed to a condition of greater environmental vulnerability. Public policies are valid for guaranteeing rights and, although they are environmental, some conditions, many policies are still being met, and are still being met.</w:t>
      </w:r>
    </w:p>
    <w:p w14:paraId="35A4C187" w14:textId="0CA12BF7" w:rsidR="00236026" w:rsidRPr="009926C7" w:rsidRDefault="00236026" w:rsidP="00886C08">
      <w:pPr>
        <w:spacing w:after="0" w:line="240" w:lineRule="auto"/>
        <w:rPr>
          <w:rFonts w:ascii="Times New Roman" w:eastAsia="Times New Roman" w:hAnsi="Times New Roman" w:cs="Times New Roman"/>
          <w:b/>
          <w:sz w:val="24"/>
          <w:szCs w:val="24"/>
          <w:lang w:val="en-US"/>
        </w:rPr>
      </w:pPr>
    </w:p>
    <w:p w14:paraId="4FF3C00D" w14:textId="614DCFC7" w:rsidR="00886C08" w:rsidRPr="009926C7" w:rsidRDefault="00886C08" w:rsidP="00886C08">
      <w:pPr>
        <w:spacing w:after="0" w:line="360" w:lineRule="auto"/>
        <w:rPr>
          <w:rFonts w:ascii="Times New Roman" w:eastAsia="Times New Roman" w:hAnsi="Times New Roman" w:cs="Times New Roman"/>
          <w:bCs/>
          <w:sz w:val="24"/>
          <w:szCs w:val="24"/>
          <w:lang w:val="en-US"/>
        </w:rPr>
      </w:pPr>
      <w:r w:rsidRPr="009926C7">
        <w:rPr>
          <w:rFonts w:ascii="Times New Roman" w:eastAsia="Times New Roman" w:hAnsi="Times New Roman" w:cs="Times New Roman"/>
          <w:b/>
          <w:sz w:val="24"/>
          <w:szCs w:val="24"/>
          <w:lang w:val="en-US"/>
        </w:rPr>
        <w:t xml:space="preserve">Key-words: </w:t>
      </w:r>
      <w:r w:rsidRPr="009926C7">
        <w:rPr>
          <w:rFonts w:ascii="Times New Roman" w:eastAsia="Times New Roman" w:hAnsi="Times New Roman" w:cs="Times New Roman"/>
          <w:bCs/>
          <w:sz w:val="24"/>
          <w:szCs w:val="24"/>
          <w:lang w:val="en-US"/>
        </w:rPr>
        <w:t>environment, environmental vulnerability, environmental injustice</w:t>
      </w:r>
    </w:p>
    <w:p w14:paraId="1E2066FE" w14:textId="5C1BE3F5" w:rsidR="00236026" w:rsidRPr="009926C7" w:rsidRDefault="00236026" w:rsidP="00236026">
      <w:pPr>
        <w:spacing w:after="0" w:line="360" w:lineRule="auto"/>
        <w:rPr>
          <w:rFonts w:ascii="Times New Roman" w:eastAsia="Times New Roman" w:hAnsi="Times New Roman" w:cs="Times New Roman"/>
          <w:b/>
          <w:sz w:val="24"/>
          <w:szCs w:val="24"/>
          <w:lang w:val="en-US"/>
        </w:rPr>
      </w:pPr>
    </w:p>
    <w:p w14:paraId="350504FF" w14:textId="1C9D800F" w:rsidR="00236026" w:rsidRPr="009926C7" w:rsidRDefault="00236026" w:rsidP="00236026">
      <w:pPr>
        <w:spacing w:after="0" w:line="360" w:lineRule="auto"/>
        <w:rPr>
          <w:rFonts w:ascii="Times New Roman" w:eastAsia="Times New Roman" w:hAnsi="Times New Roman" w:cs="Times New Roman"/>
          <w:b/>
          <w:sz w:val="24"/>
          <w:szCs w:val="24"/>
          <w:lang w:val="en-US"/>
        </w:rPr>
      </w:pPr>
    </w:p>
    <w:p w14:paraId="45BA52A6" w14:textId="7D253A12" w:rsidR="009F293D" w:rsidRDefault="00C90685">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INTRODUÇÃO</w:t>
      </w:r>
    </w:p>
    <w:p w14:paraId="1831CC50" w14:textId="77777777" w:rsidR="005D4D8A" w:rsidRDefault="005D4D8A">
      <w:pPr>
        <w:spacing w:after="0" w:line="360" w:lineRule="auto"/>
        <w:rPr>
          <w:rFonts w:ascii="Times New Roman" w:eastAsia="Times New Roman" w:hAnsi="Times New Roman" w:cs="Times New Roman"/>
          <w:b/>
          <w:sz w:val="24"/>
          <w:szCs w:val="24"/>
        </w:rPr>
      </w:pPr>
    </w:p>
    <w:p w14:paraId="18018DAA" w14:textId="77777777" w:rsidR="009F293D" w:rsidRDefault="00C9068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Embora o direito de os indivíduos usufruir de um meio ambiente ecologicamente equilibrado seja entendido como humano e fundamental, não é universalmente usufruído. Em relação a isso, as desigualdades sociais cumprem um papel determinante. </w:t>
      </w:r>
    </w:p>
    <w:p w14:paraId="0EA460B1" w14:textId="77777777" w:rsidR="009F293D" w:rsidRDefault="00C9068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Brasil, a população que vive em condições socioeconômicas precárias muitas vezes acaba residindo em locais que inviabilizam a efetividade desse direito, como em encostas sem estruturas de contenção, em margens de corpos d’água ou de trilhos de trem, próximas a antenas de telefonia, a aterros sanitários ou a áreas industriais, dentre outros. </w:t>
      </w:r>
    </w:p>
    <w:p w14:paraId="531E270A" w14:textId="16E2845A" w:rsidR="009F293D" w:rsidRDefault="00C9068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Ressalta-se que não é regra que a vulnerabilidade ambiental esteja </w:t>
      </w:r>
      <w:r w:rsidR="001974AB">
        <w:rPr>
          <w:rFonts w:ascii="Times New Roman" w:eastAsia="Times New Roman" w:hAnsi="Times New Roman" w:cs="Times New Roman"/>
          <w:sz w:val="24"/>
          <w:szCs w:val="24"/>
        </w:rPr>
        <w:t xml:space="preserve">sempre </w:t>
      </w:r>
      <w:r>
        <w:rPr>
          <w:rFonts w:ascii="Times New Roman" w:eastAsia="Times New Roman" w:hAnsi="Times New Roman" w:cs="Times New Roman"/>
          <w:sz w:val="24"/>
          <w:szCs w:val="24"/>
        </w:rPr>
        <w:t>associada às condições socioeconômicas precárias, mas essa relação é comum.</w:t>
      </w:r>
      <w:r w:rsidR="00920431">
        <w:rPr>
          <w:rFonts w:ascii="Times New Roman" w:eastAsia="Times New Roman" w:hAnsi="Times New Roman" w:cs="Times New Roman"/>
          <w:sz w:val="24"/>
          <w:szCs w:val="24"/>
        </w:rPr>
        <w:t xml:space="preserve"> </w:t>
      </w:r>
    </w:p>
    <w:p w14:paraId="2B56B790" w14:textId="7AA14EF8" w:rsidR="0086206B" w:rsidRDefault="007C1FD9" w:rsidP="007C1FD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436BD">
        <w:rPr>
          <w:rFonts w:ascii="Times New Roman" w:eastAsia="Times New Roman" w:hAnsi="Times New Roman" w:cs="Times New Roman"/>
          <w:sz w:val="24"/>
          <w:szCs w:val="24"/>
        </w:rPr>
        <w:t>Cartier</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et. </w:t>
      </w:r>
      <w:r w:rsidR="00AD3C94">
        <w:rPr>
          <w:rFonts w:ascii="Times New Roman" w:eastAsia="Times New Roman" w:hAnsi="Times New Roman" w:cs="Times New Roman"/>
          <w:i/>
          <w:iCs/>
          <w:sz w:val="24"/>
          <w:szCs w:val="24"/>
        </w:rPr>
        <w:t>a</w:t>
      </w:r>
      <w:r>
        <w:rPr>
          <w:rFonts w:ascii="Times New Roman" w:eastAsia="Times New Roman" w:hAnsi="Times New Roman" w:cs="Times New Roman"/>
          <w:i/>
          <w:iCs/>
          <w:sz w:val="24"/>
          <w:szCs w:val="24"/>
        </w:rPr>
        <w:t xml:space="preserve">l </w:t>
      </w:r>
      <w:r>
        <w:rPr>
          <w:rFonts w:ascii="Times New Roman" w:eastAsia="Times New Roman" w:hAnsi="Times New Roman" w:cs="Times New Roman"/>
          <w:sz w:val="24"/>
          <w:szCs w:val="24"/>
        </w:rPr>
        <w:t>(2009) já apontavam que era crescente o número de pesquisas buscando identificar correlações entre condições sociais e econômicas e injustiça ambiental – mais especificamente se “</w:t>
      </w:r>
      <w:r w:rsidRPr="007C1FD9">
        <w:rPr>
          <w:rFonts w:ascii="Times New Roman" w:eastAsia="Times New Roman" w:hAnsi="Times New Roman" w:cs="Times New Roman"/>
          <w:sz w:val="24"/>
          <w:szCs w:val="24"/>
        </w:rPr>
        <w:t>se certos segmentos</w:t>
      </w:r>
      <w:r>
        <w:rPr>
          <w:rFonts w:ascii="Times New Roman" w:eastAsia="Times New Roman" w:hAnsi="Times New Roman" w:cs="Times New Roman"/>
          <w:sz w:val="24"/>
          <w:szCs w:val="24"/>
        </w:rPr>
        <w:t xml:space="preserve"> </w:t>
      </w:r>
      <w:r w:rsidRPr="007C1FD9">
        <w:rPr>
          <w:rFonts w:ascii="Times New Roman" w:eastAsia="Times New Roman" w:hAnsi="Times New Roman" w:cs="Times New Roman"/>
          <w:sz w:val="24"/>
          <w:szCs w:val="24"/>
        </w:rPr>
        <w:t>populacionais sofrem um dano desproporcional</w:t>
      </w:r>
      <w:r>
        <w:rPr>
          <w:rFonts w:ascii="Times New Roman" w:eastAsia="Times New Roman" w:hAnsi="Times New Roman" w:cs="Times New Roman"/>
          <w:sz w:val="24"/>
          <w:szCs w:val="24"/>
        </w:rPr>
        <w:t xml:space="preserve"> </w:t>
      </w:r>
      <w:r w:rsidRPr="007C1FD9">
        <w:rPr>
          <w:rFonts w:ascii="Times New Roman" w:eastAsia="Times New Roman" w:hAnsi="Times New Roman" w:cs="Times New Roman"/>
          <w:sz w:val="24"/>
          <w:szCs w:val="24"/>
        </w:rPr>
        <w:t>dos riscos ambientais</w:t>
      </w:r>
      <w:r>
        <w:rPr>
          <w:rFonts w:ascii="Times New Roman" w:eastAsia="Times New Roman" w:hAnsi="Times New Roman" w:cs="Times New Roman"/>
          <w:sz w:val="24"/>
          <w:szCs w:val="24"/>
        </w:rPr>
        <w:t xml:space="preserve">” (idem, p. 2695).  Os autores apontam que com a criação da </w:t>
      </w:r>
      <w:r w:rsidRPr="007C1FD9">
        <w:rPr>
          <w:rFonts w:ascii="Times New Roman" w:eastAsia="Times New Roman" w:hAnsi="Times New Roman" w:cs="Times New Roman"/>
          <w:sz w:val="24"/>
          <w:szCs w:val="24"/>
        </w:rPr>
        <w:t>Rede Brasileira de</w:t>
      </w:r>
      <w:r>
        <w:rPr>
          <w:rFonts w:ascii="Times New Roman" w:eastAsia="Times New Roman" w:hAnsi="Times New Roman" w:cs="Times New Roman"/>
          <w:sz w:val="24"/>
          <w:szCs w:val="24"/>
        </w:rPr>
        <w:t xml:space="preserve"> </w:t>
      </w:r>
      <w:r w:rsidRPr="007C1FD9">
        <w:rPr>
          <w:rFonts w:ascii="Times New Roman" w:eastAsia="Times New Roman" w:hAnsi="Times New Roman" w:cs="Times New Roman"/>
          <w:sz w:val="24"/>
          <w:szCs w:val="24"/>
        </w:rPr>
        <w:t>Justiça Ambiental (RBJA)</w:t>
      </w:r>
      <w:r>
        <w:rPr>
          <w:rFonts w:ascii="Times New Roman" w:eastAsia="Times New Roman" w:hAnsi="Times New Roman" w:cs="Times New Roman"/>
          <w:sz w:val="24"/>
          <w:szCs w:val="24"/>
        </w:rPr>
        <w:t xml:space="preserve"> em 2001, o debate sobre a questão foi bastante fomentado, o que resultou na </w:t>
      </w:r>
      <w:r w:rsidR="00352E07">
        <w:rPr>
          <w:rFonts w:ascii="Times New Roman" w:eastAsia="Times New Roman" w:hAnsi="Times New Roman" w:cs="Times New Roman"/>
          <w:sz w:val="24"/>
          <w:szCs w:val="24"/>
        </w:rPr>
        <w:t>ampliação do</w:t>
      </w:r>
      <w:r>
        <w:rPr>
          <w:rFonts w:ascii="Times New Roman" w:eastAsia="Times New Roman" w:hAnsi="Times New Roman" w:cs="Times New Roman"/>
          <w:sz w:val="24"/>
          <w:szCs w:val="24"/>
        </w:rPr>
        <w:t xml:space="preserve"> conceito </w:t>
      </w:r>
      <w:r w:rsidR="00352E07">
        <w:rPr>
          <w:rFonts w:ascii="Times New Roman" w:eastAsia="Times New Roman" w:hAnsi="Times New Roman" w:cs="Times New Roman"/>
          <w:sz w:val="24"/>
          <w:szCs w:val="24"/>
        </w:rPr>
        <w:t xml:space="preserve">de injustiça ambiental. Para os fins deste trabalho, partimos do conceito </w:t>
      </w:r>
      <w:r w:rsidR="008A15C8">
        <w:rPr>
          <w:rFonts w:ascii="Times New Roman" w:eastAsia="Times New Roman" w:hAnsi="Times New Roman" w:cs="Times New Roman"/>
          <w:sz w:val="24"/>
          <w:szCs w:val="24"/>
        </w:rPr>
        <w:t>trazido pela RBJA</w:t>
      </w:r>
      <w:r w:rsidR="00352E07">
        <w:rPr>
          <w:rFonts w:ascii="Times New Roman" w:eastAsia="Times New Roman" w:hAnsi="Times New Roman" w:cs="Times New Roman"/>
          <w:sz w:val="24"/>
          <w:szCs w:val="24"/>
        </w:rPr>
        <w:t xml:space="preserve"> </w:t>
      </w:r>
      <w:r w:rsidR="008A15C8">
        <w:rPr>
          <w:rFonts w:ascii="Times New Roman" w:eastAsia="Times New Roman" w:hAnsi="Times New Roman" w:cs="Times New Roman"/>
          <w:sz w:val="24"/>
          <w:szCs w:val="24"/>
        </w:rPr>
        <w:t xml:space="preserve">e cunhado por </w:t>
      </w:r>
      <w:r w:rsidR="00352E07">
        <w:rPr>
          <w:rFonts w:ascii="Times New Roman" w:eastAsia="Times New Roman" w:hAnsi="Times New Roman" w:cs="Times New Roman"/>
          <w:sz w:val="24"/>
          <w:szCs w:val="24"/>
        </w:rPr>
        <w:t>Ascelrad</w:t>
      </w:r>
      <w:r w:rsidR="008A15C8">
        <w:rPr>
          <w:rFonts w:ascii="Times New Roman" w:eastAsia="Times New Roman" w:hAnsi="Times New Roman" w:cs="Times New Roman"/>
          <w:sz w:val="24"/>
          <w:szCs w:val="24"/>
        </w:rPr>
        <w:t xml:space="preserve">, </w:t>
      </w:r>
      <w:r w:rsidR="00352E07">
        <w:rPr>
          <w:rFonts w:ascii="Times New Roman" w:eastAsia="Times New Roman" w:hAnsi="Times New Roman" w:cs="Times New Roman"/>
          <w:sz w:val="24"/>
          <w:szCs w:val="24"/>
        </w:rPr>
        <w:t>(20</w:t>
      </w:r>
      <w:r w:rsidR="00247AAF">
        <w:rPr>
          <w:rFonts w:ascii="Times New Roman" w:eastAsia="Times New Roman" w:hAnsi="Times New Roman" w:cs="Times New Roman"/>
          <w:sz w:val="24"/>
          <w:szCs w:val="24"/>
        </w:rPr>
        <w:t>04</w:t>
      </w:r>
      <w:r w:rsidR="00352E07">
        <w:rPr>
          <w:rFonts w:ascii="Times New Roman" w:eastAsia="Times New Roman" w:hAnsi="Times New Roman" w:cs="Times New Roman"/>
          <w:sz w:val="24"/>
          <w:szCs w:val="24"/>
        </w:rPr>
        <w:t xml:space="preserve">, p. 14) para a injustiça ambiental, que seria, portanto: </w:t>
      </w:r>
    </w:p>
    <w:p w14:paraId="195F7390" w14:textId="77777777" w:rsidR="005F3A6D" w:rsidRDefault="005F3A6D" w:rsidP="005F3A6D">
      <w:pPr>
        <w:spacing w:after="0" w:line="240" w:lineRule="auto"/>
        <w:jc w:val="both"/>
        <w:rPr>
          <w:rFonts w:ascii="Times New Roman" w:eastAsia="Times New Roman" w:hAnsi="Times New Roman" w:cs="Times New Roman"/>
          <w:sz w:val="24"/>
          <w:szCs w:val="24"/>
        </w:rPr>
      </w:pPr>
    </w:p>
    <w:p w14:paraId="16BF46D6" w14:textId="46DC0C3E" w:rsidR="00352E07" w:rsidRDefault="00352E07" w:rsidP="00352E07">
      <w:pPr>
        <w:spacing w:after="0" w:line="240" w:lineRule="auto"/>
        <w:ind w:left="2268"/>
        <w:jc w:val="both"/>
        <w:rPr>
          <w:rFonts w:ascii="Times New Roman" w:eastAsia="Times New Roman" w:hAnsi="Times New Roman" w:cs="Times New Roman"/>
          <w:sz w:val="20"/>
          <w:szCs w:val="20"/>
        </w:rPr>
      </w:pPr>
      <w:r w:rsidRPr="00352E07">
        <w:rPr>
          <w:rFonts w:ascii="Times New Roman" w:eastAsia="Times New Roman" w:hAnsi="Times New Roman" w:cs="Times New Roman"/>
          <w:sz w:val="20"/>
          <w:szCs w:val="20"/>
        </w:rPr>
        <w:t xml:space="preserve">o mecanismo pelo qual sociedades desiguais, do ponto de vista econômico e social, destinam a maior carga dos danos ambientais do desenvolvimento às populações de baixa renda, aos grupos sociais discriminados, aos povos étnicos tradicionais, aos bairros operários, às populações marginalizadas e vulneráveis. </w:t>
      </w:r>
    </w:p>
    <w:p w14:paraId="02CE755A" w14:textId="77777777" w:rsidR="00D83BD4" w:rsidRPr="00352E07" w:rsidRDefault="00D83BD4" w:rsidP="00352E07">
      <w:pPr>
        <w:spacing w:after="0" w:line="240" w:lineRule="auto"/>
        <w:ind w:left="2268"/>
        <w:jc w:val="both"/>
        <w:rPr>
          <w:rFonts w:ascii="Times New Roman" w:eastAsia="Times New Roman" w:hAnsi="Times New Roman" w:cs="Times New Roman"/>
          <w:sz w:val="20"/>
          <w:szCs w:val="20"/>
        </w:rPr>
      </w:pPr>
    </w:p>
    <w:p w14:paraId="71B6459B" w14:textId="55E8B2A4" w:rsidR="00352E07" w:rsidRDefault="00D83BD4" w:rsidP="008A15C8">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possível observar na construção teórica trazida por Ascelrad, que se está falando não apenas dos grupos que são economicamente vulneráveis, mas inclusive de grupos identitários. </w:t>
      </w:r>
      <w:r w:rsidR="00903763">
        <w:rPr>
          <w:rFonts w:ascii="Times New Roman" w:eastAsia="Times New Roman" w:hAnsi="Times New Roman" w:cs="Times New Roman"/>
          <w:sz w:val="24"/>
          <w:szCs w:val="24"/>
        </w:rPr>
        <w:t>Uma vez identificado o que se entende por injustiça ambiental, f</w:t>
      </w:r>
      <w:r w:rsidR="008A15C8">
        <w:rPr>
          <w:rFonts w:ascii="Times New Roman" w:eastAsia="Times New Roman" w:hAnsi="Times New Roman" w:cs="Times New Roman"/>
          <w:sz w:val="24"/>
          <w:szCs w:val="24"/>
        </w:rPr>
        <w:t>az-se necessário</w:t>
      </w:r>
      <w:r w:rsidR="00903763">
        <w:rPr>
          <w:rFonts w:ascii="Times New Roman" w:eastAsia="Times New Roman" w:hAnsi="Times New Roman" w:cs="Times New Roman"/>
          <w:sz w:val="24"/>
          <w:szCs w:val="24"/>
        </w:rPr>
        <w:t xml:space="preserve"> </w:t>
      </w:r>
      <w:r w:rsidR="008A15C8">
        <w:rPr>
          <w:rFonts w:ascii="Times New Roman" w:eastAsia="Times New Roman" w:hAnsi="Times New Roman" w:cs="Times New Roman"/>
          <w:sz w:val="24"/>
          <w:szCs w:val="24"/>
        </w:rPr>
        <w:t xml:space="preserve">identificar que não se trata de mera especulação a aproximação dos referidos fatores. </w:t>
      </w:r>
      <w:r w:rsidR="00903763">
        <w:rPr>
          <w:rFonts w:ascii="Times New Roman" w:eastAsia="Times New Roman" w:hAnsi="Times New Roman" w:cs="Times New Roman"/>
          <w:sz w:val="24"/>
          <w:szCs w:val="24"/>
        </w:rPr>
        <w:t>Para tanto,</w:t>
      </w:r>
      <w:r w:rsidR="008A15C8">
        <w:rPr>
          <w:rFonts w:ascii="Times New Roman" w:eastAsia="Times New Roman" w:hAnsi="Times New Roman" w:cs="Times New Roman"/>
          <w:sz w:val="24"/>
          <w:szCs w:val="24"/>
        </w:rPr>
        <w:t xml:space="preserve"> mostram</w:t>
      </w:r>
      <w:r w:rsidR="00903763">
        <w:rPr>
          <w:rFonts w:ascii="Times New Roman" w:eastAsia="Times New Roman" w:hAnsi="Times New Roman" w:cs="Times New Roman"/>
          <w:sz w:val="24"/>
          <w:szCs w:val="24"/>
        </w:rPr>
        <w:t>-se</w:t>
      </w:r>
      <w:r w:rsidR="008A15C8">
        <w:rPr>
          <w:rFonts w:ascii="Times New Roman" w:eastAsia="Times New Roman" w:hAnsi="Times New Roman" w:cs="Times New Roman"/>
          <w:sz w:val="24"/>
          <w:szCs w:val="24"/>
        </w:rPr>
        <w:t xml:space="preserve"> relevantes propostas como as de </w:t>
      </w:r>
      <w:r w:rsidR="008E347F">
        <w:rPr>
          <w:rFonts w:ascii="Times New Roman" w:eastAsia="Times New Roman" w:hAnsi="Times New Roman" w:cs="Times New Roman"/>
          <w:sz w:val="24"/>
          <w:szCs w:val="24"/>
        </w:rPr>
        <w:t>Cartier</w:t>
      </w:r>
      <w:r w:rsidR="008A15C8">
        <w:rPr>
          <w:rFonts w:ascii="Times New Roman" w:eastAsia="Times New Roman" w:hAnsi="Times New Roman" w:cs="Times New Roman"/>
          <w:sz w:val="24"/>
          <w:szCs w:val="24"/>
        </w:rPr>
        <w:t xml:space="preserve"> </w:t>
      </w:r>
      <w:r w:rsidR="008A15C8">
        <w:rPr>
          <w:rFonts w:ascii="Times New Roman" w:eastAsia="Times New Roman" w:hAnsi="Times New Roman" w:cs="Times New Roman"/>
          <w:i/>
          <w:iCs/>
          <w:sz w:val="24"/>
          <w:szCs w:val="24"/>
        </w:rPr>
        <w:t xml:space="preserve">et. </w:t>
      </w:r>
      <w:r w:rsidR="00417C96">
        <w:rPr>
          <w:rFonts w:ascii="Times New Roman" w:eastAsia="Times New Roman" w:hAnsi="Times New Roman" w:cs="Times New Roman"/>
          <w:i/>
          <w:iCs/>
          <w:sz w:val="24"/>
          <w:szCs w:val="24"/>
        </w:rPr>
        <w:t>a</w:t>
      </w:r>
      <w:r w:rsidR="008A15C8">
        <w:rPr>
          <w:rFonts w:ascii="Times New Roman" w:eastAsia="Times New Roman" w:hAnsi="Times New Roman" w:cs="Times New Roman"/>
          <w:i/>
          <w:iCs/>
          <w:sz w:val="24"/>
          <w:szCs w:val="24"/>
        </w:rPr>
        <w:t>l</w:t>
      </w:r>
      <w:r w:rsidR="008A15C8">
        <w:rPr>
          <w:rFonts w:ascii="Times New Roman" w:eastAsia="Times New Roman" w:hAnsi="Times New Roman" w:cs="Times New Roman"/>
          <w:sz w:val="24"/>
          <w:szCs w:val="24"/>
        </w:rPr>
        <w:t xml:space="preserve"> (2009)</w:t>
      </w:r>
      <w:r w:rsidR="00417C96">
        <w:rPr>
          <w:rStyle w:val="Refdenotaderodap"/>
          <w:rFonts w:ascii="Times New Roman" w:eastAsia="Times New Roman" w:hAnsi="Times New Roman" w:cs="Times New Roman"/>
          <w:sz w:val="24"/>
          <w:szCs w:val="24"/>
        </w:rPr>
        <w:footnoteReference w:id="4"/>
      </w:r>
      <w:r w:rsidR="008A15C8">
        <w:rPr>
          <w:rFonts w:ascii="Times New Roman" w:eastAsia="Times New Roman" w:hAnsi="Times New Roman" w:cs="Times New Roman"/>
          <w:sz w:val="24"/>
          <w:szCs w:val="24"/>
        </w:rPr>
        <w:t xml:space="preserve"> que procuram identificar empiricamente tais correlações. Os autores conceituam </w:t>
      </w:r>
      <w:r w:rsidR="008A15C8">
        <w:rPr>
          <w:rFonts w:ascii="Times New Roman" w:eastAsia="Times New Roman" w:hAnsi="Times New Roman" w:cs="Times New Roman"/>
          <w:sz w:val="24"/>
          <w:szCs w:val="24"/>
        </w:rPr>
        <w:lastRenderedPageBreak/>
        <w:t>vulnerabilidade soci</w:t>
      </w:r>
      <w:r w:rsidR="00903763">
        <w:rPr>
          <w:rFonts w:ascii="Times New Roman" w:eastAsia="Times New Roman" w:hAnsi="Times New Roman" w:cs="Times New Roman"/>
          <w:sz w:val="24"/>
          <w:szCs w:val="24"/>
        </w:rPr>
        <w:t>oambiental</w:t>
      </w:r>
      <w:r w:rsidR="008A15C8">
        <w:rPr>
          <w:rFonts w:ascii="Times New Roman" w:eastAsia="Times New Roman" w:hAnsi="Times New Roman" w:cs="Times New Roman"/>
          <w:sz w:val="24"/>
          <w:szCs w:val="24"/>
        </w:rPr>
        <w:t xml:space="preserve"> como </w:t>
      </w:r>
      <w:r w:rsidR="00903763">
        <w:rPr>
          <w:rFonts w:ascii="Times New Roman" w:eastAsia="Times New Roman" w:hAnsi="Times New Roman" w:cs="Times New Roman"/>
          <w:sz w:val="24"/>
          <w:szCs w:val="24"/>
        </w:rPr>
        <w:t>a</w:t>
      </w:r>
      <w:r w:rsidR="008A15C8" w:rsidRPr="008A15C8">
        <w:rPr>
          <w:rFonts w:ascii="Times New Roman" w:eastAsia="Times New Roman" w:hAnsi="Times New Roman" w:cs="Times New Roman"/>
          <w:sz w:val="24"/>
          <w:szCs w:val="24"/>
        </w:rPr>
        <w:t xml:space="preserve"> </w:t>
      </w:r>
      <w:r w:rsidR="00903763">
        <w:rPr>
          <w:rFonts w:ascii="Times New Roman" w:eastAsia="Times New Roman" w:hAnsi="Times New Roman" w:cs="Times New Roman"/>
          <w:sz w:val="24"/>
          <w:szCs w:val="24"/>
        </w:rPr>
        <w:t>“</w:t>
      </w:r>
      <w:r w:rsidR="008A15C8" w:rsidRPr="008A15C8">
        <w:rPr>
          <w:rFonts w:ascii="Times New Roman" w:eastAsia="Times New Roman" w:hAnsi="Times New Roman" w:cs="Times New Roman"/>
          <w:sz w:val="24"/>
          <w:szCs w:val="24"/>
        </w:rPr>
        <w:t>coexistência ou sobreposição espacial entre grupos populacionais pobres, discriminados e com alta privação (vulnerabilidade social), que vivem ou circulam em áreas</w:t>
      </w:r>
      <w:r w:rsidR="00903763">
        <w:rPr>
          <w:rFonts w:ascii="Times New Roman" w:eastAsia="Times New Roman" w:hAnsi="Times New Roman" w:cs="Times New Roman"/>
          <w:sz w:val="24"/>
          <w:szCs w:val="24"/>
        </w:rPr>
        <w:t xml:space="preserve"> </w:t>
      </w:r>
      <w:r w:rsidR="008A15C8" w:rsidRPr="008A15C8">
        <w:rPr>
          <w:rFonts w:ascii="Times New Roman" w:eastAsia="Times New Roman" w:hAnsi="Times New Roman" w:cs="Times New Roman"/>
          <w:sz w:val="24"/>
          <w:szCs w:val="24"/>
        </w:rPr>
        <w:t>de risco ou de degradação ambiental (vulnerabilidade ambiental)</w:t>
      </w:r>
      <w:r w:rsidR="00903763">
        <w:rPr>
          <w:rFonts w:ascii="Times New Roman" w:eastAsia="Times New Roman" w:hAnsi="Times New Roman" w:cs="Times New Roman"/>
          <w:sz w:val="24"/>
          <w:szCs w:val="24"/>
        </w:rPr>
        <w:t>”</w:t>
      </w:r>
      <w:r w:rsidR="008A15C8">
        <w:rPr>
          <w:rFonts w:ascii="Times New Roman" w:eastAsia="Times New Roman" w:hAnsi="Times New Roman" w:cs="Times New Roman"/>
          <w:sz w:val="24"/>
          <w:szCs w:val="24"/>
        </w:rPr>
        <w:t xml:space="preserve"> </w:t>
      </w:r>
      <w:r w:rsidR="00903763">
        <w:rPr>
          <w:rFonts w:ascii="Times New Roman" w:eastAsia="Times New Roman" w:hAnsi="Times New Roman" w:cs="Times New Roman"/>
          <w:sz w:val="24"/>
          <w:szCs w:val="24"/>
        </w:rPr>
        <w:t xml:space="preserve">(2009, p. 2696). </w:t>
      </w:r>
    </w:p>
    <w:p w14:paraId="5BC448B5" w14:textId="2066D04A" w:rsidR="00903763" w:rsidRDefault="00903763" w:rsidP="008A15C8">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Exemplo importante para </w:t>
      </w:r>
      <w:r w:rsidR="00BF19F8">
        <w:rPr>
          <w:rFonts w:ascii="Times New Roman" w:eastAsia="Times New Roman" w:hAnsi="Times New Roman" w:cs="Times New Roman"/>
          <w:sz w:val="24"/>
          <w:szCs w:val="24"/>
        </w:rPr>
        <w:t xml:space="preserve">elucidar as reflexões trazidas pelos referidos autores, e acompanhadas por este artigo, é o das populações que fazem morada próximo de encostas de morros e que se veem frequentes vítimas das fortes chuvas no Brasil. </w:t>
      </w:r>
      <w:r w:rsidR="0027355D">
        <w:rPr>
          <w:rFonts w:ascii="Times New Roman" w:eastAsia="Times New Roman" w:hAnsi="Times New Roman" w:cs="Times New Roman"/>
          <w:sz w:val="24"/>
          <w:szCs w:val="24"/>
        </w:rPr>
        <w:t>Apenas nos primeiros meses de</w:t>
      </w:r>
      <w:r w:rsidR="00BF19F8">
        <w:rPr>
          <w:rFonts w:ascii="Times New Roman" w:eastAsia="Times New Roman" w:hAnsi="Times New Roman" w:cs="Times New Roman"/>
          <w:sz w:val="24"/>
          <w:szCs w:val="24"/>
        </w:rPr>
        <w:t xml:space="preserve"> 2022</w:t>
      </w:r>
      <w:r w:rsidR="0027355D">
        <w:rPr>
          <w:rFonts w:ascii="Times New Roman" w:eastAsia="Times New Roman" w:hAnsi="Times New Roman" w:cs="Times New Roman"/>
          <w:sz w:val="24"/>
          <w:szCs w:val="24"/>
        </w:rPr>
        <w:t xml:space="preserve"> já</w:t>
      </w:r>
      <w:r w:rsidR="00BF19F8">
        <w:rPr>
          <w:rFonts w:ascii="Times New Roman" w:eastAsia="Times New Roman" w:hAnsi="Times New Roman" w:cs="Times New Roman"/>
          <w:sz w:val="24"/>
          <w:szCs w:val="24"/>
        </w:rPr>
        <w:t xml:space="preserve"> </w:t>
      </w:r>
      <w:r w:rsidR="0027355D">
        <w:rPr>
          <w:rFonts w:ascii="Times New Roman" w:eastAsia="Times New Roman" w:hAnsi="Times New Roman" w:cs="Times New Roman"/>
          <w:sz w:val="24"/>
          <w:szCs w:val="24"/>
        </w:rPr>
        <w:t>aconteceram graves desastres em virtude das precipitações</w:t>
      </w:r>
      <w:r w:rsidR="00BF19F8">
        <w:rPr>
          <w:rFonts w:ascii="Times New Roman" w:eastAsia="Times New Roman" w:hAnsi="Times New Roman" w:cs="Times New Roman"/>
          <w:sz w:val="24"/>
          <w:szCs w:val="24"/>
        </w:rPr>
        <w:t xml:space="preserve"> que somados resultaram na morte de mais de </w:t>
      </w:r>
      <w:r w:rsidR="0027355D">
        <w:rPr>
          <w:rFonts w:ascii="Times New Roman" w:eastAsia="Times New Roman" w:hAnsi="Times New Roman" w:cs="Times New Roman"/>
          <w:sz w:val="24"/>
          <w:szCs w:val="24"/>
        </w:rPr>
        <w:t>centenas de</w:t>
      </w:r>
      <w:r w:rsidR="00BF19F8">
        <w:rPr>
          <w:rFonts w:ascii="Times New Roman" w:eastAsia="Times New Roman" w:hAnsi="Times New Roman" w:cs="Times New Roman"/>
          <w:sz w:val="24"/>
          <w:szCs w:val="24"/>
        </w:rPr>
        <w:t xml:space="preserve"> pessoas e milhares de desabrigados</w:t>
      </w:r>
      <w:r w:rsidR="00892E9A">
        <w:rPr>
          <w:rFonts w:ascii="Times New Roman" w:eastAsia="Times New Roman" w:hAnsi="Times New Roman" w:cs="Times New Roman"/>
          <w:sz w:val="24"/>
          <w:szCs w:val="24"/>
        </w:rPr>
        <w:t xml:space="preserve">. </w:t>
      </w:r>
      <w:r w:rsidR="0027355D">
        <w:rPr>
          <w:rFonts w:ascii="Times New Roman" w:eastAsia="Times New Roman" w:hAnsi="Times New Roman" w:cs="Times New Roman"/>
          <w:sz w:val="24"/>
          <w:szCs w:val="24"/>
        </w:rPr>
        <w:t xml:space="preserve">Famílias inteiras vitimadas e praticamente nenhuma solução de fato apresentada pelo poder público. </w:t>
      </w:r>
      <w:r w:rsidR="007436BD">
        <w:rPr>
          <w:rFonts w:ascii="Times New Roman" w:eastAsia="Times New Roman" w:hAnsi="Times New Roman" w:cs="Times New Roman"/>
          <w:sz w:val="24"/>
          <w:szCs w:val="24"/>
        </w:rPr>
        <w:t>Cartier</w:t>
      </w:r>
      <w:r w:rsidR="0027355D">
        <w:rPr>
          <w:rFonts w:ascii="Times New Roman" w:eastAsia="Times New Roman" w:hAnsi="Times New Roman" w:cs="Times New Roman"/>
          <w:sz w:val="24"/>
          <w:szCs w:val="24"/>
        </w:rPr>
        <w:t xml:space="preserve"> </w:t>
      </w:r>
      <w:r w:rsidR="0027355D">
        <w:rPr>
          <w:rFonts w:ascii="Times New Roman" w:eastAsia="Times New Roman" w:hAnsi="Times New Roman" w:cs="Times New Roman"/>
          <w:i/>
          <w:iCs/>
          <w:sz w:val="24"/>
          <w:szCs w:val="24"/>
        </w:rPr>
        <w:t xml:space="preserve">et al </w:t>
      </w:r>
      <w:r w:rsidR="0027355D">
        <w:rPr>
          <w:rFonts w:ascii="Times New Roman" w:eastAsia="Times New Roman" w:hAnsi="Times New Roman" w:cs="Times New Roman"/>
          <w:sz w:val="24"/>
          <w:szCs w:val="24"/>
        </w:rPr>
        <w:t xml:space="preserve">(2009) </w:t>
      </w:r>
      <w:r w:rsidR="000B434F">
        <w:rPr>
          <w:rFonts w:ascii="Times New Roman" w:eastAsia="Times New Roman" w:hAnsi="Times New Roman" w:cs="Times New Roman"/>
          <w:sz w:val="24"/>
          <w:szCs w:val="24"/>
        </w:rPr>
        <w:t>afirmam, neste sentido, que</w:t>
      </w:r>
    </w:p>
    <w:p w14:paraId="23515DF5" w14:textId="77777777" w:rsidR="005F3A6D" w:rsidRDefault="005F3A6D" w:rsidP="005F3A6D">
      <w:pPr>
        <w:spacing w:after="0" w:line="240" w:lineRule="auto"/>
        <w:ind w:firstLine="708"/>
        <w:jc w:val="both"/>
        <w:rPr>
          <w:rFonts w:ascii="Times New Roman" w:eastAsia="Times New Roman" w:hAnsi="Times New Roman" w:cs="Times New Roman"/>
          <w:sz w:val="24"/>
          <w:szCs w:val="24"/>
        </w:rPr>
      </w:pPr>
    </w:p>
    <w:p w14:paraId="39797A00" w14:textId="099993B5" w:rsidR="000B434F" w:rsidRPr="000B434F" w:rsidRDefault="000B434F" w:rsidP="000B434F">
      <w:pPr>
        <w:spacing w:after="0" w:line="240" w:lineRule="auto"/>
        <w:ind w:left="2268"/>
        <w:jc w:val="both"/>
        <w:rPr>
          <w:rFonts w:ascii="Times New Roman" w:eastAsia="Times New Roman" w:hAnsi="Times New Roman" w:cs="Times New Roman"/>
          <w:sz w:val="20"/>
          <w:szCs w:val="20"/>
        </w:rPr>
      </w:pPr>
      <w:r w:rsidRPr="000B434F">
        <w:rPr>
          <w:rFonts w:ascii="Times New Roman" w:hAnsi="Times New Roman" w:cs="Times New Roman"/>
          <w:sz w:val="20"/>
          <w:szCs w:val="20"/>
        </w:rPr>
        <w:t>A escolha de moradia frente aos riscos ambientais geralmente está relacionada com a capacidade financeira dos grupos sociais. Se por um lado os grupos economicamente mais abastados podem abandonar áreas cujo ambiente oferece algum tipo de risco, por outro a camada populacional mais pobre não tem opção de saída destes espaços, fortalecendo o laço entre vulnerabilidade social e vulnerabilidade ambiental.</w:t>
      </w:r>
    </w:p>
    <w:p w14:paraId="42B030F8" w14:textId="77777777" w:rsidR="00D83BD4" w:rsidRDefault="00D83BD4" w:rsidP="005F3A6D">
      <w:pPr>
        <w:spacing w:after="0" w:line="240" w:lineRule="auto"/>
        <w:jc w:val="both"/>
        <w:rPr>
          <w:rFonts w:ascii="Times New Roman" w:eastAsia="Times New Roman" w:hAnsi="Times New Roman" w:cs="Times New Roman"/>
          <w:sz w:val="24"/>
          <w:szCs w:val="24"/>
        </w:rPr>
      </w:pPr>
    </w:p>
    <w:p w14:paraId="2EA6EBC5" w14:textId="77777777" w:rsidR="009F293D" w:rsidRDefault="00C90685">
      <w:pPr>
        <w:spacing w:after="0" w:line="360" w:lineRule="auto"/>
        <w:ind w:firstLine="708"/>
        <w:jc w:val="both"/>
      </w:pPr>
      <w:r>
        <w:rPr>
          <w:rFonts w:ascii="Times New Roman" w:eastAsia="Times New Roman" w:hAnsi="Times New Roman" w:cs="Times New Roman"/>
          <w:sz w:val="24"/>
          <w:szCs w:val="24"/>
        </w:rPr>
        <w:t xml:space="preserve">Em nosso ordenamento, o direito ao meio ambiente equilibrado está previsto no art. 225 da Constituição Federal de 1988, é forçoso compreender que quando falamos de ambiente equilibrado estamos almejando a preservação do meio ambiente, bem como, a garantia que será efetuada sua reparação nos casos de danos. </w:t>
      </w:r>
    </w:p>
    <w:p w14:paraId="53F2AE2C" w14:textId="77777777" w:rsidR="00A21A72" w:rsidRDefault="00C9068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estudo surgiu com a constatação da necessidade </w:t>
      </w:r>
      <w:r w:rsidR="00A21A72">
        <w:rPr>
          <w:rFonts w:ascii="Times New Roman" w:eastAsia="Times New Roman" w:hAnsi="Times New Roman" w:cs="Times New Roman"/>
          <w:sz w:val="24"/>
          <w:szCs w:val="24"/>
        </w:rPr>
        <w:t>da continuidade do</w:t>
      </w:r>
      <w:r>
        <w:rPr>
          <w:rFonts w:ascii="Times New Roman" w:eastAsia="Times New Roman" w:hAnsi="Times New Roman" w:cs="Times New Roman"/>
          <w:sz w:val="24"/>
          <w:szCs w:val="24"/>
        </w:rPr>
        <w:t xml:space="preserve"> debate a respeito da Injustiça Ambiental </w:t>
      </w:r>
      <w:r w:rsidR="00A21A72">
        <w:rPr>
          <w:rFonts w:ascii="Times New Roman" w:eastAsia="Times New Roman" w:hAnsi="Times New Roman" w:cs="Times New Roman"/>
          <w:sz w:val="24"/>
          <w:szCs w:val="24"/>
        </w:rPr>
        <w:t xml:space="preserve">dentro dos estudos jurídicos </w:t>
      </w:r>
      <w:r>
        <w:rPr>
          <w:rFonts w:ascii="Times New Roman" w:eastAsia="Times New Roman" w:hAnsi="Times New Roman" w:cs="Times New Roman"/>
          <w:sz w:val="24"/>
          <w:szCs w:val="24"/>
        </w:rPr>
        <w:t xml:space="preserve">e das ações que tenham como finalidade combater as injustiças sofridas pelos grupos mais vulnerabilizados de nossa sociedade, entre elas a implementação de políticas públicas para assegurar o que dispõe o artigo 225. </w:t>
      </w:r>
    </w:p>
    <w:p w14:paraId="54AFA860" w14:textId="30489761" w:rsidR="009F293D" w:rsidRDefault="00C90685">
      <w:pPr>
        <w:spacing w:after="0" w:line="36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Teve-se o objetivo de analisar </w:t>
      </w:r>
      <w:r w:rsidR="00A21A72">
        <w:rPr>
          <w:rFonts w:ascii="Times New Roman" w:eastAsia="Times New Roman" w:hAnsi="Times New Roman" w:cs="Times New Roman"/>
          <w:sz w:val="24"/>
          <w:szCs w:val="24"/>
        </w:rPr>
        <w:t xml:space="preserve">violações aos </w:t>
      </w:r>
      <w:r>
        <w:rPr>
          <w:rFonts w:ascii="Times New Roman" w:eastAsia="Times New Roman" w:hAnsi="Times New Roman" w:cs="Times New Roman"/>
          <w:sz w:val="24"/>
          <w:szCs w:val="24"/>
        </w:rPr>
        <w:t>direitos fundamentais</w:t>
      </w:r>
      <w:r w:rsidR="00A21A72">
        <w:rPr>
          <w:rFonts w:ascii="Times New Roman" w:eastAsia="Times New Roman" w:hAnsi="Times New Roman" w:cs="Times New Roman"/>
          <w:sz w:val="24"/>
          <w:szCs w:val="24"/>
        </w:rPr>
        <w:t xml:space="preserve"> que preveem um ambiente equilibrado, bem como os desníveis na aplicação destes direitos para grupos específicos em nosso País</w:t>
      </w:r>
      <w:r>
        <w:rPr>
          <w:rFonts w:ascii="Times New Roman" w:eastAsia="Times New Roman" w:hAnsi="Times New Roman" w:cs="Times New Roman"/>
          <w:sz w:val="24"/>
          <w:szCs w:val="24"/>
        </w:rPr>
        <w:t>. Para tanto, discor</w:t>
      </w:r>
      <w:r w:rsidR="009361BB">
        <w:rPr>
          <w:rFonts w:ascii="Times New Roman" w:eastAsia="Times New Roman" w:hAnsi="Times New Roman" w:cs="Times New Roman"/>
          <w:sz w:val="24"/>
          <w:szCs w:val="24"/>
        </w:rPr>
        <w:t>rer</w:t>
      </w:r>
      <w:r w:rsidR="00A21A72">
        <w:rPr>
          <w:rFonts w:ascii="Times New Roman" w:eastAsia="Times New Roman" w:hAnsi="Times New Roman" w:cs="Times New Roman"/>
          <w:sz w:val="24"/>
          <w:szCs w:val="24"/>
        </w:rPr>
        <w:t>-se-á</w:t>
      </w:r>
      <w:r>
        <w:rPr>
          <w:rFonts w:ascii="Times New Roman" w:eastAsia="Times New Roman" w:hAnsi="Times New Roman" w:cs="Times New Roman"/>
          <w:sz w:val="24"/>
          <w:szCs w:val="24"/>
        </w:rPr>
        <w:t xml:space="preserve"> sobre conceitos de vulnerabilidade</w:t>
      </w:r>
      <w:r w:rsidR="009361BB">
        <w:rPr>
          <w:rFonts w:ascii="Times New Roman" w:eastAsia="Times New Roman" w:hAnsi="Times New Roman" w:cs="Times New Roman"/>
          <w:sz w:val="24"/>
          <w:szCs w:val="24"/>
        </w:rPr>
        <w:t xml:space="preserve"> e injustiça social e suas abrangências</w:t>
      </w:r>
      <w:r w:rsidR="00A21A72">
        <w:rPr>
          <w:rFonts w:ascii="Times New Roman" w:eastAsia="Times New Roman" w:hAnsi="Times New Roman" w:cs="Times New Roman"/>
          <w:sz w:val="24"/>
          <w:szCs w:val="24"/>
        </w:rPr>
        <w:t>, será feita u</w:t>
      </w:r>
      <w:r>
        <w:rPr>
          <w:rFonts w:ascii="Times New Roman" w:eastAsia="Times New Roman" w:hAnsi="Times New Roman" w:cs="Times New Roman"/>
          <w:sz w:val="24"/>
          <w:szCs w:val="24"/>
        </w:rPr>
        <w:t xml:space="preserve">ma análise de quais grupos estão nessas condições quanto ao meio ambiente equilibrado, </w:t>
      </w:r>
      <w:r w:rsidR="00A21A72">
        <w:rPr>
          <w:rFonts w:ascii="Times New Roman" w:eastAsia="Times New Roman" w:hAnsi="Times New Roman" w:cs="Times New Roman"/>
          <w:sz w:val="24"/>
          <w:szCs w:val="24"/>
        </w:rPr>
        <w:t>falar-se-á</w:t>
      </w:r>
      <w:r>
        <w:rPr>
          <w:rFonts w:ascii="Times New Roman" w:eastAsia="Times New Roman" w:hAnsi="Times New Roman" w:cs="Times New Roman"/>
          <w:sz w:val="24"/>
          <w:szCs w:val="24"/>
        </w:rPr>
        <w:t xml:space="preserve"> os conceitos de injustiça ambiental e seus principais elementos e </w:t>
      </w:r>
      <w:r w:rsidR="009361BB">
        <w:rPr>
          <w:rFonts w:ascii="Times New Roman" w:eastAsia="Times New Roman" w:hAnsi="Times New Roman" w:cs="Times New Roman"/>
          <w:sz w:val="24"/>
          <w:szCs w:val="24"/>
        </w:rPr>
        <w:t xml:space="preserve">verificar-se-á </w:t>
      </w:r>
      <w:r>
        <w:rPr>
          <w:rFonts w:ascii="Times New Roman" w:eastAsia="Times New Roman" w:hAnsi="Times New Roman" w:cs="Times New Roman"/>
          <w:sz w:val="24"/>
          <w:szCs w:val="24"/>
        </w:rPr>
        <w:t>quais as políticas públicas existentes que podem minimizar a Injustiça Ambiental e apont</w:t>
      </w:r>
      <w:r w:rsidR="00990520">
        <w:rPr>
          <w:rFonts w:ascii="Times New Roman" w:eastAsia="Times New Roman" w:hAnsi="Times New Roman" w:cs="Times New Roman"/>
          <w:sz w:val="24"/>
          <w:szCs w:val="24"/>
        </w:rPr>
        <w:t>ar-se-á a</w:t>
      </w:r>
      <w:r>
        <w:rPr>
          <w:rFonts w:ascii="Times New Roman" w:eastAsia="Times New Roman" w:hAnsi="Times New Roman" w:cs="Times New Roman"/>
          <w:sz w:val="24"/>
          <w:szCs w:val="24"/>
        </w:rPr>
        <w:t xml:space="preserve"> importância da </w:t>
      </w:r>
      <w:r>
        <w:rPr>
          <w:rFonts w:ascii="Times New Roman" w:eastAsia="Times New Roman" w:hAnsi="Times New Roman" w:cs="Times New Roman"/>
          <w:color w:val="000000"/>
          <w:sz w:val="24"/>
          <w:szCs w:val="24"/>
        </w:rPr>
        <w:t>justiça ambiental no contexto das políticas públicas.</w:t>
      </w:r>
    </w:p>
    <w:p w14:paraId="71DB5379" w14:textId="77777777" w:rsidR="009F293D" w:rsidRDefault="009F293D">
      <w:pPr>
        <w:spacing w:after="0" w:line="360" w:lineRule="auto"/>
        <w:jc w:val="both"/>
        <w:rPr>
          <w:rFonts w:ascii="Times New Roman" w:eastAsia="Times New Roman" w:hAnsi="Times New Roman" w:cs="Times New Roman"/>
          <w:sz w:val="24"/>
          <w:szCs w:val="24"/>
        </w:rPr>
      </w:pPr>
    </w:p>
    <w:p w14:paraId="061E38AE" w14:textId="27BCB7C3" w:rsidR="009F293D" w:rsidRDefault="00C9068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Vulnerabilidade socioeconômica e meio ambiente</w:t>
      </w:r>
    </w:p>
    <w:p w14:paraId="0DE28285" w14:textId="77777777" w:rsidR="005F3A6D" w:rsidRDefault="005F3A6D">
      <w:pPr>
        <w:spacing w:after="0" w:line="360" w:lineRule="auto"/>
        <w:jc w:val="both"/>
        <w:rPr>
          <w:rFonts w:ascii="Times New Roman" w:eastAsia="Times New Roman" w:hAnsi="Times New Roman" w:cs="Times New Roman"/>
          <w:b/>
          <w:sz w:val="24"/>
          <w:szCs w:val="24"/>
        </w:rPr>
      </w:pPr>
    </w:p>
    <w:p w14:paraId="50711818" w14:textId="34774CFE" w:rsidR="009F293D" w:rsidRDefault="00C9068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Muito se tem discutido acerca dos danos ambientais e suas consequências para a população mundial. Contudo, é forçoso destacar haver diferenças entre os riscos ambientais experimentados por grupos vulnerabilizados, seja em relação a questões socioeconômicas</w:t>
      </w:r>
      <w:r w:rsidR="005534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ou no que diz respeito aos reflexos da ausência de informações sobre os próprios direitos ao meio ambiente equilibrado.</w:t>
      </w:r>
      <w:r w:rsidR="0015221C">
        <w:rPr>
          <w:rFonts w:ascii="Times New Roman" w:eastAsia="Times New Roman" w:hAnsi="Times New Roman" w:cs="Times New Roman"/>
          <w:sz w:val="24"/>
          <w:szCs w:val="24"/>
        </w:rPr>
        <w:t xml:space="preserve"> </w:t>
      </w:r>
    </w:p>
    <w:p w14:paraId="1DB622FE" w14:textId="4B5A65FB" w:rsidR="009F293D" w:rsidRDefault="00C9068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Schumann (2014, p.9) afirma que o conceito de vulnerabilidade é empregado em diversos campos do saber e isso contribui para uma série de definições e aplicações a depender da área em que é empregado. Para a autora</w:t>
      </w:r>
      <w:r w:rsidR="006D25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análise da variedade dos conceitos de vulnerabilidade evidencia a crescente incorporação de dimensões com o passar do tempo.</w:t>
      </w:r>
    </w:p>
    <w:p w14:paraId="6F692EAE" w14:textId="77777777" w:rsidR="009F293D" w:rsidRDefault="00C9068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Yunes e Szymanski (2001, p. 28) ao estudar conceitos de resiliência, risco e vulnerabilidade no campo da psicologia afirmam que “vulnerabilidade é um termo geralmente usado na referência de predisposições a desordens ou de susceptibilidade ao estresse” e ressaltam que este conceito não é sinônimo de risco. Para essas autoras, atualmente considera-se que os “fatores de risco relacionam-se com toda a sorte de eventos negativos de vida, e que, quando presentes, aumentam a probabilidade de o indivíduo apresentar problemas físicos, sociais ou emocionais” (YUNES E SZYMANSKI, 2001, p. 23). </w:t>
      </w:r>
    </w:p>
    <w:p w14:paraId="36BD23EA" w14:textId="403555C7" w:rsidR="009F293D" w:rsidRDefault="00C9068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vulnerabilidade sob o enfoque teórico da não garantia dos direitos fundamentais está relacionada </w:t>
      </w:r>
      <w:r w:rsidR="00B86A5B">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condição em que se encontram indivíduos privados da </w:t>
      </w:r>
      <w:r w:rsidR="00B86A5B">
        <w:rPr>
          <w:rFonts w:ascii="Times New Roman" w:eastAsia="Times New Roman" w:hAnsi="Times New Roman" w:cs="Times New Roman"/>
          <w:sz w:val="24"/>
          <w:szCs w:val="24"/>
        </w:rPr>
        <w:t xml:space="preserve">efetiva </w:t>
      </w:r>
      <w:r>
        <w:rPr>
          <w:rFonts w:ascii="Times New Roman" w:eastAsia="Times New Roman" w:hAnsi="Times New Roman" w:cs="Times New Roman"/>
          <w:sz w:val="24"/>
          <w:szCs w:val="24"/>
        </w:rPr>
        <w:t>cidadania, ou seja, que “não têm direito a um bom sistema de saúde, a uma habitação digna, a um sistema educacional em boas condições, a ter participação política” (SCHUMANN, 2014, p.18).</w:t>
      </w:r>
    </w:p>
    <w:p w14:paraId="11179E2E" w14:textId="77777777" w:rsidR="009F293D" w:rsidRDefault="00C9068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estudos de vulnerabilidade sob o enfoque teórico social inicialmente estavam direcionados à relação entre a pobreza e parcela da sociedade com menor acesso a bens e serviços, em seguida passou-se a olhar para as questões relacionadas aos processos históricos culturais de empobrecimento.  Na década de 1990, Caroline Moser deu enforque a importância dos ativos das famílias, recursos materiais ou simbólicos, da estrutura de oportunidades, dadas pelo mercado, Estado e sociedade e do espaço para articulação de estratégias para uso de ativos no enfrentamento de crises, constituição de renda e estar ou não em condição vulnerável e, por fim, os estudos estavam relacionados </w:t>
      </w:r>
      <w:r>
        <w:rPr>
          <w:rFonts w:ascii="Times New Roman" w:eastAsia="Times New Roman" w:hAnsi="Times New Roman" w:cs="Times New Roman"/>
          <w:sz w:val="24"/>
          <w:szCs w:val="24"/>
        </w:rPr>
        <w:lastRenderedPageBreak/>
        <w:t>ao “tipo de perigo ao qual o indivíduo ou grupo social estava exposto” (SCHUMANN, 2014, P.18-21).</w:t>
      </w:r>
    </w:p>
    <w:p w14:paraId="521BF9D7" w14:textId="43496F56" w:rsidR="009F293D" w:rsidRDefault="00C9068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estudos da vulnerabilidade epidemiológic</w:t>
      </w:r>
      <w:r w:rsidR="00F76538">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surgiram com destaque nos Estados Unidos da América no contexto da epidemia da AIDS, considerando a princípio os grupos de riscos de homossexuais, hemofílicos, haitianos e </w:t>
      </w:r>
      <w:r w:rsidR="00F76538">
        <w:rPr>
          <w:rFonts w:ascii="Times New Roman" w:eastAsia="Times New Roman" w:hAnsi="Times New Roman" w:cs="Times New Roman"/>
          <w:sz w:val="24"/>
          <w:szCs w:val="24"/>
        </w:rPr>
        <w:t>usuários</w:t>
      </w:r>
      <w:r>
        <w:rPr>
          <w:rFonts w:ascii="Times New Roman" w:eastAsia="Times New Roman" w:hAnsi="Times New Roman" w:cs="Times New Roman"/>
          <w:sz w:val="24"/>
          <w:szCs w:val="24"/>
        </w:rPr>
        <w:t xml:space="preserve"> de heroína. Posteriormente, na década de 1990, pesquisadores estudaram a saúde com relação aos comportamentos de risco e discutiram a prevenção da AIDS com relação ao acesso à informação e a vontade do indivíduo, e por fim em seguida realizaram estudos com a temática da vulnerabilidade associada às mais diversas enfermidades, associada aos idosos, adolescentes, usuários de drogas e bebidas, à psicologia. </w:t>
      </w:r>
    </w:p>
    <w:p w14:paraId="164C909D" w14:textId="3C285B27" w:rsidR="009F293D" w:rsidRDefault="00C9068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Estudos sobre a vulnerabilidade sob o </w:t>
      </w:r>
      <w:r w:rsidR="00F76538">
        <w:rPr>
          <w:rFonts w:ascii="Times New Roman" w:eastAsia="Times New Roman" w:hAnsi="Times New Roman" w:cs="Times New Roman"/>
          <w:sz w:val="24"/>
          <w:szCs w:val="24"/>
        </w:rPr>
        <w:t>prisma</w:t>
      </w:r>
      <w:r>
        <w:rPr>
          <w:rFonts w:ascii="Times New Roman" w:eastAsia="Times New Roman" w:hAnsi="Times New Roman" w:cs="Times New Roman"/>
          <w:sz w:val="24"/>
          <w:szCs w:val="24"/>
        </w:rPr>
        <w:t xml:space="preserve"> das ameaças dos agentes químicos foram baseadas nas ameaças em que as populações são expostas quando localizadas em regiões em que se produz ou faz uso de agentes químicos associado às suas capacidades de preparo adequado frente situações emergenciais (SCHUMANN, 2014, P.12).</w:t>
      </w:r>
    </w:p>
    <w:p w14:paraId="125492E8" w14:textId="1D1AD5B1" w:rsidR="009F293D" w:rsidRDefault="00C9068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vulnerabilidade </w:t>
      </w:r>
      <w:r w:rsidR="00F76538">
        <w:rPr>
          <w:rFonts w:ascii="Times New Roman" w:eastAsia="Times New Roman" w:hAnsi="Times New Roman" w:cs="Times New Roman"/>
          <w:sz w:val="24"/>
          <w:szCs w:val="24"/>
        </w:rPr>
        <w:t>em relação aos</w:t>
      </w:r>
      <w:r>
        <w:rPr>
          <w:rFonts w:ascii="Times New Roman" w:eastAsia="Times New Roman" w:hAnsi="Times New Roman" w:cs="Times New Roman"/>
          <w:sz w:val="24"/>
          <w:szCs w:val="24"/>
        </w:rPr>
        <w:t xml:space="preserve"> riscos naturais e ambientais começou a ser discutida pós Segunda Guerra e estava relacionada às pesquisas que se propunham </w:t>
      </w:r>
      <w:r w:rsidR="00B26D7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compreender a extensão e os danos que os perigos naturais causam às populações e a avaliação do risco de determinado evento perigoso ocorrer em cada localidade (SCHUMANN, 2014).</w:t>
      </w:r>
    </w:p>
    <w:p w14:paraId="519486C7" w14:textId="77777777" w:rsidR="009F293D" w:rsidRDefault="00C9068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avaliação da vulnerabilidade ambiental não está completa se ela for estudada a partir de um único aspecto do sistema. Assim, para discutir sua multidimensionalidade, buscou-se combinar a avaliação da vulnerabilidade ambiental com fatores sociais e econômicos, conceito conhecido como vulnerabilidade socioambiental. </w:t>
      </w:r>
    </w:p>
    <w:p w14:paraId="4A03587C" w14:textId="55AC33FD" w:rsidR="009F293D" w:rsidRPr="00146C4B" w:rsidRDefault="00C90685">
      <w:pPr>
        <w:spacing w:after="0" w:line="360" w:lineRule="auto"/>
        <w:ind w:firstLine="708"/>
        <w:jc w:val="both"/>
        <w:rPr>
          <w:rFonts w:ascii="Times New Roman" w:eastAsia="Times New Roman" w:hAnsi="Times New Roman" w:cs="Times New Roman"/>
          <w:sz w:val="24"/>
          <w:szCs w:val="24"/>
        </w:rPr>
      </w:pPr>
      <w:r w:rsidRPr="00146C4B">
        <w:rPr>
          <w:rFonts w:ascii="Times New Roman" w:eastAsia="Times New Roman" w:hAnsi="Times New Roman" w:cs="Times New Roman"/>
          <w:sz w:val="24"/>
          <w:szCs w:val="24"/>
        </w:rPr>
        <w:t xml:space="preserve">A vulnerabilidade socioambiental </w:t>
      </w:r>
      <w:r w:rsidR="00146C4B" w:rsidRPr="00146C4B">
        <w:rPr>
          <w:rFonts w:ascii="Times New Roman" w:eastAsia="Times New Roman" w:hAnsi="Times New Roman" w:cs="Times New Roman"/>
          <w:sz w:val="24"/>
          <w:szCs w:val="24"/>
        </w:rPr>
        <w:t xml:space="preserve">segundo Rammê (2012) </w:t>
      </w:r>
      <w:r w:rsidRPr="00146C4B">
        <w:rPr>
          <w:rFonts w:ascii="Times New Roman" w:eastAsia="Times New Roman" w:hAnsi="Times New Roman" w:cs="Times New Roman"/>
          <w:sz w:val="24"/>
          <w:szCs w:val="24"/>
        </w:rPr>
        <w:t xml:space="preserve">pode ser mais bem conceituada como uma sobreposição espacial entre grupos populacionais discriminados e muito pobres que vivem ou se deslocam em áreas de risco ou degradação ambiental, as áreas ocupadas por essas populações são consideradas áreas sacrificadas, onde existe um risco diferenciado de uma determinada categoria de perigo. </w:t>
      </w:r>
    </w:p>
    <w:p w14:paraId="7D665EDD" w14:textId="4ADE60CD" w:rsidR="009F293D" w:rsidRDefault="00146C4B">
      <w:pPr>
        <w:spacing w:after="0" w:line="360" w:lineRule="auto"/>
        <w:ind w:firstLine="708"/>
        <w:jc w:val="both"/>
        <w:rPr>
          <w:rFonts w:ascii="Times New Roman" w:eastAsia="Times New Roman" w:hAnsi="Times New Roman" w:cs="Times New Roman"/>
          <w:sz w:val="24"/>
          <w:szCs w:val="24"/>
        </w:rPr>
      </w:pPr>
      <w:r w:rsidRPr="00822A1D">
        <w:rPr>
          <w:rFonts w:ascii="Times New Roman" w:eastAsia="Times New Roman" w:hAnsi="Times New Roman" w:cs="Times New Roman"/>
          <w:sz w:val="24"/>
          <w:szCs w:val="24"/>
        </w:rPr>
        <w:t xml:space="preserve">Podemos </w:t>
      </w:r>
      <w:r w:rsidR="002C3DBC" w:rsidRPr="00822A1D">
        <w:rPr>
          <w:rFonts w:ascii="Times New Roman" w:eastAsia="Times New Roman" w:hAnsi="Times New Roman" w:cs="Times New Roman"/>
          <w:sz w:val="24"/>
          <w:szCs w:val="24"/>
        </w:rPr>
        <w:t>elencar diversos fatores ambientais que expõe a população a risco e os deixam vulneráveis</w:t>
      </w:r>
      <w:r w:rsidR="00B36FFE" w:rsidRPr="00822A1D">
        <w:rPr>
          <w:rFonts w:ascii="Times New Roman" w:eastAsia="Times New Roman" w:hAnsi="Times New Roman" w:cs="Times New Roman"/>
          <w:sz w:val="24"/>
          <w:szCs w:val="24"/>
        </w:rPr>
        <w:t xml:space="preserve">. </w:t>
      </w:r>
      <w:r w:rsidR="005D3E3D">
        <w:rPr>
          <w:rFonts w:ascii="Times New Roman" w:eastAsia="Times New Roman" w:hAnsi="Times New Roman" w:cs="Times New Roman"/>
          <w:sz w:val="24"/>
          <w:szCs w:val="24"/>
        </w:rPr>
        <w:t>Como vimos e</w:t>
      </w:r>
      <w:r w:rsidR="007436BD">
        <w:rPr>
          <w:rFonts w:ascii="Times New Roman" w:eastAsia="Times New Roman" w:hAnsi="Times New Roman" w:cs="Times New Roman"/>
          <w:sz w:val="24"/>
          <w:szCs w:val="24"/>
        </w:rPr>
        <w:t>m Cartier</w:t>
      </w:r>
      <w:r w:rsidR="005D3E3D">
        <w:rPr>
          <w:rFonts w:ascii="Times New Roman" w:eastAsia="Times New Roman" w:hAnsi="Times New Roman" w:cs="Times New Roman"/>
          <w:sz w:val="24"/>
          <w:szCs w:val="24"/>
        </w:rPr>
        <w:t xml:space="preserve"> </w:t>
      </w:r>
      <w:r w:rsidR="005D3E3D">
        <w:rPr>
          <w:rFonts w:ascii="Times New Roman" w:eastAsia="Times New Roman" w:hAnsi="Times New Roman" w:cs="Times New Roman"/>
          <w:i/>
          <w:iCs/>
          <w:sz w:val="24"/>
          <w:szCs w:val="24"/>
        </w:rPr>
        <w:t xml:space="preserve">et al </w:t>
      </w:r>
      <w:r w:rsidR="005D3E3D">
        <w:rPr>
          <w:rFonts w:ascii="Times New Roman" w:eastAsia="Times New Roman" w:hAnsi="Times New Roman" w:cs="Times New Roman"/>
          <w:sz w:val="24"/>
          <w:szCs w:val="24"/>
        </w:rPr>
        <w:t>(2009), a</w:t>
      </w:r>
      <w:r w:rsidR="00B36FFE" w:rsidRPr="00822A1D">
        <w:rPr>
          <w:rFonts w:ascii="Times New Roman" w:eastAsia="Times New Roman" w:hAnsi="Times New Roman" w:cs="Times New Roman"/>
          <w:sz w:val="24"/>
          <w:szCs w:val="24"/>
        </w:rPr>
        <w:t xml:space="preserve"> baixa renda, </w:t>
      </w:r>
      <w:r w:rsidR="004C3BB9" w:rsidRPr="00822A1D">
        <w:rPr>
          <w:rFonts w:ascii="Times New Roman" w:eastAsia="Times New Roman" w:hAnsi="Times New Roman" w:cs="Times New Roman"/>
          <w:sz w:val="24"/>
          <w:szCs w:val="24"/>
        </w:rPr>
        <w:t xml:space="preserve">que </w:t>
      </w:r>
      <w:r w:rsidR="00B36FFE" w:rsidRPr="00822A1D">
        <w:rPr>
          <w:rFonts w:ascii="Times New Roman" w:eastAsia="Times New Roman" w:hAnsi="Times New Roman" w:cs="Times New Roman"/>
          <w:sz w:val="24"/>
          <w:szCs w:val="24"/>
        </w:rPr>
        <w:t xml:space="preserve">causa empecilhos, ao que tange, </w:t>
      </w:r>
      <w:r w:rsidR="00C90685" w:rsidRPr="00822A1D">
        <w:rPr>
          <w:rFonts w:ascii="Times New Roman" w:eastAsia="Times New Roman" w:hAnsi="Times New Roman" w:cs="Times New Roman"/>
          <w:sz w:val="24"/>
          <w:szCs w:val="24"/>
        </w:rPr>
        <w:t>ao acesso à moradia</w:t>
      </w:r>
      <w:r w:rsidR="004C3BB9" w:rsidRPr="00822A1D">
        <w:rPr>
          <w:rFonts w:ascii="Times New Roman" w:eastAsia="Times New Roman" w:hAnsi="Times New Roman" w:cs="Times New Roman"/>
          <w:sz w:val="24"/>
          <w:szCs w:val="24"/>
        </w:rPr>
        <w:t>, não permitindo que o cidadão p</w:t>
      </w:r>
      <w:r w:rsidR="00C90685" w:rsidRPr="00822A1D">
        <w:rPr>
          <w:rFonts w:ascii="Times New Roman" w:eastAsia="Times New Roman" w:hAnsi="Times New Roman" w:cs="Times New Roman"/>
          <w:sz w:val="24"/>
          <w:szCs w:val="24"/>
        </w:rPr>
        <w:t>ag</w:t>
      </w:r>
      <w:r w:rsidR="004C3BB9" w:rsidRPr="00822A1D">
        <w:rPr>
          <w:rFonts w:ascii="Times New Roman" w:eastAsia="Times New Roman" w:hAnsi="Times New Roman" w:cs="Times New Roman"/>
          <w:sz w:val="24"/>
          <w:szCs w:val="24"/>
        </w:rPr>
        <w:t xml:space="preserve">ue </w:t>
      </w:r>
      <w:r w:rsidR="00C90685" w:rsidRPr="00822A1D">
        <w:rPr>
          <w:rFonts w:ascii="Times New Roman" w:eastAsia="Times New Roman" w:hAnsi="Times New Roman" w:cs="Times New Roman"/>
          <w:sz w:val="24"/>
          <w:szCs w:val="24"/>
        </w:rPr>
        <w:t>adequadamente os impostos de habitação</w:t>
      </w:r>
      <w:r w:rsidR="004C3BB9" w:rsidRPr="00822A1D">
        <w:rPr>
          <w:rFonts w:ascii="Times New Roman" w:eastAsia="Times New Roman" w:hAnsi="Times New Roman" w:cs="Times New Roman"/>
          <w:sz w:val="24"/>
          <w:szCs w:val="24"/>
        </w:rPr>
        <w:t>, optando por tanto</w:t>
      </w:r>
      <w:r w:rsidR="00C90685" w:rsidRPr="00822A1D">
        <w:rPr>
          <w:rFonts w:ascii="Times New Roman" w:eastAsia="Times New Roman" w:hAnsi="Times New Roman" w:cs="Times New Roman"/>
          <w:sz w:val="24"/>
          <w:szCs w:val="24"/>
        </w:rPr>
        <w:t xml:space="preserve"> morar em locais periféricos, longe dos grandes centros</w:t>
      </w:r>
      <w:r w:rsidR="004C3BB9" w:rsidRPr="00822A1D">
        <w:rPr>
          <w:rFonts w:ascii="Times New Roman" w:eastAsia="Times New Roman" w:hAnsi="Times New Roman" w:cs="Times New Roman"/>
          <w:sz w:val="24"/>
          <w:szCs w:val="24"/>
        </w:rPr>
        <w:t>, em e</w:t>
      </w:r>
      <w:r w:rsidR="00C90685" w:rsidRPr="00822A1D">
        <w:rPr>
          <w:rFonts w:ascii="Times New Roman" w:eastAsia="Times New Roman" w:hAnsi="Times New Roman" w:cs="Times New Roman"/>
          <w:sz w:val="24"/>
          <w:szCs w:val="24"/>
        </w:rPr>
        <w:t xml:space="preserve">ncostas de morros, áreas de várzea de rios e outros locais </w:t>
      </w:r>
      <w:r w:rsidR="00C90685" w:rsidRPr="00822A1D">
        <w:rPr>
          <w:rFonts w:ascii="Times New Roman" w:eastAsia="Times New Roman" w:hAnsi="Times New Roman" w:cs="Times New Roman"/>
          <w:sz w:val="24"/>
          <w:szCs w:val="24"/>
        </w:rPr>
        <w:lastRenderedPageBreak/>
        <w:t>sujeitos a deslizamento, expondo esta população a riscos ambientais em função da sua condição socioeconômica.</w:t>
      </w:r>
    </w:p>
    <w:p w14:paraId="5B5251F9" w14:textId="77777777" w:rsidR="009F293D" w:rsidRDefault="00C90685">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Cidade (2013, p. 173 e 175) afirma que a evolução do conceito de vulnerabilidade expressa a dificuldade de síntese associada aos fenômenos observados. Ela comenta que um dos fatores de dificuldade é quanto a base conceitual comum, pois </w:t>
      </w:r>
    </w:p>
    <w:p w14:paraId="001FA9E2" w14:textId="77777777" w:rsidR="009F293D" w:rsidRPr="005D3E3D" w:rsidRDefault="00C90685">
      <w:pPr>
        <w:spacing w:after="0" w:line="240" w:lineRule="auto"/>
        <w:ind w:left="2268"/>
        <w:jc w:val="both"/>
        <w:rPr>
          <w:rFonts w:ascii="Times New Roman" w:hAnsi="Times New Roman" w:cs="Times New Roman"/>
          <w:sz w:val="20"/>
          <w:szCs w:val="20"/>
          <w:highlight w:val="white"/>
        </w:rPr>
      </w:pPr>
      <w:r w:rsidRPr="005D3E3D">
        <w:rPr>
          <w:rFonts w:ascii="Times New Roman" w:eastAsia="Times New Roman" w:hAnsi="Times New Roman" w:cs="Times New Roman"/>
          <w:sz w:val="20"/>
          <w:szCs w:val="20"/>
        </w:rPr>
        <w:t xml:space="preserve">[...] </w:t>
      </w:r>
      <w:r w:rsidRPr="005D3E3D">
        <w:rPr>
          <w:rFonts w:ascii="Times New Roman" w:hAnsi="Times New Roman" w:cs="Times New Roman"/>
          <w:sz w:val="20"/>
          <w:szCs w:val="20"/>
          <w:shd w:val="clear" w:color="auto" w:fill="FFFFFF"/>
        </w:rPr>
        <w:t>os pontos de partida são distintos: as ciências da natureza, no caso dos desastres ambientais; e as ciências sociais, no caso dos processos socioeconômicos com efeitos sobre a pobreza. O ponto de convergência seria a vulnerabilidade ou suscetibilidade da população para lidar com os impactos de ocorrências danosas, de origem físico-ambiental ou social.</w:t>
      </w:r>
    </w:p>
    <w:p w14:paraId="59C4F035" w14:textId="77777777" w:rsidR="009F293D" w:rsidRDefault="00C90685" w:rsidP="005F3A6D">
      <w:pPr>
        <w:spacing w:before="24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referida autora ainda acrescenta que</w:t>
      </w:r>
    </w:p>
    <w:p w14:paraId="7340086E" w14:textId="77777777" w:rsidR="009F293D" w:rsidRPr="005D3E3D" w:rsidRDefault="00C90685">
      <w:pPr>
        <w:spacing w:after="0" w:line="240" w:lineRule="auto"/>
        <w:ind w:left="2268"/>
        <w:jc w:val="both"/>
        <w:rPr>
          <w:rFonts w:ascii="Times New Roman" w:eastAsia="Times New Roman" w:hAnsi="Times New Roman" w:cs="Times New Roman"/>
          <w:sz w:val="20"/>
          <w:szCs w:val="20"/>
        </w:rPr>
      </w:pPr>
      <w:r w:rsidRPr="005D3E3D">
        <w:rPr>
          <w:rFonts w:ascii="Times New Roman" w:eastAsia="Times New Roman" w:hAnsi="Times New Roman" w:cs="Times New Roman"/>
          <w:sz w:val="20"/>
          <w:szCs w:val="20"/>
        </w:rPr>
        <w:t>[...] óticas específicas, como a físico-ambiental ou a social, tenderiam a ganhar em aprofundamento e a perder em generalidade. Ao contrário, perspectivas multidisciplinares, como a que se poderia chamar de socioambiental, apesar de um discurso integrador, tendem a perder em precisão, além de carecer de metodologias consolidadas.</w:t>
      </w:r>
    </w:p>
    <w:p w14:paraId="7A9050C1" w14:textId="77777777" w:rsidR="009F293D" w:rsidRDefault="009F293D" w:rsidP="005F3A6D">
      <w:pPr>
        <w:spacing w:after="0" w:line="240" w:lineRule="auto"/>
        <w:jc w:val="both"/>
        <w:rPr>
          <w:rFonts w:ascii="Times New Roman" w:eastAsia="Times New Roman" w:hAnsi="Times New Roman" w:cs="Times New Roman"/>
          <w:sz w:val="24"/>
          <w:szCs w:val="24"/>
        </w:rPr>
      </w:pPr>
    </w:p>
    <w:p w14:paraId="0D76F26E" w14:textId="76D2E8B2" w:rsidR="009F293D" w:rsidRDefault="00C9068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discorrer sobre as bases conceituais da vulnerabilidade físico-ambiental, Cidade (2013, p.176) comenta que o primeiro tipo de abordagem foi pautado nas pesquisas de Cutter (1996, </w:t>
      </w:r>
      <w:r w:rsidR="00276953">
        <w:rPr>
          <w:rFonts w:ascii="Times New Roman" w:eastAsia="Times New Roman" w:hAnsi="Times New Roman" w:cs="Times New Roman"/>
          <w:sz w:val="24"/>
          <w:szCs w:val="24"/>
        </w:rPr>
        <w:t>apud</w:t>
      </w:r>
      <w:r>
        <w:rPr>
          <w:rFonts w:ascii="Times New Roman" w:eastAsia="Times New Roman" w:hAnsi="Times New Roman" w:cs="Times New Roman"/>
          <w:sz w:val="24"/>
          <w:szCs w:val="24"/>
        </w:rPr>
        <w:t xml:space="preserve"> Cidade, 2013, p.175), e constituem-se de estudos de desastres ambientais com um foco disciplinar para obter definições operacionais, já as análises feitas por volta de 2010 têm “[...] o objetivo de investigar os espaços com maior risco de sofrerem consequências de desastres naturais e, a partir daí, propor medidas de intervenção.” </w:t>
      </w:r>
    </w:p>
    <w:p w14:paraId="273F123F" w14:textId="77777777" w:rsidR="009F293D" w:rsidRDefault="00C9068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podermos fazer uma boa tratativa do tema, é necessário em um primeiro momento identificar quais são as pessoas que sofrem com o dano ambiental, quais suas vulnerabilidades e, portanto, é de suma importância identificar onde e porque os danos ambientais recaem sobre eles.</w:t>
      </w:r>
    </w:p>
    <w:p w14:paraId="39ABBBC6" w14:textId="77777777" w:rsidR="009F293D" w:rsidRDefault="00C9068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Brasil, o IBGE determina as classes sociais em função do número de salário-mínimo que a pessoa recebe por mês, de forma que é considerado Classe A quem recebe acima de 20 salários-mínimos, Classe B quem recebe de 10 a 20 salários-mínimos, Classe C quem recebe de 4 a 10 salários-mínimos, Classe D quem recebe de 2 a 4 salários-mínimos e Classe E quem recebe até 2 salários-mínimos. Para</w:t>
      </w:r>
      <w:r>
        <w:rPr>
          <w:rFonts w:ascii="Times New Roman" w:hAnsi="Times New Roman" w:cs="Times New Roman"/>
          <w:sz w:val="24"/>
          <w:szCs w:val="24"/>
        </w:rPr>
        <w:t xml:space="preserve"> </w:t>
      </w:r>
      <w:r>
        <w:rPr>
          <w:rFonts w:ascii="Times New Roman" w:eastAsia="Times New Roman" w:hAnsi="Times New Roman" w:cs="Times New Roman"/>
          <w:sz w:val="24"/>
          <w:szCs w:val="24"/>
        </w:rPr>
        <w:t>caracterização socioeconômica das famílias de baixa renda que residem no território nacional, o Governo utiliza os dados registrados no Cadastro para Programas Sociais Único (CadÚnico), sendo considerado de baixa renda a família com renda familiar mensal per capita de até meio salário-mínimo (BRASIL, 2022).</w:t>
      </w:r>
    </w:p>
    <w:p w14:paraId="0C4F8050" w14:textId="4F514CC6" w:rsidR="009F293D" w:rsidRDefault="00C9068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2E77F2">
        <w:rPr>
          <w:rFonts w:ascii="Times New Roman" w:eastAsia="Times New Roman" w:hAnsi="Times New Roman" w:cs="Times New Roman"/>
          <w:sz w:val="24"/>
          <w:szCs w:val="24"/>
        </w:rPr>
        <w:t>Pessoas de baixa renda são as mais vulneráveis à poluição ambiental, moradores de rua e moradores de periferia perto de fábricas e sem saneamento básico estão constantemente expostos aos danos ambientais</w:t>
      </w:r>
      <w:r w:rsidR="002E77F2" w:rsidRPr="002E77F2">
        <w:rPr>
          <w:rFonts w:ascii="Times New Roman" w:eastAsia="Times New Roman" w:hAnsi="Times New Roman" w:cs="Times New Roman"/>
          <w:sz w:val="24"/>
          <w:szCs w:val="24"/>
        </w:rPr>
        <w:t>.</w:t>
      </w:r>
      <w:r w:rsidR="002E77F2">
        <w:rPr>
          <w:rFonts w:ascii="Times New Roman" w:eastAsia="Times New Roman" w:hAnsi="Times New Roman" w:cs="Times New Roman"/>
          <w:sz w:val="24"/>
          <w:szCs w:val="24"/>
        </w:rPr>
        <w:t xml:space="preserve">  </w:t>
      </w:r>
      <w:r w:rsidR="009C3AAF">
        <w:rPr>
          <w:rFonts w:ascii="Times New Roman" w:eastAsia="Times New Roman" w:hAnsi="Times New Roman" w:cs="Times New Roman"/>
          <w:sz w:val="24"/>
          <w:szCs w:val="24"/>
        </w:rPr>
        <w:t xml:space="preserve">Isso porque, conforme </w:t>
      </w:r>
      <w:r w:rsidR="007436BD">
        <w:rPr>
          <w:rFonts w:ascii="Times New Roman" w:eastAsia="Times New Roman" w:hAnsi="Times New Roman" w:cs="Times New Roman"/>
          <w:sz w:val="24"/>
          <w:szCs w:val="24"/>
        </w:rPr>
        <w:t>Cartier</w:t>
      </w:r>
      <w:r w:rsidR="009C3AAF">
        <w:rPr>
          <w:rFonts w:ascii="Times New Roman" w:eastAsia="Times New Roman" w:hAnsi="Times New Roman" w:cs="Times New Roman"/>
          <w:sz w:val="24"/>
          <w:szCs w:val="24"/>
        </w:rPr>
        <w:t xml:space="preserve"> et. al (2009, p. 2696):</w:t>
      </w:r>
    </w:p>
    <w:p w14:paraId="7CFB2630" w14:textId="77777777" w:rsidR="005F3A6D" w:rsidRDefault="005F3A6D" w:rsidP="005F3A6D">
      <w:pPr>
        <w:spacing w:after="0" w:line="240" w:lineRule="auto"/>
        <w:ind w:firstLine="708"/>
        <w:jc w:val="both"/>
        <w:rPr>
          <w:rFonts w:ascii="Times New Roman" w:eastAsia="Times New Roman" w:hAnsi="Times New Roman" w:cs="Times New Roman"/>
          <w:sz w:val="24"/>
          <w:szCs w:val="24"/>
        </w:rPr>
      </w:pPr>
    </w:p>
    <w:p w14:paraId="2FE580D5" w14:textId="17C699AB" w:rsidR="009C3AAF" w:rsidRDefault="009C3AAF" w:rsidP="009C3AAF">
      <w:pPr>
        <w:spacing w:after="0" w:line="240" w:lineRule="auto"/>
        <w:ind w:left="2268"/>
        <w:jc w:val="both"/>
        <w:rPr>
          <w:rFonts w:ascii="Times New Roman" w:hAnsi="Times New Roman" w:cs="Times New Roman"/>
          <w:sz w:val="20"/>
          <w:szCs w:val="20"/>
        </w:rPr>
      </w:pPr>
      <w:r w:rsidRPr="009C3AAF">
        <w:rPr>
          <w:rFonts w:ascii="Times New Roman" w:hAnsi="Times New Roman" w:cs="Times New Roman"/>
          <w:sz w:val="20"/>
          <w:szCs w:val="20"/>
        </w:rPr>
        <w:t>O mesmo poder de atração que os terrenos de baixo valor exercem nas camadas populacionais mais pobres também influencia na alocação de investimentos industriais. As indústrias por necessitarem de terrenos extensos e baratos vão criar uma estreita relação com as classes economicamente fragilizadas. Ao mesmo tempo, a necessidade de mão-de-obra de baixo custo pelas indústrias, aliada à necessidade de emprego destas massas populacionais, cria um ambiente propício à perpetuação desta lógica.</w:t>
      </w:r>
    </w:p>
    <w:p w14:paraId="3901F902" w14:textId="77777777" w:rsidR="009C3AAF" w:rsidRPr="009C3AAF" w:rsidRDefault="009C3AAF" w:rsidP="009C3AAF">
      <w:pPr>
        <w:spacing w:after="0" w:line="240" w:lineRule="auto"/>
        <w:ind w:left="2268" w:firstLine="709"/>
        <w:jc w:val="both"/>
        <w:rPr>
          <w:rFonts w:ascii="Times New Roman" w:eastAsia="Times New Roman" w:hAnsi="Times New Roman" w:cs="Times New Roman"/>
          <w:sz w:val="20"/>
          <w:szCs w:val="20"/>
        </w:rPr>
      </w:pPr>
    </w:p>
    <w:p w14:paraId="656E3187" w14:textId="77777777" w:rsidR="003969E8" w:rsidRDefault="003969E8" w:rsidP="003969E8">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Santos e Mattos (2021) estudando populações circunvizinhas a blendeiras no município de Magé-RJ, observaram que se trata de populações que vivem em regiões sem infraestrutura e ao </w:t>
      </w:r>
      <w:r>
        <w:rPr>
          <w:rFonts w:ascii="Times New Roman" w:hAnsi="Times New Roman" w:cs="Times New Roman"/>
          <w:sz w:val="24"/>
          <w:szCs w:val="24"/>
        </w:rPr>
        <w:t xml:space="preserve">questionarem parte dessa comunidade (523 pessoas) sobre os incômodos com relação às fábricas, obtiveram como respostas mais comuns: dores de cabeça, irritação nos olhos, enjoo, ardência no nariz, pigarro, cheiros fortes, muita poeira e fumaça. Concluíram que a localização das empresas em área de populações desamparadas de serviços de infraestrutura combinada com a negligência das empresas quanto as reclamações dessas populações representam a vinculação da dinâmica do espaço urbano e a injustiça ambiental.  </w:t>
      </w:r>
    </w:p>
    <w:p w14:paraId="60FA2752" w14:textId="3FFA878C" w:rsidR="009F293D" w:rsidRDefault="00C9068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Lins et al (2018) ao estudar a relação entre indicadores sociais e uma avaliação de risco ambiental na cidade e de Ibojuca/PE observ</w:t>
      </w:r>
      <w:r w:rsidR="00551236">
        <w:rPr>
          <w:rFonts w:ascii="Times New Roman" w:eastAsia="Times New Roman" w:hAnsi="Times New Roman" w:cs="Times New Roman"/>
          <w:sz w:val="24"/>
          <w:szCs w:val="24"/>
        </w:rPr>
        <w:t>aram</w:t>
      </w:r>
      <w:r>
        <w:rPr>
          <w:rFonts w:ascii="Times New Roman" w:eastAsia="Times New Roman" w:hAnsi="Times New Roman" w:cs="Times New Roman"/>
          <w:sz w:val="24"/>
          <w:szCs w:val="24"/>
        </w:rPr>
        <w:t xml:space="preserve"> que a comunidade Califórnia estava predominantemente exposta a riscos ambientais de grande intensidade e se enquadrada nas classes C e D segundo indicadores do IBGE, e assim sugeriram que a vulnerabilidade social está relacionada aos grandes riscos ambientais. </w:t>
      </w:r>
    </w:p>
    <w:p w14:paraId="77C35FB5" w14:textId="77777777" w:rsidR="009F293D" w:rsidRDefault="00C9068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Medeiros et al (2020) ao estudar sobre as sucessivas inundações ocorridas na do Rio de Janeiro puderam constatar que existem regiões que são mais afetadas que outras devido à magnitude e frequência dos fenômenos ou à vulnerabilidade do sistema social.</w:t>
      </w:r>
    </w:p>
    <w:p w14:paraId="1D3BAAAD" w14:textId="65E07A4E" w:rsidR="009F293D" w:rsidRDefault="00C90685">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Santos e Mattos (2021) ao </w:t>
      </w:r>
      <w:r w:rsidR="00551236">
        <w:rPr>
          <w:rFonts w:ascii="Times New Roman" w:eastAsia="Times New Roman" w:hAnsi="Times New Roman" w:cs="Times New Roman"/>
          <w:sz w:val="24"/>
          <w:szCs w:val="24"/>
        </w:rPr>
        <w:t>pesquisarem</w:t>
      </w:r>
      <w:r>
        <w:rPr>
          <w:rFonts w:ascii="Times New Roman" w:eastAsia="Times New Roman" w:hAnsi="Times New Roman" w:cs="Times New Roman"/>
          <w:sz w:val="24"/>
          <w:szCs w:val="24"/>
        </w:rPr>
        <w:t xml:space="preserve"> sobre as unidades de blindagem (instalações responsáveis pela formação de um composto utilizado nas cimenteiras) situadas nos </w:t>
      </w:r>
      <w:r>
        <w:rPr>
          <w:rFonts w:ascii="Times New Roman" w:hAnsi="Times New Roman" w:cs="Times New Roman"/>
          <w:sz w:val="24"/>
          <w:szCs w:val="24"/>
        </w:rPr>
        <w:t xml:space="preserve">bairros Parque Boneville e Jardim Esmeralda, localizados </w:t>
      </w:r>
      <w:r>
        <w:rPr>
          <w:rFonts w:ascii="Times New Roman" w:eastAsia="Times New Roman" w:hAnsi="Times New Roman" w:cs="Times New Roman"/>
          <w:sz w:val="24"/>
          <w:szCs w:val="24"/>
        </w:rPr>
        <w:t xml:space="preserve">no município de Magé-RJ </w:t>
      </w:r>
      <w:r>
        <w:rPr>
          <w:rFonts w:ascii="Times New Roman" w:hAnsi="Times New Roman" w:cs="Times New Roman"/>
          <w:sz w:val="24"/>
          <w:szCs w:val="24"/>
        </w:rPr>
        <w:t xml:space="preserve">observaram dentre os indivíduos entrevistados (523 pessoas), a maioria (70,4%) possui entre 19 e 59 anos e se encontra em condição de carência de infraestrutura, com baixo nível de escolaridade, pouca renda e pouco poder de organização e mobilização. Eles constataram que dentre os moradores entrevistados do bairro Parque Boneville, com população estimada em 900 indivíduos, que eles não possuem serviço de saneamento </w:t>
      </w:r>
      <w:r>
        <w:rPr>
          <w:rFonts w:ascii="Times New Roman" w:hAnsi="Times New Roman" w:cs="Times New Roman"/>
          <w:sz w:val="24"/>
          <w:szCs w:val="24"/>
        </w:rPr>
        <w:lastRenderedPageBreak/>
        <w:t>básico e por isso fazem uso de fossas sépticas e poços artesianos, que 30,13% possui ensino fundamental e 24,65% ensino médio completo, que 25,35% ganha um salário mínimo e 32,39% recebe entre um e três salários, já dentre os moradores entrevistados do bairro Jardim Esmeralda, com população estimada em 900 indivíduos, constataram que há serviço de abastecimento de água e uso de poços artesianos e fossa séptica rudimentares, que 47,38% possui ensino fundamental e 47,36% ensino médio, que 38,88% recebem um salário-mínimo e 34,72% recebem entre um e três salários mínimos.</w:t>
      </w:r>
    </w:p>
    <w:p w14:paraId="150F7582" w14:textId="2A67CE8E" w:rsidR="009F293D" w:rsidRDefault="0099631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Zezzo</w:t>
      </w:r>
      <w:r w:rsidR="00C90685">
        <w:rPr>
          <w:rFonts w:ascii="Times New Roman" w:hAnsi="Times New Roman" w:cs="Times New Roman"/>
          <w:sz w:val="24"/>
          <w:szCs w:val="24"/>
        </w:rPr>
        <w:t xml:space="preserve"> et.al, (2021) ao fazer</w:t>
      </w:r>
      <w:r w:rsidR="00551236">
        <w:rPr>
          <w:rFonts w:ascii="Times New Roman" w:hAnsi="Times New Roman" w:cs="Times New Roman"/>
          <w:sz w:val="24"/>
          <w:szCs w:val="24"/>
        </w:rPr>
        <w:t>em</w:t>
      </w:r>
      <w:r w:rsidR="00C90685">
        <w:rPr>
          <w:rFonts w:ascii="Times New Roman" w:hAnsi="Times New Roman" w:cs="Times New Roman"/>
          <w:sz w:val="24"/>
          <w:szCs w:val="24"/>
        </w:rPr>
        <w:t xml:space="preserve"> uma revisão de literatura dos estudos que relacionavam mudanças climáticas e saúde</w:t>
      </w:r>
      <w:r w:rsidR="00604492">
        <w:rPr>
          <w:rFonts w:ascii="Times New Roman" w:hAnsi="Times New Roman" w:cs="Times New Roman"/>
          <w:sz w:val="24"/>
          <w:szCs w:val="24"/>
        </w:rPr>
        <w:t>,</w:t>
      </w:r>
      <w:r w:rsidR="00C90685">
        <w:rPr>
          <w:rFonts w:ascii="Times New Roman" w:hAnsi="Times New Roman" w:cs="Times New Roman"/>
          <w:sz w:val="24"/>
          <w:szCs w:val="24"/>
        </w:rPr>
        <w:t xml:space="preserve"> concluíram que diversas doenças, como zika-vírus, malária, leishmaniose visceral, febre do </w:t>
      </w:r>
      <w:r w:rsidR="002A6D3F">
        <w:rPr>
          <w:rFonts w:ascii="Times New Roman" w:hAnsi="Times New Roman" w:cs="Times New Roman"/>
          <w:sz w:val="24"/>
          <w:szCs w:val="24"/>
        </w:rPr>
        <w:t>V</w:t>
      </w:r>
      <w:r w:rsidR="00C90685">
        <w:rPr>
          <w:rFonts w:ascii="Times New Roman" w:hAnsi="Times New Roman" w:cs="Times New Roman"/>
          <w:sz w:val="24"/>
          <w:szCs w:val="24"/>
        </w:rPr>
        <w:t xml:space="preserve">ale do </w:t>
      </w:r>
      <w:r w:rsidR="002A6D3F">
        <w:rPr>
          <w:rFonts w:ascii="Times New Roman" w:hAnsi="Times New Roman" w:cs="Times New Roman"/>
          <w:sz w:val="24"/>
          <w:szCs w:val="24"/>
        </w:rPr>
        <w:t>R</w:t>
      </w:r>
      <w:r w:rsidR="00C90685">
        <w:rPr>
          <w:rFonts w:ascii="Times New Roman" w:hAnsi="Times New Roman" w:cs="Times New Roman"/>
          <w:sz w:val="24"/>
          <w:szCs w:val="24"/>
        </w:rPr>
        <w:t xml:space="preserve">ift, febre amarela, ebola, dengue e cólera são, direta ou indiretamente, influenciadas por fatores climáticos e ambientais e potencializadas por questões sociais. </w:t>
      </w:r>
    </w:p>
    <w:p w14:paraId="0D1BBAB8" w14:textId="118DA1CA" w:rsidR="009F293D" w:rsidRDefault="00C9068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Nguyen e Liou (2019) realiz</w:t>
      </w:r>
      <w:r w:rsidR="00604492">
        <w:rPr>
          <w:rFonts w:ascii="Times New Roman" w:hAnsi="Times New Roman" w:cs="Times New Roman"/>
          <w:sz w:val="24"/>
          <w:szCs w:val="24"/>
        </w:rPr>
        <w:t>aram</w:t>
      </w:r>
      <w:r>
        <w:rPr>
          <w:rFonts w:ascii="Times New Roman" w:hAnsi="Times New Roman" w:cs="Times New Roman"/>
          <w:sz w:val="24"/>
          <w:szCs w:val="24"/>
        </w:rPr>
        <w:t xml:space="preserve"> uma avaliação de vulnerabilidade ambiental global através dos softwares QGIS e ArcGIS, utilizando indicadores socioeconômicos, topográficos, recursos terrestres,  hidrometeorológicos e riscos naturais a vulnerabilidade </w:t>
      </w:r>
      <w:r w:rsidR="00892E9A">
        <w:rPr>
          <w:rFonts w:ascii="Times New Roman" w:hAnsi="Times New Roman" w:cs="Times New Roman"/>
          <w:sz w:val="24"/>
          <w:szCs w:val="24"/>
        </w:rPr>
        <w:t xml:space="preserve">foi classificada </w:t>
      </w:r>
      <w:r>
        <w:rPr>
          <w:rFonts w:ascii="Times New Roman" w:hAnsi="Times New Roman" w:cs="Times New Roman"/>
          <w:sz w:val="24"/>
          <w:szCs w:val="24"/>
        </w:rPr>
        <w:t xml:space="preserve">em seis níveis (vulnerabilidade muito baixa, vulnerabilidade baixa, vulnerabilidade média, vulnerabilidade média alta, vulnerabilidade alta e vulnerabilidade muito alta), em seguida constataram que entre os continentes a maior fração do nível de vulnerabilidade muito alto nota-se a Ásia com 74,6% seguida da África com 19,6%. Segundo os mapas gerados na pesquisa, pode-se observar aproximadamente que o Brasil é classificado quanto aos indicadores socioeconômico principalmente de vulnerabilidade média alta, topográfico principalmente de vulnerabilidade média alta, recurso terrestre principalmente de vulnerabilidade média, hidrometeorológico principalmente de vulnerabilidade média e risco natural principalmente de vulnerabilidade baixa. </w:t>
      </w:r>
    </w:p>
    <w:p w14:paraId="7BD6EB0C" w14:textId="01846BAC" w:rsidR="009F293D" w:rsidRDefault="00C906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Resultados interessantes obt</w:t>
      </w:r>
      <w:r w:rsidR="00604492">
        <w:rPr>
          <w:rFonts w:ascii="Times New Roman" w:hAnsi="Times New Roman" w:cs="Times New Roman"/>
          <w:sz w:val="24"/>
          <w:szCs w:val="24"/>
        </w:rPr>
        <w:t>iveram</w:t>
      </w:r>
      <w:r>
        <w:rPr>
          <w:rFonts w:ascii="Times New Roman" w:hAnsi="Times New Roman" w:cs="Times New Roman"/>
          <w:sz w:val="24"/>
          <w:szCs w:val="24"/>
        </w:rPr>
        <w:t xml:space="preserve"> Silva </w:t>
      </w:r>
      <w:r w:rsidRPr="00AA3EB3">
        <w:rPr>
          <w:rFonts w:ascii="Times New Roman" w:hAnsi="Times New Roman" w:cs="Times New Roman"/>
          <w:i/>
          <w:iCs/>
          <w:sz w:val="24"/>
          <w:szCs w:val="24"/>
        </w:rPr>
        <w:t>et al</w:t>
      </w:r>
      <w:r>
        <w:rPr>
          <w:rFonts w:ascii="Times New Roman" w:hAnsi="Times New Roman" w:cs="Times New Roman"/>
          <w:sz w:val="24"/>
          <w:szCs w:val="24"/>
        </w:rPr>
        <w:t>. (2021) que ao sobrepor</w:t>
      </w:r>
      <w:r w:rsidR="00604492">
        <w:rPr>
          <w:rFonts w:ascii="Times New Roman" w:hAnsi="Times New Roman" w:cs="Times New Roman"/>
          <w:sz w:val="24"/>
          <w:szCs w:val="24"/>
        </w:rPr>
        <w:t>em</w:t>
      </w:r>
      <w:r>
        <w:rPr>
          <w:rFonts w:ascii="Times New Roman" w:hAnsi="Times New Roman" w:cs="Times New Roman"/>
          <w:sz w:val="24"/>
          <w:szCs w:val="24"/>
        </w:rPr>
        <w:t xml:space="preserve"> dados de risco ambiental com dados de risco social da cidade de João Pessoa/PB, observ</w:t>
      </w:r>
      <w:r w:rsidR="00604492">
        <w:rPr>
          <w:rFonts w:ascii="Times New Roman" w:hAnsi="Times New Roman" w:cs="Times New Roman"/>
          <w:sz w:val="24"/>
          <w:szCs w:val="24"/>
        </w:rPr>
        <w:t>aram</w:t>
      </w:r>
      <w:r>
        <w:rPr>
          <w:rFonts w:ascii="Times New Roman" w:hAnsi="Times New Roman" w:cs="Times New Roman"/>
          <w:sz w:val="24"/>
          <w:szCs w:val="24"/>
        </w:rPr>
        <w:t xml:space="preserve"> que setores que apresentam risco ambiental alto e muito alto não possuem necessariamente relação direta e clara com a pobreza. Esse estudo mostra que embora comum, nem sempre a vulnerabilidade social está associada à vulnerabilidade ambiental. </w:t>
      </w:r>
      <w:r w:rsidR="00604492">
        <w:rPr>
          <w:rFonts w:ascii="Times New Roman" w:hAnsi="Times New Roman" w:cs="Times New Roman"/>
          <w:sz w:val="24"/>
          <w:szCs w:val="24"/>
        </w:rPr>
        <w:t xml:space="preserve">Isto é especialmente relevante para a afirmação de que existe correlação, mas que </w:t>
      </w:r>
      <w:r w:rsidR="00677728">
        <w:rPr>
          <w:rFonts w:ascii="Times New Roman" w:hAnsi="Times New Roman" w:cs="Times New Roman"/>
          <w:sz w:val="24"/>
          <w:szCs w:val="24"/>
        </w:rPr>
        <w:t xml:space="preserve">ela não está presente na totalidade dos casos. Se utilizarmos o exemplo da poluição atmosférica, por exemplo, veremos que existe o dano ambiental, mas que em muitas vezes ele se encontra difuso, dificultando a identificação </w:t>
      </w:r>
      <w:r w:rsidR="009734AE">
        <w:rPr>
          <w:rFonts w:ascii="Times New Roman" w:hAnsi="Times New Roman" w:cs="Times New Roman"/>
          <w:sz w:val="24"/>
          <w:szCs w:val="24"/>
        </w:rPr>
        <w:t xml:space="preserve">de grupo específico como vítima. </w:t>
      </w:r>
    </w:p>
    <w:p w14:paraId="50235C2E" w14:textId="788C1216" w:rsidR="00892E9A" w:rsidRDefault="00886C08" w:rsidP="00892E9A">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Em</w:t>
      </w:r>
      <w:r w:rsidR="00892E9A">
        <w:rPr>
          <w:rFonts w:ascii="Times New Roman" w:eastAsia="Times New Roman" w:hAnsi="Times New Roman" w:cs="Times New Roman"/>
          <w:sz w:val="24"/>
          <w:szCs w:val="24"/>
        </w:rPr>
        <w:t xml:space="preserve"> maio de 2022</w:t>
      </w:r>
      <w:r w:rsidR="00797A37">
        <w:rPr>
          <w:rFonts w:ascii="Times New Roman" w:eastAsia="Times New Roman" w:hAnsi="Times New Roman" w:cs="Times New Roman"/>
          <w:sz w:val="24"/>
          <w:szCs w:val="24"/>
        </w:rPr>
        <w:t>,</w:t>
      </w:r>
      <w:r w:rsidR="00892E9A">
        <w:rPr>
          <w:rFonts w:ascii="Times New Roman" w:eastAsia="Times New Roman" w:hAnsi="Times New Roman" w:cs="Times New Roman"/>
          <w:sz w:val="24"/>
          <w:szCs w:val="24"/>
        </w:rPr>
        <w:t xml:space="preserve"> </w:t>
      </w:r>
      <w:r w:rsidR="00E16317">
        <w:rPr>
          <w:rFonts w:ascii="Times New Roman" w:eastAsia="Times New Roman" w:hAnsi="Times New Roman" w:cs="Times New Roman"/>
          <w:sz w:val="24"/>
          <w:szCs w:val="24"/>
        </w:rPr>
        <w:t>em Recife/PE</w:t>
      </w:r>
      <w:r w:rsidR="00797A37">
        <w:rPr>
          <w:rFonts w:ascii="Times New Roman" w:eastAsia="Times New Roman" w:hAnsi="Times New Roman" w:cs="Times New Roman"/>
          <w:sz w:val="24"/>
          <w:szCs w:val="24"/>
        </w:rPr>
        <w:t xml:space="preserve">, houve mais um desastre em decorrência </w:t>
      </w:r>
      <w:r w:rsidR="00892E9A">
        <w:rPr>
          <w:rFonts w:ascii="Times New Roman" w:eastAsia="Times New Roman" w:hAnsi="Times New Roman" w:cs="Times New Roman"/>
          <w:sz w:val="24"/>
          <w:szCs w:val="24"/>
        </w:rPr>
        <w:t xml:space="preserve">da </w:t>
      </w:r>
      <w:r>
        <w:rPr>
          <w:rFonts w:ascii="Times New Roman" w:eastAsia="Times New Roman" w:hAnsi="Times New Roman" w:cs="Times New Roman"/>
          <w:sz w:val="24"/>
          <w:szCs w:val="24"/>
        </w:rPr>
        <w:t>combinação</w:t>
      </w:r>
      <w:r w:rsidR="00892E9A">
        <w:rPr>
          <w:rFonts w:ascii="Times New Roman" w:eastAsia="Times New Roman" w:hAnsi="Times New Roman" w:cs="Times New Roman"/>
          <w:sz w:val="24"/>
          <w:szCs w:val="24"/>
        </w:rPr>
        <w:t xml:space="preserve"> de fortes chuvas </w:t>
      </w:r>
      <w:r w:rsidR="00E16317">
        <w:rPr>
          <w:rFonts w:ascii="Times New Roman" w:eastAsia="Times New Roman" w:hAnsi="Times New Roman" w:cs="Times New Roman"/>
          <w:sz w:val="24"/>
          <w:szCs w:val="24"/>
        </w:rPr>
        <w:t>e</w:t>
      </w:r>
      <w:r w:rsidR="00797A37">
        <w:rPr>
          <w:rFonts w:ascii="Times New Roman" w:eastAsia="Times New Roman" w:hAnsi="Times New Roman" w:cs="Times New Roman"/>
          <w:sz w:val="24"/>
          <w:szCs w:val="24"/>
        </w:rPr>
        <w:t xml:space="preserve"> residências construídas em encostas sem estrutura de contenção</w:t>
      </w:r>
      <w:r w:rsidR="00892E9A">
        <w:rPr>
          <w:rFonts w:ascii="Times New Roman" w:eastAsia="Times New Roman" w:hAnsi="Times New Roman" w:cs="Times New Roman"/>
          <w:sz w:val="24"/>
          <w:szCs w:val="24"/>
        </w:rPr>
        <w:t xml:space="preserve"> </w:t>
      </w:r>
      <w:r w:rsidR="00831F11">
        <w:rPr>
          <w:rFonts w:ascii="Times New Roman" w:eastAsia="Times New Roman" w:hAnsi="Times New Roman" w:cs="Times New Roman"/>
          <w:sz w:val="24"/>
          <w:szCs w:val="24"/>
        </w:rPr>
        <w:t xml:space="preserve">e mais uma vez o </w:t>
      </w:r>
      <w:r>
        <w:rPr>
          <w:rFonts w:ascii="Times New Roman" w:eastAsia="Times New Roman" w:hAnsi="Times New Roman" w:cs="Times New Roman"/>
          <w:sz w:val="24"/>
          <w:szCs w:val="24"/>
        </w:rPr>
        <w:t xml:space="preserve">resultado foi </w:t>
      </w:r>
      <w:r w:rsidR="00831F11">
        <w:rPr>
          <w:rFonts w:ascii="Times New Roman" w:eastAsia="Times New Roman" w:hAnsi="Times New Roman" w:cs="Times New Roman"/>
          <w:sz w:val="24"/>
          <w:szCs w:val="24"/>
        </w:rPr>
        <w:t xml:space="preserve">diversas famílias desabrigadas e muitos mortos. Os moradores sobreviventes deram entrevistas à mídia </w:t>
      </w:r>
      <w:r>
        <w:rPr>
          <w:rFonts w:ascii="Times New Roman" w:eastAsia="Times New Roman" w:hAnsi="Times New Roman" w:cs="Times New Roman"/>
          <w:sz w:val="24"/>
          <w:szCs w:val="24"/>
        </w:rPr>
        <w:t xml:space="preserve">apontando o descaso do poder público que não retirou a população das áreas de risco apesar do alerta vermelho divulgado pelo Instituto Nacional de Meteorologia e </w:t>
      </w:r>
      <w:r w:rsidR="00831F11">
        <w:rPr>
          <w:rFonts w:ascii="Times New Roman" w:eastAsia="Times New Roman" w:hAnsi="Times New Roman" w:cs="Times New Roman"/>
          <w:sz w:val="24"/>
          <w:szCs w:val="24"/>
        </w:rPr>
        <w:t xml:space="preserve">justificando </w:t>
      </w:r>
      <w:r w:rsidR="00797A37">
        <w:rPr>
          <w:rFonts w:ascii="Times New Roman" w:eastAsia="Times New Roman" w:hAnsi="Times New Roman" w:cs="Times New Roman"/>
          <w:sz w:val="24"/>
          <w:szCs w:val="24"/>
        </w:rPr>
        <w:t>suas</w:t>
      </w:r>
      <w:r w:rsidR="00831F11">
        <w:rPr>
          <w:rFonts w:ascii="Times New Roman" w:eastAsia="Times New Roman" w:hAnsi="Times New Roman" w:cs="Times New Roman"/>
          <w:sz w:val="24"/>
          <w:szCs w:val="24"/>
        </w:rPr>
        <w:t xml:space="preserve"> </w:t>
      </w:r>
      <w:r w:rsidR="00797A37">
        <w:rPr>
          <w:rFonts w:ascii="Times New Roman" w:eastAsia="Times New Roman" w:hAnsi="Times New Roman" w:cs="Times New Roman"/>
          <w:sz w:val="24"/>
          <w:szCs w:val="24"/>
        </w:rPr>
        <w:t>moradias</w:t>
      </w:r>
      <w:r w:rsidR="00831F11">
        <w:rPr>
          <w:rFonts w:ascii="Times New Roman" w:eastAsia="Times New Roman" w:hAnsi="Times New Roman" w:cs="Times New Roman"/>
          <w:sz w:val="24"/>
          <w:szCs w:val="24"/>
        </w:rPr>
        <w:t xml:space="preserve"> no local</w:t>
      </w:r>
      <w:r w:rsidR="00E16317">
        <w:rPr>
          <w:rFonts w:ascii="Times New Roman" w:eastAsia="Times New Roman" w:hAnsi="Times New Roman" w:cs="Times New Roman"/>
          <w:sz w:val="24"/>
          <w:szCs w:val="24"/>
        </w:rPr>
        <w:t xml:space="preserve">, dizem estar ali </w:t>
      </w:r>
      <w:r w:rsidR="00831F11">
        <w:rPr>
          <w:rFonts w:ascii="Times New Roman" w:eastAsia="Times New Roman" w:hAnsi="Times New Roman" w:cs="Times New Roman"/>
          <w:sz w:val="24"/>
          <w:szCs w:val="24"/>
        </w:rPr>
        <w:t>por não terem outra opção</w:t>
      </w:r>
      <w:r w:rsidR="00797A37">
        <w:rPr>
          <w:rStyle w:val="Refdenotaderodap"/>
          <w:rFonts w:ascii="Times New Roman" w:eastAsia="Times New Roman" w:hAnsi="Times New Roman" w:cs="Times New Roman"/>
          <w:sz w:val="24"/>
          <w:szCs w:val="24"/>
        </w:rPr>
        <w:footnoteReference w:id="5"/>
      </w:r>
      <w:r w:rsidR="00831F11">
        <w:rPr>
          <w:rFonts w:ascii="Times New Roman" w:eastAsia="Times New Roman" w:hAnsi="Times New Roman" w:cs="Times New Roman"/>
          <w:sz w:val="24"/>
          <w:szCs w:val="24"/>
        </w:rPr>
        <w:t xml:space="preserve">. </w:t>
      </w:r>
    </w:p>
    <w:p w14:paraId="7F043320" w14:textId="458FDBB1" w:rsidR="009F293D" w:rsidRDefault="00B30E07" w:rsidP="00B30E07">
      <w:pPr>
        <w:spacing w:after="0" w:line="360" w:lineRule="auto"/>
        <w:ind w:firstLine="708"/>
        <w:jc w:val="both"/>
      </w:pPr>
      <w:r>
        <w:rPr>
          <w:rFonts w:ascii="Times New Roman" w:eastAsia="Times New Roman" w:hAnsi="Times New Roman" w:cs="Times New Roman"/>
          <w:sz w:val="24"/>
          <w:szCs w:val="24"/>
        </w:rPr>
        <w:t>Herculano (2000</w:t>
      </w:r>
      <w:r w:rsidR="00DF44AF">
        <w:rPr>
          <w:rFonts w:ascii="Times New Roman" w:eastAsia="Times New Roman" w:hAnsi="Times New Roman" w:cs="Times New Roman"/>
          <w:sz w:val="24"/>
          <w:szCs w:val="24"/>
        </w:rPr>
        <w:t>b</w:t>
      </w:r>
      <w:r>
        <w:rPr>
          <w:rFonts w:ascii="Times New Roman" w:eastAsia="Times New Roman" w:hAnsi="Times New Roman" w:cs="Times New Roman"/>
          <w:sz w:val="24"/>
          <w:szCs w:val="24"/>
        </w:rPr>
        <w:t>) assevera que a</w:t>
      </w:r>
      <w:r w:rsidR="00E95DFA">
        <w:rPr>
          <w:rFonts w:ascii="Times New Roman" w:eastAsia="Times New Roman" w:hAnsi="Times New Roman" w:cs="Times New Roman"/>
          <w:sz w:val="24"/>
          <w:szCs w:val="24"/>
        </w:rPr>
        <w:t xml:space="preserve"> constante</w:t>
      </w:r>
      <w:r w:rsidR="00C90685">
        <w:rPr>
          <w:rFonts w:ascii="Times New Roman" w:eastAsia="Times New Roman" w:hAnsi="Times New Roman" w:cs="Times New Roman"/>
          <w:sz w:val="24"/>
          <w:szCs w:val="24"/>
        </w:rPr>
        <w:t xml:space="preserve"> atividade urbana ocasiona inúmeras alterações no meio, notadamente nos processos naturais, expondo cada vez mais as cidades a riscos e vulnerabilidades, tanto no âmbito social como ambiental. </w:t>
      </w:r>
      <w:r w:rsidR="00AA3EB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autor</w:t>
      </w:r>
      <w:r w:rsidR="00AA3EB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afirma que a </w:t>
      </w:r>
      <w:r w:rsidR="00C90685">
        <w:rPr>
          <w:rFonts w:ascii="Times New Roman" w:eastAsia="Times New Roman" w:hAnsi="Times New Roman" w:cs="Times New Roman"/>
          <w:sz w:val="24"/>
          <w:szCs w:val="24"/>
        </w:rPr>
        <w:t>interação entre homem e meio ambiente é muito complicada e gera inúmeras consequências, em sua grande maioria, maléficas para ambos, devido à</w:t>
      </w:r>
      <w:r w:rsidR="00E95DFA">
        <w:rPr>
          <w:rFonts w:ascii="Times New Roman" w:eastAsia="Times New Roman" w:hAnsi="Times New Roman" w:cs="Times New Roman"/>
          <w:sz w:val="24"/>
          <w:szCs w:val="24"/>
        </w:rPr>
        <w:t xml:space="preserve"> </w:t>
      </w:r>
      <w:r w:rsidR="00C90685">
        <w:rPr>
          <w:rFonts w:ascii="Times New Roman" w:eastAsia="Times New Roman" w:hAnsi="Times New Roman" w:cs="Times New Roman"/>
          <w:sz w:val="24"/>
          <w:szCs w:val="24"/>
        </w:rPr>
        <w:t>falta de interação e planejamento entre o meio natural e antrópico</w:t>
      </w:r>
      <w:r>
        <w:rPr>
          <w:rFonts w:ascii="Times New Roman" w:eastAsia="Times New Roman" w:hAnsi="Times New Roman" w:cs="Times New Roman"/>
          <w:sz w:val="24"/>
          <w:szCs w:val="24"/>
        </w:rPr>
        <w:t xml:space="preserve">. </w:t>
      </w:r>
    </w:p>
    <w:p w14:paraId="5F2A57EC" w14:textId="3E5C95C1" w:rsidR="009F293D" w:rsidRDefault="00C9068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Brasil, para planejamento e formulação de políticas públicas os indicadores sociais são bastante utilizados. </w:t>
      </w:r>
      <w:r w:rsidR="009734AE">
        <w:rPr>
          <w:rFonts w:ascii="Times New Roman" w:eastAsia="Times New Roman" w:hAnsi="Times New Roman" w:cs="Times New Roman"/>
          <w:sz w:val="24"/>
          <w:szCs w:val="24"/>
        </w:rPr>
        <w:t xml:space="preserve">Guimarães e </w:t>
      </w:r>
      <w:r>
        <w:rPr>
          <w:rFonts w:ascii="Times New Roman" w:eastAsia="Times New Roman" w:hAnsi="Times New Roman" w:cs="Times New Roman"/>
          <w:sz w:val="24"/>
          <w:szCs w:val="24"/>
        </w:rPr>
        <w:t>Jannuzzi (2005, p. 138) afirma</w:t>
      </w:r>
      <w:r w:rsidR="000F10D8">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que “os indicadores apontam, indicam, aproximam, traduzem em termos operacionais as dimensões sociais de interesse definidas a partir de escolhas teóricas ou políticas realizadas anteriormente”. </w:t>
      </w:r>
    </w:p>
    <w:p w14:paraId="767BD7F7" w14:textId="77777777" w:rsidR="009F293D" w:rsidRDefault="00C9068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Guimarães e Januzzi (2005, p. 73-74) comentam que houve um interesse relevante de pesquisadores sobre temas relacionados com a pobreza e a exclusão social no contexto da crise da década de 1980, sendo que contribuíram com a dinamização desse estudos relacionados a indicadores sociais e políticas públicas o interesse do poder público, bem como contribuíram também o “Sistema Estatístico Nacional (IBGE), as agências federais como Inep, Datasus, do Ministério do Trabalho, e os institutos estaduais de estatística” e o surgimento do Índice de Desenvolvimento Humano (IDH) no início dos anos 1990.</w:t>
      </w:r>
    </w:p>
    <w:p w14:paraId="081919C4" w14:textId="1494287F" w:rsidR="009F293D" w:rsidRDefault="00C9068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Schumann (2014, p.9)</w:t>
      </w:r>
      <w:r w:rsidR="009734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em seu estudo sobre a vulnerabilidade</w:t>
      </w:r>
      <w:r w:rsidR="009734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identificou 23 índices sintéticos e os classificou quanto </w:t>
      </w:r>
      <w:r w:rsidR="00BE24B7">
        <w:rPr>
          <w:rFonts w:ascii="Times New Roman" w:eastAsia="Times New Roman" w:hAnsi="Times New Roman" w:cs="Times New Roman"/>
          <w:sz w:val="24"/>
          <w:szCs w:val="24"/>
        </w:rPr>
        <w:t>às</w:t>
      </w:r>
      <w:r>
        <w:rPr>
          <w:rFonts w:ascii="Times New Roman" w:eastAsia="Times New Roman" w:hAnsi="Times New Roman" w:cs="Times New Roman"/>
          <w:sz w:val="24"/>
          <w:szCs w:val="24"/>
        </w:rPr>
        <w:t xml:space="preserve"> condições de saúde, </w:t>
      </w:r>
      <w:r w:rsidR="00BE24B7">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s condições climáticas, a família, o curso de vida, o território e os espaços geográficos específicos e </w:t>
      </w:r>
      <w:r>
        <w:rPr>
          <w:rFonts w:ascii="Times New Roman" w:eastAsia="Times New Roman" w:hAnsi="Times New Roman" w:cs="Times New Roman"/>
          <w:sz w:val="24"/>
          <w:szCs w:val="24"/>
        </w:rPr>
        <w:lastRenderedPageBreak/>
        <w:t xml:space="preserve">socioambiental. O IBGE (2022) coleta e avalia 6 indicadores considerados de </w:t>
      </w:r>
      <w:r w:rsidR="00B30E07">
        <w:rPr>
          <w:rFonts w:ascii="Times New Roman" w:eastAsia="Times New Roman" w:hAnsi="Times New Roman" w:cs="Times New Roman"/>
          <w:sz w:val="24"/>
          <w:szCs w:val="24"/>
        </w:rPr>
        <w:t>âmbito social</w:t>
      </w:r>
      <w:r>
        <w:rPr>
          <w:rFonts w:ascii="Times New Roman" w:eastAsia="Times New Roman" w:hAnsi="Times New Roman" w:cs="Times New Roman"/>
          <w:sz w:val="24"/>
          <w:szCs w:val="24"/>
        </w:rPr>
        <w:t>, sendo eles a estimativa da população, o desemprego, a escolarização, o analfabetismo, a fecundidade e a mortalidade infantil.</w:t>
      </w:r>
    </w:p>
    <w:p w14:paraId="45FE3192" w14:textId="1D117879" w:rsidR="009F293D" w:rsidRDefault="00C9068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entanto, segundo Jannuzzi (2005, p. 157)</w:t>
      </w:r>
      <w:r w:rsidR="00BE24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um fator relevante e que atrapalha a utilização dos índices é a falta de informações periódicas e específicas sobre o processo de implementação dos programas públicos, o alcance de seus resultados e impacto social, mas “de qualquer forma as estatísticas e os dados do IBGE e de outros órgãos públicos dificilmente atenderão todas as necessidades informacionais requeridas para o monitoramento e a avaliação de programas públicos mais específicos”. Importante mencionar que prova disso é que no ano de 2021 o censo não foi realizado pelo IBGE. </w:t>
      </w:r>
    </w:p>
    <w:p w14:paraId="43C07ED0" w14:textId="1E78DAF0" w:rsidR="009F293D" w:rsidRDefault="009F293D">
      <w:pPr>
        <w:spacing w:after="0" w:line="360" w:lineRule="auto"/>
        <w:jc w:val="both"/>
        <w:rPr>
          <w:rFonts w:ascii="Times New Roman" w:eastAsia="Times New Roman" w:hAnsi="Times New Roman" w:cs="Times New Roman"/>
          <w:b/>
          <w:sz w:val="24"/>
          <w:szCs w:val="24"/>
        </w:rPr>
      </w:pPr>
    </w:p>
    <w:p w14:paraId="1D73EF8C" w14:textId="77777777" w:rsidR="005F3A6D" w:rsidRDefault="005F3A6D">
      <w:pPr>
        <w:spacing w:after="0" w:line="360" w:lineRule="auto"/>
        <w:jc w:val="both"/>
        <w:rPr>
          <w:rFonts w:ascii="Times New Roman" w:eastAsia="Times New Roman" w:hAnsi="Times New Roman" w:cs="Times New Roman"/>
          <w:b/>
          <w:sz w:val="24"/>
          <w:szCs w:val="24"/>
        </w:rPr>
      </w:pPr>
    </w:p>
    <w:p w14:paraId="4ACDC40F" w14:textId="77777777" w:rsidR="009F293D" w:rsidRDefault="00C9068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Injustiça ambiental</w:t>
      </w:r>
    </w:p>
    <w:p w14:paraId="3DFB5CA0" w14:textId="01DC8CCD" w:rsidR="009F293D" w:rsidRDefault="00C90685" w:rsidP="005F3A6D">
      <w:pPr>
        <w:pStyle w:val="citation"/>
        <w:shd w:val="clear" w:color="auto" w:fill="FFFFFF"/>
        <w:spacing w:before="0" w:after="0" w:line="360" w:lineRule="auto"/>
        <w:ind w:firstLine="720"/>
        <w:jc w:val="both"/>
      </w:pPr>
      <w:r>
        <w:t xml:space="preserve">A observação da existência de relação entre indivíduos em situações vulneráveis e exposição a riscos ambientais provoca a reflexão sobre </w:t>
      </w:r>
      <w:r w:rsidR="00BE24B7">
        <w:t>in</w:t>
      </w:r>
      <w:r>
        <w:t xml:space="preserve">justiça ambiental. </w:t>
      </w:r>
      <w:r w:rsidR="00BE24B7">
        <w:t xml:space="preserve">Como vimos, o conceito trazido pela </w:t>
      </w:r>
      <w:r w:rsidR="006D62DD">
        <w:t xml:space="preserve">RBJA trata a </w:t>
      </w:r>
      <w:r w:rsidR="006D62DD" w:rsidRPr="005F3A6D">
        <w:t xml:space="preserve">injustiça </w:t>
      </w:r>
      <w:r w:rsidR="00C219AE" w:rsidRPr="005F3A6D">
        <w:t>ambiental</w:t>
      </w:r>
      <w:r w:rsidR="006D62DD">
        <w:t xml:space="preserve"> a partir de diversos marcadores que podem potencializar as condições de vulnerabilidade de indivíduos e grupos. </w:t>
      </w:r>
      <w:r w:rsidRPr="002A6D3F">
        <w:t>Herculano (2008</w:t>
      </w:r>
      <w:r w:rsidR="00CB47D6" w:rsidRPr="002A6D3F">
        <w:t>, p.2</w:t>
      </w:r>
      <w:r w:rsidRPr="002A6D3F">
        <w:t>), afirma que</w:t>
      </w:r>
      <w:r>
        <w:t xml:space="preserve"> o conceito de justiça ambiental vem</w:t>
      </w:r>
    </w:p>
    <w:p w14:paraId="5EDBD017" w14:textId="77777777" w:rsidR="005F3A6D" w:rsidRDefault="005F3A6D" w:rsidP="005F3A6D">
      <w:pPr>
        <w:pStyle w:val="citation"/>
        <w:shd w:val="clear" w:color="auto" w:fill="FFFFFF"/>
        <w:spacing w:before="0" w:after="0"/>
        <w:ind w:left="2268"/>
        <w:jc w:val="both"/>
        <w:rPr>
          <w:sz w:val="20"/>
          <w:szCs w:val="20"/>
        </w:rPr>
      </w:pPr>
    </w:p>
    <w:p w14:paraId="4097576F" w14:textId="6C08A8B5" w:rsidR="00F414FE" w:rsidRDefault="00C90685" w:rsidP="005F3A6D">
      <w:pPr>
        <w:pStyle w:val="citation"/>
        <w:shd w:val="clear" w:color="auto" w:fill="FFFFFF"/>
        <w:spacing w:before="0" w:after="0"/>
        <w:ind w:left="2268"/>
        <w:jc w:val="both"/>
        <w:rPr>
          <w:sz w:val="20"/>
          <w:szCs w:val="20"/>
        </w:rPr>
      </w:pPr>
      <w:r w:rsidRPr="006D62DD">
        <w:rPr>
          <w:sz w:val="20"/>
          <w:szCs w:val="20"/>
        </w:rPr>
        <w:t>da experiência inicial dos movimentos sociais dos Estados Unidos e do clamor dos seus cidadãos pobres e etnias socialmente discriminadas e vulnerabilizadas, quanto à sua maior exposição a riscos ambientais por habitarem nas vizinhanças de depósitos de lixos químicos e radioativos ou de indústrias com efluentes poluentes.</w:t>
      </w:r>
    </w:p>
    <w:p w14:paraId="233D0BEF" w14:textId="77777777" w:rsidR="005F3A6D" w:rsidRPr="006D62DD" w:rsidRDefault="005F3A6D" w:rsidP="005F3A6D">
      <w:pPr>
        <w:pStyle w:val="citation"/>
        <w:shd w:val="clear" w:color="auto" w:fill="FFFFFF"/>
        <w:spacing w:before="0" w:after="0"/>
        <w:ind w:left="2268"/>
        <w:jc w:val="both"/>
        <w:rPr>
          <w:sz w:val="20"/>
          <w:szCs w:val="20"/>
        </w:rPr>
      </w:pPr>
    </w:p>
    <w:p w14:paraId="51C1062B" w14:textId="09020C4D" w:rsidR="009F293D" w:rsidRDefault="00C90685" w:rsidP="005F3A6D">
      <w:pPr>
        <w:pStyle w:val="citation"/>
        <w:shd w:val="clear" w:color="auto" w:fill="FFFFFF"/>
        <w:spacing w:before="0" w:after="0" w:line="360" w:lineRule="auto"/>
        <w:ind w:firstLine="720"/>
        <w:jc w:val="both"/>
      </w:pPr>
      <w:r w:rsidRPr="002A6D3F">
        <w:rPr>
          <w:lang w:val="pt-PT"/>
        </w:rPr>
        <w:t>Bullard (</w:t>
      </w:r>
      <w:r w:rsidR="001D11B2" w:rsidRPr="002A6D3F">
        <w:rPr>
          <w:lang w:val="pt-PT"/>
        </w:rPr>
        <w:t>2000</w:t>
      </w:r>
      <w:r w:rsidR="002A6D3F" w:rsidRPr="002A6D3F">
        <w:rPr>
          <w:lang w:val="pt-PT"/>
        </w:rPr>
        <w:t>,</w:t>
      </w:r>
      <w:r w:rsidR="001D11B2" w:rsidRPr="002A6D3F">
        <w:rPr>
          <w:lang w:val="pt-PT"/>
        </w:rPr>
        <w:t xml:space="preserve"> </w:t>
      </w:r>
      <w:r w:rsidR="00604492" w:rsidRPr="002A6D3F">
        <w:rPr>
          <w:lang w:val="pt-PT"/>
        </w:rPr>
        <w:t>apud</w:t>
      </w:r>
      <w:r w:rsidRPr="002A6D3F">
        <w:rPr>
          <w:lang w:val="pt-PT"/>
        </w:rPr>
        <w:t xml:space="preserve"> </w:t>
      </w:r>
      <w:r w:rsidR="001D11B2" w:rsidRPr="002A6D3F">
        <w:rPr>
          <w:lang w:val="pt-PT"/>
        </w:rPr>
        <w:t>Hercula</w:t>
      </w:r>
      <w:r w:rsidR="002A6D3F" w:rsidRPr="002A6D3F">
        <w:rPr>
          <w:lang w:val="pt-PT"/>
        </w:rPr>
        <w:t>n</w:t>
      </w:r>
      <w:r w:rsidR="001D11B2" w:rsidRPr="002A6D3F">
        <w:rPr>
          <w:lang w:val="pt-PT"/>
        </w:rPr>
        <w:t>o</w:t>
      </w:r>
      <w:r w:rsidR="001D11B2">
        <w:rPr>
          <w:lang w:val="pt-PT"/>
        </w:rPr>
        <w:t>, 2002, p.144</w:t>
      </w:r>
      <w:r>
        <w:rPr>
          <w:lang w:val="pt-PT"/>
        </w:rPr>
        <w:t>) define como princípios norteadoreres da justiça ambiental:</w:t>
      </w:r>
    </w:p>
    <w:p w14:paraId="62125620" w14:textId="77777777" w:rsidR="005F3A6D" w:rsidRDefault="005F3A6D">
      <w:pPr>
        <w:pStyle w:val="citation"/>
        <w:shd w:val="clear" w:color="auto" w:fill="FFFFFF"/>
        <w:spacing w:before="0" w:after="0"/>
        <w:ind w:left="2268"/>
        <w:jc w:val="both"/>
        <w:rPr>
          <w:sz w:val="20"/>
          <w:szCs w:val="20"/>
        </w:rPr>
      </w:pPr>
    </w:p>
    <w:p w14:paraId="75167377" w14:textId="2941F2F4" w:rsidR="009F293D" w:rsidRPr="006D62DD" w:rsidRDefault="00C90685">
      <w:pPr>
        <w:pStyle w:val="citation"/>
        <w:shd w:val="clear" w:color="auto" w:fill="FFFFFF"/>
        <w:spacing w:before="0" w:after="0"/>
        <w:ind w:left="2268"/>
        <w:jc w:val="both"/>
        <w:rPr>
          <w:sz w:val="20"/>
          <w:szCs w:val="20"/>
        </w:rPr>
      </w:pPr>
      <w:r w:rsidRPr="006D62DD">
        <w:rPr>
          <w:sz w:val="20"/>
          <w:szCs w:val="20"/>
        </w:rPr>
        <w:t xml:space="preserve">A busca do tratamento justo e do envolvimento significativo de todas as pessoas, independentemente de sua raça, cor, origem ou renda no que diz respeito à elaboração, desenvolvimento, implementação e reforço de políticas, leis e regulações ambientais. Por tratamento justo entenda-se que nenhum grupo de pessoas, incluindo-se aí grupos étnicos, raciais ou de classe, deva suportar uma parcela desproporcional das consequências ambientais negativas resultantes de operações industriais, comerciais e municipais, da execução de políticas e programas federais, estaduais, locais ou tribais, bem como das consequências resultantes da ausência ou omissão destas políticas. </w:t>
      </w:r>
    </w:p>
    <w:p w14:paraId="618C7AA4" w14:textId="77777777" w:rsidR="004E17D5" w:rsidRDefault="00FD75CE" w:rsidP="005F3A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75D000E" w14:textId="3F229242" w:rsidR="00A368C0" w:rsidRDefault="00FD75CE" w:rsidP="004E17D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Fraga (2005, p. 6</w:t>
      </w:r>
      <w:r w:rsidR="00A7762C">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4E17D5">
        <w:rPr>
          <w:rFonts w:ascii="Times New Roman" w:eastAsia="Times New Roman" w:hAnsi="Times New Roman" w:cs="Times New Roman"/>
          <w:sz w:val="24"/>
          <w:szCs w:val="24"/>
        </w:rPr>
        <w:t xml:space="preserve"> afirma que o acidente </w:t>
      </w:r>
      <w:r w:rsidR="0068536F">
        <w:rPr>
          <w:rFonts w:ascii="Times New Roman" w:eastAsia="Times New Roman" w:hAnsi="Times New Roman" w:cs="Times New Roman"/>
          <w:sz w:val="24"/>
          <w:szCs w:val="24"/>
        </w:rPr>
        <w:t xml:space="preserve">nuclear </w:t>
      </w:r>
      <w:r w:rsidR="004E17D5">
        <w:rPr>
          <w:rFonts w:ascii="Times New Roman" w:eastAsia="Times New Roman" w:hAnsi="Times New Roman" w:cs="Times New Roman"/>
          <w:sz w:val="24"/>
          <w:szCs w:val="24"/>
        </w:rPr>
        <w:t xml:space="preserve">de Chernobyl </w:t>
      </w:r>
      <w:r w:rsidR="0068536F">
        <w:rPr>
          <w:rFonts w:ascii="Times New Roman" w:eastAsia="Times New Roman" w:hAnsi="Times New Roman" w:cs="Times New Roman"/>
          <w:sz w:val="24"/>
          <w:szCs w:val="24"/>
        </w:rPr>
        <w:t xml:space="preserve">em 1986 </w:t>
      </w:r>
      <w:r w:rsidR="004E17D5">
        <w:rPr>
          <w:rFonts w:ascii="Times New Roman" w:eastAsia="Times New Roman" w:hAnsi="Times New Roman" w:cs="Times New Roman"/>
          <w:sz w:val="24"/>
          <w:szCs w:val="24"/>
        </w:rPr>
        <w:t>introduziu na sociedade a noção de risco</w:t>
      </w:r>
      <w:r w:rsidR="00786CF4">
        <w:rPr>
          <w:rFonts w:ascii="Times New Roman" w:eastAsia="Times New Roman" w:hAnsi="Times New Roman" w:cs="Times New Roman"/>
          <w:sz w:val="24"/>
          <w:szCs w:val="24"/>
        </w:rPr>
        <w:t xml:space="preserve"> e</w:t>
      </w:r>
      <w:r w:rsidR="000A04EB">
        <w:rPr>
          <w:rFonts w:ascii="Times New Roman" w:eastAsia="Times New Roman" w:hAnsi="Times New Roman" w:cs="Times New Roman"/>
          <w:sz w:val="24"/>
          <w:szCs w:val="24"/>
        </w:rPr>
        <w:t xml:space="preserve"> </w:t>
      </w:r>
      <w:r w:rsidR="00786CF4">
        <w:rPr>
          <w:rFonts w:ascii="Times New Roman" w:eastAsia="Times New Roman" w:hAnsi="Times New Roman" w:cs="Times New Roman"/>
          <w:sz w:val="24"/>
          <w:szCs w:val="24"/>
        </w:rPr>
        <w:t xml:space="preserve">a partir disso </w:t>
      </w:r>
      <w:r w:rsidR="004E17D5">
        <w:rPr>
          <w:rFonts w:ascii="Times New Roman" w:eastAsia="Times New Roman" w:hAnsi="Times New Roman" w:cs="Times New Roman"/>
          <w:sz w:val="24"/>
          <w:szCs w:val="24"/>
        </w:rPr>
        <w:t>d</w:t>
      </w:r>
      <w:r w:rsidR="00A7762C">
        <w:rPr>
          <w:rFonts w:ascii="Times New Roman" w:eastAsia="Times New Roman" w:hAnsi="Times New Roman" w:cs="Times New Roman"/>
          <w:sz w:val="24"/>
          <w:szCs w:val="24"/>
        </w:rPr>
        <w:t xml:space="preserve">uas lógicas se digladiam, </w:t>
      </w:r>
      <w:r w:rsidR="00786CF4">
        <w:rPr>
          <w:rFonts w:ascii="Times New Roman" w:eastAsia="Times New Roman" w:hAnsi="Times New Roman" w:cs="Times New Roman"/>
          <w:sz w:val="24"/>
          <w:szCs w:val="24"/>
        </w:rPr>
        <w:t>a</w:t>
      </w:r>
      <w:r w:rsidR="00A7762C">
        <w:rPr>
          <w:rFonts w:ascii="Times New Roman" w:eastAsia="Times New Roman" w:hAnsi="Times New Roman" w:cs="Times New Roman"/>
          <w:sz w:val="24"/>
          <w:szCs w:val="24"/>
        </w:rPr>
        <w:t xml:space="preserve"> da</w:t>
      </w:r>
      <w:r w:rsidR="00786CF4">
        <w:rPr>
          <w:rFonts w:ascii="Times New Roman" w:eastAsia="Times New Roman" w:hAnsi="Times New Roman" w:cs="Times New Roman"/>
          <w:sz w:val="24"/>
          <w:szCs w:val="24"/>
        </w:rPr>
        <w:t xml:space="preserve"> produção da riqueza e a</w:t>
      </w:r>
      <w:r w:rsidR="00A7762C">
        <w:rPr>
          <w:rFonts w:ascii="Times New Roman" w:eastAsia="Times New Roman" w:hAnsi="Times New Roman" w:cs="Times New Roman"/>
          <w:sz w:val="24"/>
          <w:szCs w:val="24"/>
        </w:rPr>
        <w:t xml:space="preserve"> da</w:t>
      </w:r>
      <w:r w:rsidR="00786CF4">
        <w:rPr>
          <w:rFonts w:ascii="Times New Roman" w:eastAsia="Times New Roman" w:hAnsi="Times New Roman" w:cs="Times New Roman"/>
          <w:sz w:val="24"/>
          <w:szCs w:val="24"/>
        </w:rPr>
        <w:t xml:space="preserve"> repartição dos riscos, sendo que </w:t>
      </w:r>
      <w:r w:rsidR="00CB6300">
        <w:rPr>
          <w:rFonts w:ascii="Times New Roman" w:eastAsia="Times New Roman" w:hAnsi="Times New Roman" w:cs="Times New Roman"/>
          <w:sz w:val="24"/>
          <w:szCs w:val="24"/>
        </w:rPr>
        <w:t>n</w:t>
      </w:r>
      <w:r w:rsidR="00786CF4">
        <w:rPr>
          <w:rFonts w:ascii="Times New Roman" w:eastAsia="Times New Roman" w:hAnsi="Times New Roman" w:cs="Times New Roman"/>
          <w:sz w:val="24"/>
          <w:szCs w:val="24"/>
        </w:rPr>
        <w:t xml:space="preserve">as sociedades economicamente ricas </w:t>
      </w:r>
      <w:r w:rsidR="00CB6300">
        <w:rPr>
          <w:rFonts w:ascii="Times New Roman" w:eastAsia="Times New Roman" w:hAnsi="Times New Roman" w:cs="Times New Roman"/>
          <w:sz w:val="24"/>
          <w:szCs w:val="24"/>
        </w:rPr>
        <w:t>discute-se</w:t>
      </w:r>
      <w:r w:rsidR="00786CF4">
        <w:rPr>
          <w:rFonts w:ascii="Times New Roman" w:eastAsia="Times New Roman" w:hAnsi="Times New Roman" w:cs="Times New Roman"/>
          <w:sz w:val="24"/>
          <w:szCs w:val="24"/>
        </w:rPr>
        <w:t xml:space="preserve"> justiça ambiental </w:t>
      </w:r>
      <w:r w:rsidR="00CB6300">
        <w:rPr>
          <w:rFonts w:ascii="Times New Roman" w:eastAsia="Times New Roman" w:hAnsi="Times New Roman" w:cs="Times New Roman"/>
          <w:sz w:val="24"/>
          <w:szCs w:val="24"/>
        </w:rPr>
        <w:t>pautad</w:t>
      </w:r>
      <w:r w:rsidR="00A7762C">
        <w:rPr>
          <w:rFonts w:ascii="Times New Roman" w:eastAsia="Times New Roman" w:hAnsi="Times New Roman" w:cs="Times New Roman"/>
          <w:sz w:val="24"/>
          <w:szCs w:val="24"/>
        </w:rPr>
        <w:t>a</w:t>
      </w:r>
      <w:r w:rsidR="00786CF4">
        <w:rPr>
          <w:rFonts w:ascii="Times New Roman" w:eastAsia="Times New Roman" w:hAnsi="Times New Roman" w:cs="Times New Roman"/>
          <w:sz w:val="24"/>
          <w:szCs w:val="24"/>
        </w:rPr>
        <w:t xml:space="preserve"> na preocupação com a </w:t>
      </w:r>
      <w:r w:rsidR="00786CF4">
        <w:rPr>
          <w:rFonts w:ascii="Times New Roman" w:eastAsia="Times New Roman" w:hAnsi="Times New Roman" w:cs="Times New Roman"/>
          <w:sz w:val="24"/>
          <w:szCs w:val="24"/>
        </w:rPr>
        <w:lastRenderedPageBreak/>
        <w:t xml:space="preserve">repartição desproporcional dos riscos e </w:t>
      </w:r>
      <w:r w:rsidR="00CB6300">
        <w:rPr>
          <w:rFonts w:ascii="Times New Roman" w:eastAsia="Times New Roman" w:hAnsi="Times New Roman" w:cs="Times New Roman"/>
          <w:sz w:val="24"/>
          <w:szCs w:val="24"/>
        </w:rPr>
        <w:t>n</w:t>
      </w:r>
      <w:r w:rsidR="00786CF4">
        <w:rPr>
          <w:rFonts w:ascii="Times New Roman" w:eastAsia="Times New Roman" w:hAnsi="Times New Roman" w:cs="Times New Roman"/>
          <w:sz w:val="24"/>
          <w:szCs w:val="24"/>
        </w:rPr>
        <w:t>as sociedades economicamente pobres</w:t>
      </w:r>
      <w:r w:rsidR="00A7762C">
        <w:rPr>
          <w:rFonts w:ascii="Times New Roman" w:eastAsia="Times New Roman" w:hAnsi="Times New Roman" w:cs="Times New Roman"/>
          <w:sz w:val="24"/>
          <w:szCs w:val="24"/>
        </w:rPr>
        <w:t>,</w:t>
      </w:r>
      <w:r w:rsidR="00786CF4">
        <w:rPr>
          <w:rFonts w:ascii="Times New Roman" w:eastAsia="Times New Roman" w:hAnsi="Times New Roman" w:cs="Times New Roman"/>
          <w:sz w:val="24"/>
          <w:szCs w:val="24"/>
        </w:rPr>
        <w:t xml:space="preserve"> o movimento de justiça ambiental ultrapassa essas fronteiras</w:t>
      </w:r>
      <w:r w:rsidR="00CB6300">
        <w:rPr>
          <w:rFonts w:ascii="Times New Roman" w:eastAsia="Times New Roman" w:hAnsi="Times New Roman" w:cs="Times New Roman"/>
          <w:sz w:val="24"/>
          <w:szCs w:val="24"/>
        </w:rPr>
        <w:t xml:space="preserve"> </w:t>
      </w:r>
      <w:r w:rsidR="000A04EB">
        <w:rPr>
          <w:rFonts w:ascii="Times New Roman" w:eastAsia="Times New Roman" w:hAnsi="Times New Roman" w:cs="Times New Roman"/>
          <w:sz w:val="24"/>
          <w:szCs w:val="24"/>
        </w:rPr>
        <w:t>da</w:t>
      </w:r>
      <w:r w:rsidR="00CB6300">
        <w:rPr>
          <w:rFonts w:ascii="Times New Roman" w:eastAsia="Times New Roman" w:hAnsi="Times New Roman" w:cs="Times New Roman"/>
          <w:sz w:val="24"/>
          <w:szCs w:val="24"/>
        </w:rPr>
        <w:t xml:space="preserve"> localização de fontes de contaminação e entorno de fábricas e </w:t>
      </w:r>
      <w:r w:rsidR="00A7762C">
        <w:rPr>
          <w:rFonts w:ascii="Times New Roman" w:eastAsia="Times New Roman" w:hAnsi="Times New Roman" w:cs="Times New Roman"/>
          <w:sz w:val="24"/>
          <w:szCs w:val="24"/>
        </w:rPr>
        <w:t>abrange</w:t>
      </w:r>
      <w:r w:rsidR="00CB6300">
        <w:rPr>
          <w:rFonts w:ascii="Times New Roman" w:eastAsia="Times New Roman" w:hAnsi="Times New Roman" w:cs="Times New Roman"/>
          <w:sz w:val="24"/>
          <w:szCs w:val="24"/>
        </w:rPr>
        <w:t xml:space="preserve"> também </w:t>
      </w:r>
      <w:r w:rsidR="00A7762C">
        <w:rPr>
          <w:rFonts w:ascii="Times New Roman" w:eastAsia="Times New Roman" w:hAnsi="Times New Roman" w:cs="Times New Roman"/>
          <w:sz w:val="24"/>
          <w:szCs w:val="24"/>
        </w:rPr>
        <w:t>a</w:t>
      </w:r>
      <w:r w:rsidR="00CB6300">
        <w:rPr>
          <w:rFonts w:ascii="Times New Roman" w:eastAsia="Times New Roman" w:hAnsi="Times New Roman" w:cs="Times New Roman"/>
          <w:sz w:val="24"/>
          <w:szCs w:val="24"/>
        </w:rPr>
        <w:t xml:space="preserve"> distribuição de renda,</w:t>
      </w:r>
      <w:r w:rsidR="00A7762C">
        <w:rPr>
          <w:rFonts w:ascii="Times New Roman" w:eastAsia="Times New Roman" w:hAnsi="Times New Roman" w:cs="Times New Roman"/>
          <w:sz w:val="24"/>
          <w:szCs w:val="24"/>
        </w:rPr>
        <w:t xml:space="preserve"> os</w:t>
      </w:r>
      <w:r w:rsidR="00CB6300">
        <w:rPr>
          <w:rFonts w:ascii="Times New Roman" w:eastAsia="Times New Roman" w:hAnsi="Times New Roman" w:cs="Times New Roman"/>
          <w:sz w:val="24"/>
          <w:szCs w:val="24"/>
        </w:rPr>
        <w:t xml:space="preserve"> riscos importados d</w:t>
      </w:r>
      <w:r w:rsidR="000F10D8">
        <w:rPr>
          <w:rFonts w:ascii="Times New Roman" w:eastAsia="Times New Roman" w:hAnsi="Times New Roman" w:cs="Times New Roman"/>
          <w:sz w:val="24"/>
          <w:szCs w:val="24"/>
        </w:rPr>
        <w:t xml:space="preserve">os </w:t>
      </w:r>
      <w:r w:rsidR="00CB6300">
        <w:rPr>
          <w:rFonts w:ascii="Times New Roman" w:eastAsia="Times New Roman" w:hAnsi="Times New Roman" w:cs="Times New Roman"/>
          <w:sz w:val="24"/>
          <w:szCs w:val="24"/>
        </w:rPr>
        <w:t>países rico</w:t>
      </w:r>
      <w:r w:rsidR="00A7762C">
        <w:rPr>
          <w:rFonts w:ascii="Times New Roman" w:eastAsia="Times New Roman" w:hAnsi="Times New Roman" w:cs="Times New Roman"/>
          <w:sz w:val="24"/>
          <w:szCs w:val="24"/>
        </w:rPr>
        <w:t xml:space="preserve">s e a especulação de capital. </w:t>
      </w:r>
    </w:p>
    <w:p w14:paraId="5699C38C" w14:textId="77777777" w:rsidR="00845B68" w:rsidRDefault="00845B68" w:rsidP="00845B68">
      <w:pPr>
        <w:pStyle w:val="citation"/>
        <w:shd w:val="clear" w:color="auto" w:fill="FFFFFF"/>
        <w:spacing w:before="0" w:after="0" w:line="360" w:lineRule="auto"/>
        <w:ind w:firstLine="720"/>
        <w:jc w:val="both"/>
        <w:rPr>
          <w:rFonts w:eastAsia="Calibri"/>
          <w:lang w:eastAsia="pt-BR"/>
        </w:rPr>
      </w:pPr>
      <w:r w:rsidRPr="002E77F2">
        <w:t xml:space="preserve">Cartier et.al (2009) estudaram a relação entre justiça ambiental e os moradores de uma área industrial no Rio de Janeiro e verificaram que existia correlação entre a proximidade do distrito industrial e a precariedade de serviços, de forma que populações com menores níveis de instrução e populações com menor capacidade financeira estavam mais próximas das áreas de risco. Os autores afirmam que os indicadores que observaram podem revelar um padrão no Brasil. </w:t>
      </w:r>
    </w:p>
    <w:p w14:paraId="3394264E" w14:textId="77FFA41E" w:rsidR="0068536F" w:rsidRDefault="0068536F" w:rsidP="004E17D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Esteves (2011</w:t>
      </w:r>
      <w:r w:rsidR="00C903D2">
        <w:rPr>
          <w:rFonts w:ascii="Times New Roman" w:eastAsia="Times New Roman" w:hAnsi="Times New Roman" w:cs="Times New Roman"/>
          <w:sz w:val="24"/>
          <w:szCs w:val="24"/>
        </w:rPr>
        <w:t>, p. 65</w:t>
      </w:r>
      <w:r>
        <w:rPr>
          <w:rFonts w:ascii="Times New Roman" w:eastAsia="Times New Roman" w:hAnsi="Times New Roman" w:cs="Times New Roman"/>
          <w:sz w:val="24"/>
          <w:szCs w:val="24"/>
        </w:rPr>
        <w:t>)</w:t>
      </w:r>
      <w:r w:rsidR="00C903D2">
        <w:rPr>
          <w:rFonts w:ascii="Times New Roman" w:eastAsia="Times New Roman" w:hAnsi="Times New Roman" w:cs="Times New Roman"/>
          <w:sz w:val="24"/>
          <w:szCs w:val="24"/>
        </w:rPr>
        <w:t xml:space="preserve"> aprofunda o debate ao mencionar </w:t>
      </w:r>
      <w:r>
        <w:rPr>
          <w:rFonts w:ascii="Times New Roman" w:eastAsia="Times New Roman" w:hAnsi="Times New Roman" w:cs="Times New Roman"/>
          <w:sz w:val="24"/>
          <w:szCs w:val="24"/>
        </w:rPr>
        <w:t>que “</w:t>
      </w:r>
      <w:r w:rsidR="00C903D2">
        <w:rPr>
          <w:rFonts w:ascii="Times New Roman" w:eastAsia="Times New Roman" w:hAnsi="Times New Roman" w:cs="Times New Roman"/>
          <w:sz w:val="24"/>
          <w:szCs w:val="24"/>
        </w:rPr>
        <w:t>e</w:t>
      </w:r>
      <w:r w:rsidRPr="0068536F">
        <w:rPr>
          <w:rFonts w:ascii="Times New Roman" w:eastAsia="Times New Roman" w:hAnsi="Times New Roman" w:cs="Times New Roman"/>
          <w:sz w:val="24"/>
          <w:szCs w:val="24"/>
        </w:rPr>
        <w:t xml:space="preserve">mbora o conceito seja antigo, um marco relevante no debate sobre o risco é o livro do sociólogo alemão Ulrich Beck, </w:t>
      </w:r>
      <w:r w:rsidR="004D5514">
        <w:rPr>
          <w:rFonts w:ascii="Times New Roman" w:eastAsia="Times New Roman" w:hAnsi="Times New Roman" w:cs="Times New Roman"/>
          <w:sz w:val="24"/>
          <w:szCs w:val="24"/>
        </w:rPr>
        <w:t>‘</w:t>
      </w:r>
      <w:r w:rsidRPr="0068536F">
        <w:rPr>
          <w:rFonts w:ascii="Times New Roman" w:eastAsia="Times New Roman" w:hAnsi="Times New Roman" w:cs="Times New Roman"/>
          <w:sz w:val="24"/>
          <w:szCs w:val="24"/>
        </w:rPr>
        <w:t>Sociedade do risco</w:t>
      </w:r>
      <w:r w:rsidR="004D5514">
        <w:rPr>
          <w:rFonts w:ascii="Times New Roman" w:eastAsia="Times New Roman" w:hAnsi="Times New Roman" w:cs="Times New Roman"/>
          <w:sz w:val="24"/>
          <w:szCs w:val="24"/>
        </w:rPr>
        <w:t>’</w:t>
      </w:r>
      <w:r w:rsidR="004D5514">
        <w:rPr>
          <w:rStyle w:val="Refdenotaderodap"/>
          <w:rFonts w:ascii="Times New Roman" w:eastAsia="Times New Roman" w:hAnsi="Times New Roman" w:cs="Times New Roman"/>
          <w:sz w:val="24"/>
          <w:szCs w:val="24"/>
        </w:rPr>
        <w:footnoteReference w:id="6"/>
      </w:r>
      <w:r w:rsidR="00C903D2">
        <w:rPr>
          <w:rFonts w:ascii="Times New Roman" w:eastAsia="Times New Roman" w:hAnsi="Times New Roman" w:cs="Times New Roman"/>
          <w:sz w:val="24"/>
          <w:szCs w:val="24"/>
        </w:rPr>
        <w:t>”</w:t>
      </w:r>
      <w:r w:rsidRPr="0068536F">
        <w:rPr>
          <w:rFonts w:ascii="Times New Roman" w:eastAsia="Times New Roman" w:hAnsi="Times New Roman" w:cs="Times New Roman"/>
          <w:sz w:val="24"/>
          <w:szCs w:val="24"/>
        </w:rPr>
        <w:t>.</w:t>
      </w:r>
      <w:r w:rsidR="00C903D2">
        <w:rPr>
          <w:rFonts w:ascii="Times New Roman" w:eastAsia="Times New Roman" w:hAnsi="Times New Roman" w:cs="Times New Roman"/>
          <w:sz w:val="24"/>
          <w:szCs w:val="24"/>
        </w:rPr>
        <w:t xml:space="preserve"> </w:t>
      </w:r>
      <w:r w:rsidR="001F15A1">
        <w:rPr>
          <w:rFonts w:ascii="Times New Roman" w:eastAsia="Times New Roman" w:hAnsi="Times New Roman" w:cs="Times New Roman"/>
          <w:sz w:val="24"/>
          <w:szCs w:val="24"/>
        </w:rPr>
        <w:t>O autor comenta que</w:t>
      </w:r>
      <w:r w:rsidR="004D5514">
        <w:rPr>
          <w:rFonts w:ascii="Times New Roman" w:eastAsia="Times New Roman" w:hAnsi="Times New Roman" w:cs="Times New Roman"/>
          <w:sz w:val="24"/>
          <w:szCs w:val="24"/>
        </w:rPr>
        <w:t xml:space="preserve"> </w:t>
      </w:r>
      <w:r w:rsidR="00B37325">
        <w:rPr>
          <w:rFonts w:ascii="Times New Roman" w:eastAsia="Times New Roman" w:hAnsi="Times New Roman" w:cs="Times New Roman"/>
          <w:sz w:val="24"/>
          <w:szCs w:val="24"/>
        </w:rPr>
        <w:t>o argumento central apresentado no livro</w:t>
      </w:r>
    </w:p>
    <w:p w14:paraId="2547FA00" w14:textId="77777777" w:rsidR="005F3A6D" w:rsidRDefault="005F3A6D" w:rsidP="005F3A6D">
      <w:pPr>
        <w:spacing w:after="0" w:line="240" w:lineRule="auto"/>
        <w:ind w:firstLine="720"/>
        <w:jc w:val="both"/>
        <w:rPr>
          <w:rFonts w:ascii="Times New Roman" w:eastAsia="Times New Roman" w:hAnsi="Times New Roman" w:cs="Times New Roman"/>
          <w:sz w:val="24"/>
          <w:szCs w:val="24"/>
        </w:rPr>
      </w:pPr>
    </w:p>
    <w:p w14:paraId="02426F4F" w14:textId="65DDD029" w:rsidR="00C903D2" w:rsidRDefault="00920431" w:rsidP="00C903D2">
      <w:pPr>
        <w:pStyle w:val="citation"/>
        <w:shd w:val="clear" w:color="auto" w:fill="FFFFFF"/>
        <w:spacing w:before="0" w:after="0"/>
        <w:ind w:left="2268"/>
        <w:jc w:val="both"/>
        <w:rPr>
          <w:sz w:val="20"/>
          <w:szCs w:val="20"/>
        </w:rPr>
      </w:pPr>
      <w:r>
        <w:rPr>
          <w:sz w:val="20"/>
          <w:szCs w:val="20"/>
        </w:rPr>
        <w:t xml:space="preserve">[... </w:t>
      </w:r>
      <w:r w:rsidR="00C903D2" w:rsidRPr="00C903D2">
        <w:rPr>
          <w:sz w:val="20"/>
          <w:szCs w:val="20"/>
        </w:rPr>
        <w:t>aponta que a sociedade industrial, marcada pela produção e distribuição de bens, foi substituída pela sociedade de risco. Nessa sociedade, a distribuição dos riscos não corresponde às diferenças sociais, econômicas e geográficas próprias da primeira modernidade. O desenvolvimento científico e técnico não poderia mais dar conta do prognóstico e controle dos riscos criados por este mesmo desenvolvimento, cujas consequências, ambientais e para a saúde humana não são desconhecidas em longo prazo e que, quando descobertas, podem ser irreversíveis</w:t>
      </w:r>
      <w:r>
        <w:rPr>
          <w:sz w:val="20"/>
          <w:szCs w:val="20"/>
        </w:rPr>
        <w:t>.]</w:t>
      </w:r>
    </w:p>
    <w:p w14:paraId="46224520" w14:textId="2BC2C839" w:rsidR="00276640" w:rsidRPr="0051615C" w:rsidRDefault="00276640" w:rsidP="00276640">
      <w:pPr>
        <w:pStyle w:val="citation"/>
        <w:shd w:val="clear" w:color="auto" w:fill="FFFFFF"/>
        <w:spacing w:before="0" w:after="0"/>
        <w:jc w:val="both"/>
        <w:rPr>
          <w:rFonts w:eastAsia="Calibri"/>
          <w:lang w:eastAsia="pt-BR"/>
        </w:rPr>
      </w:pPr>
    </w:p>
    <w:p w14:paraId="2AD230F7" w14:textId="0914EC06" w:rsidR="0051615C" w:rsidRDefault="00276640" w:rsidP="0051615C">
      <w:pPr>
        <w:pStyle w:val="citation"/>
        <w:shd w:val="clear" w:color="auto" w:fill="FFFFFF"/>
        <w:spacing w:before="0" w:after="0" w:line="360" w:lineRule="auto"/>
        <w:jc w:val="both"/>
        <w:rPr>
          <w:rFonts w:eastAsia="Calibri"/>
          <w:lang w:eastAsia="pt-BR"/>
        </w:rPr>
      </w:pPr>
      <w:r w:rsidRPr="0051615C">
        <w:rPr>
          <w:rFonts w:eastAsia="Calibri"/>
          <w:lang w:eastAsia="pt-BR"/>
        </w:rPr>
        <w:tab/>
      </w:r>
      <w:r w:rsidR="00845B68">
        <w:rPr>
          <w:rFonts w:eastAsia="Calibri"/>
          <w:lang w:eastAsia="pt-BR"/>
        </w:rPr>
        <w:t xml:space="preserve">Nesse contexto, </w:t>
      </w:r>
      <w:r w:rsidRPr="0051615C">
        <w:rPr>
          <w:rFonts w:eastAsia="Calibri"/>
          <w:lang w:eastAsia="pt-BR"/>
        </w:rPr>
        <w:t>Esteves (2011, p.</w:t>
      </w:r>
      <w:r w:rsidR="00B37325">
        <w:rPr>
          <w:rFonts w:eastAsia="Calibri"/>
          <w:lang w:eastAsia="pt-BR"/>
        </w:rPr>
        <w:t>67</w:t>
      </w:r>
      <w:r w:rsidRPr="0051615C">
        <w:rPr>
          <w:rFonts w:eastAsia="Calibri"/>
          <w:lang w:eastAsia="pt-BR"/>
        </w:rPr>
        <w:t xml:space="preserve">) aponta para os riscos </w:t>
      </w:r>
      <w:r w:rsidR="0051615C" w:rsidRPr="0051615C">
        <w:rPr>
          <w:rFonts w:eastAsia="Calibri"/>
          <w:lang w:eastAsia="pt-BR"/>
        </w:rPr>
        <w:t>ad</w:t>
      </w:r>
      <w:r w:rsidR="0051615C">
        <w:rPr>
          <w:rFonts w:eastAsia="Calibri"/>
          <w:lang w:eastAsia="pt-BR"/>
        </w:rPr>
        <w:t>v</w:t>
      </w:r>
      <w:r w:rsidR="0051615C" w:rsidRPr="0051615C">
        <w:rPr>
          <w:rFonts w:eastAsia="Calibri"/>
          <w:lang w:eastAsia="pt-BR"/>
        </w:rPr>
        <w:t>indos</w:t>
      </w:r>
      <w:r w:rsidRPr="0051615C">
        <w:rPr>
          <w:rFonts w:eastAsia="Calibri"/>
          <w:lang w:eastAsia="pt-BR"/>
        </w:rPr>
        <w:t xml:space="preserve"> do progresso científico e tecnológico</w:t>
      </w:r>
      <w:r w:rsidR="0051615C">
        <w:rPr>
          <w:rFonts w:eastAsia="Calibri"/>
          <w:lang w:eastAsia="pt-BR"/>
        </w:rPr>
        <w:t xml:space="preserve"> e</w:t>
      </w:r>
      <w:r w:rsidR="0051615C" w:rsidRPr="0051615C">
        <w:rPr>
          <w:rFonts w:eastAsia="Calibri"/>
          <w:lang w:eastAsia="pt-BR"/>
        </w:rPr>
        <w:t xml:space="preserve"> que geram insegurança</w:t>
      </w:r>
      <w:r w:rsidR="00845B68">
        <w:rPr>
          <w:rFonts w:eastAsia="Calibri"/>
          <w:lang w:eastAsia="pt-BR"/>
        </w:rPr>
        <w:t xml:space="preserve"> a todos os seres humanos. </w:t>
      </w:r>
    </w:p>
    <w:p w14:paraId="456259D9" w14:textId="1766406A" w:rsidR="0051615C" w:rsidRDefault="00C34DE1" w:rsidP="0051615C">
      <w:pPr>
        <w:pStyle w:val="citation"/>
        <w:shd w:val="clear" w:color="auto" w:fill="FFFFFF"/>
        <w:spacing w:before="0" w:after="0" w:line="360" w:lineRule="auto"/>
        <w:ind w:firstLine="720"/>
        <w:jc w:val="both"/>
        <w:rPr>
          <w:lang w:val="pt-PT"/>
        </w:rPr>
      </w:pPr>
      <w:r>
        <w:rPr>
          <w:lang w:val="pt-PT"/>
        </w:rPr>
        <w:t xml:space="preserve">Segundo Alexandre (1999, p.82), a correlação dos fenômenos sociais com a  problemática ambiental eclodiu nos anos </w:t>
      </w:r>
      <w:r w:rsidR="009926C7">
        <w:rPr>
          <w:lang w:val="pt-PT"/>
        </w:rPr>
        <w:t>19</w:t>
      </w:r>
      <w:r>
        <w:rPr>
          <w:lang w:val="pt-PT"/>
        </w:rPr>
        <w:t>60 diante do temor de que os impactos antrópicos ameçassem a sobrevivência humana a longo prazo, já que a sociedade se atentou para o fato de que muitos recursos naturais não são renováveis e alguns são renováveis a longo prazo</w:t>
      </w:r>
      <w:r w:rsidR="000A04EB">
        <w:rPr>
          <w:lang w:val="pt-PT"/>
        </w:rPr>
        <w:t xml:space="preserve"> (viés antropoc</w:t>
      </w:r>
      <w:r w:rsidR="00276640">
        <w:rPr>
          <w:lang w:val="pt-PT"/>
        </w:rPr>
        <w:t>êntrico)</w:t>
      </w:r>
      <w:r>
        <w:rPr>
          <w:lang w:val="pt-PT"/>
        </w:rPr>
        <w:t xml:space="preserve">. </w:t>
      </w:r>
      <w:bookmarkStart w:id="1" w:name="_Hlk104929191"/>
      <w:r>
        <w:rPr>
          <w:lang w:val="pt-PT"/>
        </w:rPr>
        <w:t>Para Fraga (2005, p.3 e 5), em que pese as Conferências das Nações Unidas sobre o Meio Ambiente e Devolvimento em Estocolmo em 1972 e no Rio de Janeiro em 1992 tenha</w:t>
      </w:r>
      <w:r w:rsidR="009926C7">
        <w:rPr>
          <w:lang w:val="pt-PT"/>
        </w:rPr>
        <w:t>m</w:t>
      </w:r>
      <w:r>
        <w:rPr>
          <w:lang w:val="pt-PT"/>
        </w:rPr>
        <w:t xml:space="preserve"> alterado </w:t>
      </w:r>
      <w:r w:rsidR="00276640">
        <w:rPr>
          <w:lang w:val="pt-PT"/>
        </w:rPr>
        <w:t>o paradigma</w:t>
      </w:r>
      <w:r>
        <w:rPr>
          <w:lang w:val="pt-PT"/>
        </w:rPr>
        <w:t xml:space="preserve">, já que os debates colocaram o homem como parte e não o centro do sistema, no âmbito da justiça ambiental, atualmente o mercado resolve seus problemas sem romper com o padrão de </w:t>
      </w:r>
      <w:r>
        <w:rPr>
          <w:lang w:val="pt-PT"/>
        </w:rPr>
        <w:lastRenderedPageBreak/>
        <w:t xml:space="preserve">modernização e as questões ambientais no geral saem perdendo quando entram em conflito com as relações jurídicas e econômicas. Para a autora, uma das solucões seria o maior exercício da cidadania pelos indivíduos. </w:t>
      </w:r>
      <w:bookmarkEnd w:id="1"/>
    </w:p>
    <w:p w14:paraId="0DD438CA" w14:textId="0DB72064" w:rsidR="00C34DE1" w:rsidRPr="0051615C" w:rsidRDefault="00C34DE1" w:rsidP="0051615C">
      <w:pPr>
        <w:pStyle w:val="citation"/>
        <w:shd w:val="clear" w:color="auto" w:fill="FFFFFF"/>
        <w:spacing w:before="0" w:after="0" w:line="360" w:lineRule="auto"/>
        <w:ind w:firstLine="720"/>
        <w:jc w:val="both"/>
        <w:rPr>
          <w:rFonts w:eastAsia="Calibri"/>
          <w:lang w:eastAsia="pt-BR"/>
        </w:rPr>
      </w:pPr>
      <w:r>
        <w:rPr>
          <w:lang w:val="pt-PT"/>
        </w:rPr>
        <w:t xml:space="preserve">Alexandre (2003, p. 74) afirma que “os </w:t>
      </w:r>
      <w:r w:rsidRPr="0070572B">
        <w:rPr>
          <w:lang w:val="pt-PT"/>
        </w:rPr>
        <w:t>pressupostos políticos e éticos do desenvolvimento sustentável foram, e ainda são, submetidos a um superficial exame de análise no Brasil</w:t>
      </w:r>
      <w:r>
        <w:rPr>
          <w:lang w:val="pt-PT"/>
        </w:rPr>
        <w:t xml:space="preserve">”. O autor sustenta que grandes empresários brasileiros sabem que o mercado internacional exige que o desenvolvimento econômico tenha certa qualidade ambiental e que o poder público adota tom conciliatório através de normas e exigências de implementações tecnológicas para mitigação da degradação ambiental. Ele defende que o cerne da problemática ambiental, a necessidade de mudanças drásticas nos valores morais e estilos de vida não são tratados nas discussões dos problemas socioambientais. </w:t>
      </w:r>
    </w:p>
    <w:p w14:paraId="2B60E34D" w14:textId="77777777" w:rsidR="00C90685" w:rsidRDefault="00C90685">
      <w:pPr>
        <w:pStyle w:val="citation"/>
        <w:shd w:val="clear" w:color="auto" w:fill="FFFFFF"/>
        <w:spacing w:before="262" w:after="262" w:line="360" w:lineRule="auto"/>
        <w:ind w:firstLine="720"/>
        <w:jc w:val="both"/>
      </w:pPr>
    </w:p>
    <w:p w14:paraId="2D36AB07" w14:textId="26F72E6B" w:rsidR="009F293D" w:rsidRDefault="00C9068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Políticas públicas </w:t>
      </w:r>
      <w:r w:rsidR="002B3ED4">
        <w:rPr>
          <w:rFonts w:ascii="Times New Roman" w:eastAsia="Times New Roman" w:hAnsi="Times New Roman" w:cs="Times New Roman"/>
          <w:b/>
          <w:sz w:val="24"/>
          <w:szCs w:val="24"/>
        </w:rPr>
        <w:t>ambientais</w:t>
      </w:r>
    </w:p>
    <w:p w14:paraId="73BC920A" w14:textId="77777777" w:rsidR="005F3A6D" w:rsidRDefault="005F3A6D">
      <w:pPr>
        <w:spacing w:after="0" w:line="360" w:lineRule="auto"/>
        <w:jc w:val="both"/>
        <w:rPr>
          <w:rFonts w:ascii="Times New Roman" w:eastAsia="Times New Roman" w:hAnsi="Times New Roman" w:cs="Times New Roman"/>
          <w:b/>
          <w:sz w:val="24"/>
          <w:szCs w:val="24"/>
        </w:rPr>
      </w:pPr>
    </w:p>
    <w:p w14:paraId="14D9E73D" w14:textId="52D2CCD5" w:rsidR="00D30F37" w:rsidRDefault="00D30F37" w:rsidP="00D30F37">
      <w:pPr>
        <w:spacing w:after="0" w:line="360" w:lineRule="auto"/>
        <w:ind w:firstLine="720"/>
        <w:jc w:val="both"/>
        <w:rPr>
          <w:rFonts w:ascii="Times New Roman" w:eastAsia="Times New Roman" w:hAnsi="Times New Roman" w:cs="Times New Roman"/>
          <w:bCs/>
          <w:sz w:val="24"/>
          <w:szCs w:val="24"/>
        </w:rPr>
      </w:pPr>
      <w:r w:rsidRPr="00453936">
        <w:rPr>
          <w:rFonts w:ascii="Times New Roman" w:eastAsia="Times New Roman" w:hAnsi="Times New Roman" w:cs="Times New Roman"/>
          <w:bCs/>
          <w:sz w:val="24"/>
          <w:szCs w:val="24"/>
        </w:rPr>
        <w:t>Para apresentar uma discussão que reflita os direitos e garantias fundamentais, com foco na proteção do meio ambiente, principalmente no que diz respeito aos grupos vulneráveis</w:t>
      </w:r>
      <w:r w:rsidR="009926C7">
        <w:rPr>
          <w:rFonts w:ascii="Times New Roman" w:eastAsia="Times New Roman" w:hAnsi="Times New Roman" w:cs="Times New Roman"/>
          <w:bCs/>
          <w:sz w:val="24"/>
          <w:szCs w:val="24"/>
        </w:rPr>
        <w:t xml:space="preserve"> </w:t>
      </w:r>
      <w:r w:rsidRPr="00453936">
        <w:rPr>
          <w:rFonts w:ascii="Times New Roman" w:eastAsia="Times New Roman" w:hAnsi="Times New Roman" w:cs="Times New Roman"/>
          <w:bCs/>
          <w:sz w:val="24"/>
          <w:szCs w:val="24"/>
        </w:rPr>
        <w:t>é necessário traçar um caminho de discussão que indique melhores diretrizes para esse segmento da população.</w:t>
      </w:r>
    </w:p>
    <w:p w14:paraId="242132AA" w14:textId="0D21F718" w:rsidR="00453936" w:rsidRDefault="002B3ED4" w:rsidP="004B3016">
      <w:pPr>
        <w:spacing w:after="0" w:line="360" w:lineRule="auto"/>
        <w:ind w:firstLine="720"/>
        <w:jc w:val="both"/>
        <w:rPr>
          <w:rFonts w:ascii="Times New Roman" w:eastAsia="Times New Roman" w:hAnsi="Times New Roman" w:cs="Times New Roman"/>
          <w:bCs/>
          <w:sz w:val="24"/>
          <w:szCs w:val="24"/>
        </w:rPr>
      </w:pPr>
      <w:r w:rsidRPr="00453936">
        <w:rPr>
          <w:rFonts w:ascii="Times New Roman" w:eastAsia="Times New Roman" w:hAnsi="Times New Roman" w:cs="Times New Roman"/>
          <w:bCs/>
          <w:sz w:val="24"/>
          <w:szCs w:val="24"/>
        </w:rPr>
        <w:t>Políticas públicas são instrumentos que visam criar meios para solucionar os problemas sociais, neste caso, para solucionar os problemas acarretados pela injustiça ambiental.</w:t>
      </w:r>
      <w:r w:rsidR="000360A2">
        <w:rPr>
          <w:rFonts w:ascii="Times New Roman" w:eastAsia="Times New Roman" w:hAnsi="Times New Roman" w:cs="Times New Roman"/>
          <w:bCs/>
          <w:sz w:val="24"/>
          <w:szCs w:val="24"/>
        </w:rPr>
        <w:t xml:space="preserve"> Para Mello (2010, p. 814) p</w:t>
      </w:r>
      <w:r w:rsidR="00453936" w:rsidRPr="00453936">
        <w:rPr>
          <w:rFonts w:ascii="Times New Roman" w:eastAsia="Times New Roman" w:hAnsi="Times New Roman" w:cs="Times New Roman"/>
          <w:bCs/>
          <w:sz w:val="24"/>
          <w:szCs w:val="24"/>
        </w:rPr>
        <w:t xml:space="preserve">olítica pública </w:t>
      </w:r>
      <w:r w:rsidR="004B3016" w:rsidRPr="004B3016">
        <w:rPr>
          <w:rFonts w:ascii="Times New Roman" w:eastAsia="Times New Roman" w:hAnsi="Times New Roman" w:cs="Times New Roman"/>
          <w:bCs/>
          <w:sz w:val="24"/>
          <w:szCs w:val="24"/>
        </w:rPr>
        <w:t>“é um</w:t>
      </w:r>
      <w:r w:rsidR="004B3016">
        <w:rPr>
          <w:rFonts w:ascii="Times New Roman" w:eastAsia="Times New Roman" w:hAnsi="Times New Roman" w:cs="Times New Roman"/>
          <w:bCs/>
          <w:sz w:val="24"/>
          <w:szCs w:val="24"/>
        </w:rPr>
        <w:t xml:space="preserve"> </w:t>
      </w:r>
      <w:r w:rsidR="004B3016" w:rsidRPr="004B3016">
        <w:rPr>
          <w:rFonts w:ascii="Times New Roman" w:eastAsia="Times New Roman" w:hAnsi="Times New Roman" w:cs="Times New Roman"/>
          <w:bCs/>
          <w:sz w:val="24"/>
          <w:szCs w:val="24"/>
        </w:rPr>
        <w:t>conjunto de atos unificados por um fio condutor que os une ao objetivo comum de empreender</w:t>
      </w:r>
      <w:r w:rsidR="004B3016">
        <w:rPr>
          <w:rFonts w:ascii="Times New Roman" w:eastAsia="Times New Roman" w:hAnsi="Times New Roman" w:cs="Times New Roman"/>
          <w:bCs/>
          <w:sz w:val="24"/>
          <w:szCs w:val="24"/>
        </w:rPr>
        <w:t xml:space="preserve"> </w:t>
      </w:r>
      <w:r w:rsidR="004B3016" w:rsidRPr="004B3016">
        <w:rPr>
          <w:rFonts w:ascii="Times New Roman" w:eastAsia="Times New Roman" w:hAnsi="Times New Roman" w:cs="Times New Roman"/>
          <w:bCs/>
          <w:sz w:val="24"/>
          <w:szCs w:val="24"/>
        </w:rPr>
        <w:t>ou prosseguir um dado projeto governamental para o País”</w:t>
      </w:r>
      <w:r w:rsidR="000360A2">
        <w:rPr>
          <w:rFonts w:ascii="Times New Roman" w:eastAsia="Times New Roman" w:hAnsi="Times New Roman" w:cs="Times New Roman"/>
          <w:bCs/>
          <w:sz w:val="24"/>
          <w:szCs w:val="24"/>
        </w:rPr>
        <w:t>.</w:t>
      </w:r>
    </w:p>
    <w:p w14:paraId="7A6BECAE" w14:textId="77777777" w:rsidR="00550447" w:rsidRDefault="00341CBD" w:rsidP="00C159A2">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Ferreira e Salles (2016) realizaram uma análise do </w:t>
      </w:r>
      <w:r w:rsidRPr="00341CBD">
        <w:rPr>
          <w:rFonts w:ascii="Times New Roman" w:eastAsia="Times New Roman" w:hAnsi="Times New Roman" w:cs="Times New Roman"/>
          <w:bCs/>
          <w:sz w:val="24"/>
          <w:szCs w:val="24"/>
        </w:rPr>
        <w:t>processo de evolução das políticas ambientais no Brasil contemporâneo</w:t>
      </w:r>
      <w:r>
        <w:rPr>
          <w:rFonts w:ascii="Times New Roman" w:eastAsia="Times New Roman" w:hAnsi="Times New Roman" w:cs="Times New Roman"/>
          <w:bCs/>
          <w:sz w:val="24"/>
          <w:szCs w:val="24"/>
        </w:rPr>
        <w:t xml:space="preserve"> baseados principalmente no trabalho de </w:t>
      </w:r>
      <w:r w:rsidRPr="00341CBD">
        <w:rPr>
          <w:rFonts w:ascii="Times New Roman" w:eastAsia="Times New Roman" w:hAnsi="Times New Roman" w:cs="Times New Roman"/>
          <w:bCs/>
          <w:sz w:val="24"/>
          <w:szCs w:val="24"/>
        </w:rPr>
        <w:t>Monosowski (1989</w:t>
      </w:r>
      <w:r>
        <w:rPr>
          <w:rFonts w:ascii="Times New Roman" w:eastAsia="Times New Roman" w:hAnsi="Times New Roman" w:cs="Times New Roman"/>
          <w:bCs/>
          <w:sz w:val="24"/>
          <w:szCs w:val="24"/>
        </w:rPr>
        <w:t>, apud Ferreira e Salles, 2016</w:t>
      </w:r>
      <w:r w:rsidR="00C804FF">
        <w:rPr>
          <w:rFonts w:ascii="Times New Roman" w:eastAsia="Times New Roman" w:hAnsi="Times New Roman" w:cs="Times New Roman"/>
          <w:bCs/>
          <w:sz w:val="24"/>
          <w:szCs w:val="24"/>
        </w:rPr>
        <w:t xml:space="preserve">) que elenca </w:t>
      </w:r>
      <w:r w:rsidR="00C804FF" w:rsidRPr="00C804FF">
        <w:rPr>
          <w:rFonts w:ascii="Times New Roman" w:eastAsia="Times New Roman" w:hAnsi="Times New Roman" w:cs="Times New Roman"/>
          <w:bCs/>
          <w:sz w:val="24"/>
          <w:szCs w:val="24"/>
        </w:rPr>
        <w:t xml:space="preserve">quatro abordagens estratégicas básicas: </w:t>
      </w:r>
      <w:r w:rsidR="00C804FF">
        <w:rPr>
          <w:rFonts w:ascii="Times New Roman" w:eastAsia="Times New Roman" w:hAnsi="Times New Roman" w:cs="Times New Roman"/>
          <w:bCs/>
          <w:sz w:val="24"/>
          <w:szCs w:val="24"/>
        </w:rPr>
        <w:t>“</w:t>
      </w:r>
      <w:r w:rsidR="00C804FF" w:rsidRPr="00C804FF">
        <w:rPr>
          <w:rFonts w:ascii="Times New Roman" w:eastAsia="Times New Roman" w:hAnsi="Times New Roman" w:cs="Times New Roman"/>
          <w:bCs/>
          <w:sz w:val="24"/>
          <w:szCs w:val="24"/>
        </w:rPr>
        <w:t>1) a administração dos recursos naturais, 2) o controle de poluição industrial, 3) o planejamento territorial e 4) a Política Nacional do Meio Ambiente</w:t>
      </w:r>
      <w:r w:rsidR="00C804FF">
        <w:rPr>
          <w:rFonts w:ascii="Times New Roman" w:eastAsia="Times New Roman" w:hAnsi="Times New Roman" w:cs="Times New Roman"/>
          <w:bCs/>
          <w:sz w:val="24"/>
          <w:szCs w:val="24"/>
        </w:rPr>
        <w:t>”</w:t>
      </w:r>
      <w:r w:rsidR="00C804FF" w:rsidRPr="00C804FF">
        <w:rPr>
          <w:rFonts w:ascii="Times New Roman" w:eastAsia="Times New Roman" w:hAnsi="Times New Roman" w:cs="Times New Roman"/>
          <w:bCs/>
          <w:sz w:val="24"/>
          <w:szCs w:val="24"/>
        </w:rPr>
        <w:t>.</w:t>
      </w:r>
      <w:r w:rsidR="00C804FF">
        <w:rPr>
          <w:rFonts w:ascii="Times New Roman" w:eastAsia="Times New Roman" w:hAnsi="Times New Roman" w:cs="Times New Roman"/>
          <w:bCs/>
          <w:sz w:val="24"/>
          <w:szCs w:val="24"/>
        </w:rPr>
        <w:t xml:space="preserve"> </w:t>
      </w:r>
    </w:p>
    <w:p w14:paraId="774E337E" w14:textId="66A1AC2C" w:rsidR="00D30F37" w:rsidRDefault="00C804FF" w:rsidP="009926C7">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Os autores comentam que </w:t>
      </w:r>
      <w:r w:rsidR="00C159A2">
        <w:rPr>
          <w:rFonts w:ascii="Times New Roman" w:eastAsia="Times New Roman" w:hAnsi="Times New Roman" w:cs="Times New Roman"/>
          <w:bCs/>
          <w:sz w:val="24"/>
          <w:szCs w:val="24"/>
        </w:rPr>
        <w:t xml:space="preserve">antes de 1930 as políticas focavam na atividade produtiva e careciam de uma consciência ecológica e </w:t>
      </w:r>
      <w:r w:rsidR="00C159A2" w:rsidRPr="00C159A2">
        <w:rPr>
          <w:rFonts w:ascii="Times New Roman" w:eastAsia="Times New Roman" w:hAnsi="Times New Roman" w:cs="Times New Roman"/>
          <w:bCs/>
          <w:sz w:val="24"/>
          <w:szCs w:val="24"/>
        </w:rPr>
        <w:t xml:space="preserve">a </w:t>
      </w:r>
      <w:r w:rsidR="00C159A2">
        <w:rPr>
          <w:rFonts w:ascii="Times New Roman" w:eastAsia="Times New Roman" w:hAnsi="Times New Roman" w:cs="Times New Roman"/>
          <w:bCs/>
          <w:sz w:val="24"/>
          <w:szCs w:val="24"/>
        </w:rPr>
        <w:t xml:space="preserve">com </w:t>
      </w:r>
      <w:r w:rsidR="00C159A2" w:rsidRPr="00C159A2">
        <w:rPr>
          <w:rFonts w:ascii="Times New Roman" w:eastAsia="Times New Roman" w:hAnsi="Times New Roman" w:cs="Times New Roman"/>
          <w:bCs/>
          <w:sz w:val="24"/>
          <w:szCs w:val="24"/>
        </w:rPr>
        <w:t>intensificação da industrialização</w:t>
      </w:r>
      <w:r w:rsidR="00C159A2">
        <w:rPr>
          <w:rFonts w:ascii="Times New Roman" w:eastAsia="Times New Roman" w:hAnsi="Times New Roman" w:cs="Times New Roman"/>
          <w:bCs/>
          <w:sz w:val="24"/>
          <w:szCs w:val="24"/>
        </w:rPr>
        <w:t xml:space="preserve"> </w:t>
      </w:r>
      <w:r w:rsidR="00C159A2" w:rsidRPr="00C159A2">
        <w:rPr>
          <w:rFonts w:ascii="Times New Roman" w:eastAsia="Times New Roman" w:hAnsi="Times New Roman" w:cs="Times New Roman"/>
          <w:bCs/>
          <w:sz w:val="24"/>
          <w:szCs w:val="24"/>
        </w:rPr>
        <w:t>nos anos 1930</w:t>
      </w:r>
      <w:r w:rsidR="00C159A2">
        <w:rPr>
          <w:rFonts w:ascii="Times New Roman" w:eastAsia="Times New Roman" w:hAnsi="Times New Roman" w:cs="Times New Roman"/>
          <w:bCs/>
          <w:sz w:val="24"/>
          <w:szCs w:val="24"/>
        </w:rPr>
        <w:t xml:space="preserve"> implementou-se normas e diretrizes para </w:t>
      </w:r>
      <w:r w:rsidR="00C159A2" w:rsidRPr="00C159A2">
        <w:rPr>
          <w:rFonts w:ascii="Times New Roman" w:eastAsia="Times New Roman" w:hAnsi="Times New Roman" w:cs="Times New Roman"/>
          <w:bCs/>
          <w:sz w:val="24"/>
          <w:szCs w:val="24"/>
        </w:rPr>
        <w:t>racionalizar o uso e a</w:t>
      </w:r>
      <w:r w:rsidR="00C159A2">
        <w:rPr>
          <w:rFonts w:ascii="Times New Roman" w:eastAsia="Times New Roman" w:hAnsi="Times New Roman" w:cs="Times New Roman"/>
          <w:bCs/>
          <w:sz w:val="24"/>
          <w:szCs w:val="24"/>
        </w:rPr>
        <w:t xml:space="preserve"> </w:t>
      </w:r>
      <w:r w:rsidR="00C159A2" w:rsidRPr="00C159A2">
        <w:rPr>
          <w:rFonts w:ascii="Times New Roman" w:eastAsia="Times New Roman" w:hAnsi="Times New Roman" w:cs="Times New Roman"/>
          <w:bCs/>
          <w:sz w:val="24"/>
          <w:szCs w:val="24"/>
        </w:rPr>
        <w:t>explotação dos recursos naturais</w:t>
      </w:r>
      <w:r w:rsidR="00550447">
        <w:rPr>
          <w:rFonts w:ascii="Times New Roman" w:eastAsia="Times New Roman" w:hAnsi="Times New Roman" w:cs="Times New Roman"/>
          <w:bCs/>
          <w:sz w:val="24"/>
          <w:szCs w:val="24"/>
        </w:rPr>
        <w:t xml:space="preserve">, </w:t>
      </w:r>
      <w:r w:rsidR="00550447" w:rsidRPr="00550447">
        <w:rPr>
          <w:rFonts w:ascii="Times New Roman" w:eastAsia="Times New Roman" w:hAnsi="Times New Roman" w:cs="Times New Roman"/>
          <w:bCs/>
          <w:sz w:val="24"/>
          <w:szCs w:val="24"/>
        </w:rPr>
        <w:t>destacando</w:t>
      </w:r>
      <w:r w:rsidR="009926C7">
        <w:rPr>
          <w:rFonts w:ascii="Times New Roman" w:eastAsia="Times New Roman" w:hAnsi="Times New Roman" w:cs="Times New Roman"/>
          <w:bCs/>
          <w:sz w:val="24"/>
          <w:szCs w:val="24"/>
        </w:rPr>
        <w:t xml:space="preserve"> </w:t>
      </w:r>
      <w:r w:rsidR="009926C7" w:rsidRPr="009926C7">
        <w:rPr>
          <w:rFonts w:ascii="Times New Roman" w:eastAsia="Times New Roman" w:hAnsi="Times New Roman" w:cs="Times New Roman"/>
          <w:bCs/>
          <w:sz w:val="24"/>
          <w:szCs w:val="24"/>
        </w:rPr>
        <w:t>“</w:t>
      </w:r>
      <w:r w:rsidR="00550447" w:rsidRPr="009926C7">
        <w:rPr>
          <w:rFonts w:ascii="Times New Roman" w:hAnsi="Times New Roman" w:cs="Times New Roman"/>
          <w:sz w:val="24"/>
          <w:szCs w:val="24"/>
        </w:rPr>
        <w:t xml:space="preserve">[...a criação em 1934, do Código </w:t>
      </w:r>
      <w:r w:rsidR="00550447" w:rsidRPr="009926C7">
        <w:rPr>
          <w:rFonts w:ascii="Times New Roman" w:hAnsi="Times New Roman" w:cs="Times New Roman"/>
          <w:sz w:val="24"/>
          <w:szCs w:val="24"/>
        </w:rPr>
        <w:lastRenderedPageBreak/>
        <w:t>das Águas, do Código da Mineração e do Código Florestal; e também, em 1937, a criação do Parque Nacional de Itatiaia e o advento da legislação para a proteção do patrimônio histórico e artístico nacional.]</w:t>
      </w:r>
      <w:r w:rsidR="009926C7" w:rsidRPr="009926C7">
        <w:rPr>
          <w:rFonts w:ascii="Times New Roman" w:hAnsi="Times New Roman" w:cs="Times New Roman"/>
          <w:sz w:val="24"/>
          <w:szCs w:val="24"/>
        </w:rPr>
        <w:t>”</w:t>
      </w:r>
      <w:r w:rsidR="009926C7">
        <w:rPr>
          <w:rFonts w:ascii="Times New Roman" w:hAnsi="Times New Roman" w:cs="Times New Roman"/>
          <w:sz w:val="24"/>
          <w:szCs w:val="24"/>
        </w:rPr>
        <w:t xml:space="preserve">. </w:t>
      </w:r>
    </w:p>
    <w:p w14:paraId="254FA87B" w14:textId="320A723E" w:rsidR="00172E4B" w:rsidRPr="007542D0" w:rsidRDefault="00172E4B" w:rsidP="00172E4B">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A partir de 1973, </w:t>
      </w:r>
      <w:r w:rsidR="00F13E66">
        <w:rPr>
          <w:rFonts w:ascii="Times New Roman" w:eastAsia="Times New Roman" w:hAnsi="Times New Roman" w:cs="Times New Roman"/>
          <w:bCs/>
          <w:sz w:val="24"/>
          <w:szCs w:val="24"/>
        </w:rPr>
        <w:t xml:space="preserve">atendendo a </w:t>
      </w:r>
      <w:r>
        <w:rPr>
          <w:rFonts w:ascii="Times New Roman" w:eastAsia="Times New Roman" w:hAnsi="Times New Roman" w:cs="Times New Roman"/>
          <w:bCs/>
          <w:sz w:val="24"/>
          <w:szCs w:val="24"/>
        </w:rPr>
        <w:t>uma demanda diplomática</w:t>
      </w:r>
      <w:r w:rsidR="00F13E66">
        <w:rPr>
          <w:rFonts w:ascii="Times New Roman" w:eastAsia="Times New Roman" w:hAnsi="Times New Roman" w:cs="Times New Roman"/>
          <w:bCs/>
          <w:sz w:val="24"/>
          <w:szCs w:val="24"/>
        </w:rPr>
        <w:t xml:space="preserve"> gerada pela </w:t>
      </w:r>
      <w:r w:rsidR="00F13E66" w:rsidRPr="00172E4B">
        <w:rPr>
          <w:rFonts w:ascii="Times New Roman" w:eastAsia="Times New Roman" w:hAnsi="Times New Roman" w:cs="Times New Roman"/>
          <w:bCs/>
          <w:sz w:val="24"/>
          <w:szCs w:val="24"/>
        </w:rPr>
        <w:t>Conferência das Nações Unidas sobre o Meio Ambiente</w:t>
      </w:r>
      <w:r w:rsidR="00F13E66">
        <w:rPr>
          <w:rFonts w:ascii="Times New Roman" w:eastAsia="Times New Roman" w:hAnsi="Times New Roman" w:cs="Times New Roman"/>
          <w:bCs/>
          <w:sz w:val="24"/>
          <w:szCs w:val="24"/>
        </w:rPr>
        <w:t xml:space="preserve"> </w:t>
      </w:r>
      <w:r w:rsidR="00F13E66" w:rsidRPr="00172E4B">
        <w:rPr>
          <w:rFonts w:ascii="Times New Roman" w:eastAsia="Times New Roman" w:hAnsi="Times New Roman" w:cs="Times New Roman"/>
          <w:bCs/>
          <w:sz w:val="24"/>
          <w:szCs w:val="24"/>
        </w:rPr>
        <w:t xml:space="preserve">ocorrida em Estocolmo </w:t>
      </w:r>
      <w:r w:rsidR="002C48A4">
        <w:rPr>
          <w:rFonts w:ascii="Times New Roman" w:eastAsia="Times New Roman" w:hAnsi="Times New Roman" w:cs="Times New Roman"/>
          <w:bCs/>
          <w:sz w:val="24"/>
          <w:szCs w:val="24"/>
        </w:rPr>
        <w:t xml:space="preserve">no ano de </w:t>
      </w:r>
      <w:r w:rsidR="00F13E66" w:rsidRPr="00172E4B">
        <w:rPr>
          <w:rFonts w:ascii="Times New Roman" w:eastAsia="Times New Roman" w:hAnsi="Times New Roman" w:cs="Times New Roman"/>
          <w:bCs/>
          <w:sz w:val="24"/>
          <w:szCs w:val="24"/>
        </w:rPr>
        <w:t>1972</w:t>
      </w:r>
      <w:r>
        <w:rPr>
          <w:rFonts w:ascii="Times New Roman" w:eastAsia="Times New Roman" w:hAnsi="Times New Roman" w:cs="Times New Roman"/>
          <w:bCs/>
          <w:sz w:val="24"/>
          <w:szCs w:val="24"/>
        </w:rPr>
        <w:t xml:space="preserve"> foi criada a </w:t>
      </w:r>
      <w:r w:rsidRPr="00172E4B">
        <w:rPr>
          <w:rFonts w:ascii="Times New Roman" w:hAnsi="Times New Roman" w:cs="Times New Roman"/>
          <w:sz w:val="24"/>
          <w:szCs w:val="24"/>
        </w:rPr>
        <w:t>“Secretaria Especial do Meio Ambiente (SEMA) por meio do Decreto n° 73.030, de 30 de outubro de 1973</w:t>
      </w:r>
      <w:r w:rsidRPr="00F13E66">
        <w:rPr>
          <w:rFonts w:ascii="Times New Roman" w:hAnsi="Times New Roman" w:cs="Times New Roman"/>
          <w:sz w:val="24"/>
          <w:szCs w:val="24"/>
        </w:rPr>
        <w:t>” que tinha por objetivo controlar a poluição industrial”</w:t>
      </w:r>
      <w:r w:rsidR="00F13E66" w:rsidRPr="00F13E66">
        <w:rPr>
          <w:rFonts w:ascii="Times New Roman" w:hAnsi="Times New Roman" w:cs="Times New Roman"/>
          <w:sz w:val="24"/>
          <w:szCs w:val="24"/>
        </w:rPr>
        <w:t>,</w:t>
      </w:r>
      <w:r w:rsidR="00711DC9">
        <w:rPr>
          <w:rFonts w:ascii="Times New Roman" w:hAnsi="Times New Roman" w:cs="Times New Roman"/>
          <w:sz w:val="24"/>
          <w:szCs w:val="24"/>
        </w:rPr>
        <w:t xml:space="preserve"> no entanto</w:t>
      </w:r>
      <w:r w:rsidR="00F13E66" w:rsidRPr="00F13E66">
        <w:rPr>
          <w:rFonts w:ascii="Times New Roman" w:hAnsi="Times New Roman" w:cs="Times New Roman"/>
          <w:sz w:val="24"/>
          <w:szCs w:val="24"/>
        </w:rPr>
        <w:t xml:space="preserve"> as ações da secretaria possuíam “caráter muito mais orientativo e acessório do que de </w:t>
      </w:r>
      <w:r w:rsidR="00F13E66" w:rsidRPr="007542D0">
        <w:rPr>
          <w:rFonts w:ascii="Times New Roman" w:hAnsi="Times New Roman" w:cs="Times New Roman"/>
          <w:sz w:val="24"/>
          <w:szCs w:val="24"/>
        </w:rPr>
        <w:t xml:space="preserve">executor de políticas públicas” (FERREIRA E SALLES, 2016). </w:t>
      </w:r>
    </w:p>
    <w:p w14:paraId="3B405868" w14:textId="6F1F4B3E" w:rsidR="007542D0" w:rsidRPr="00534D79" w:rsidRDefault="00711DC9" w:rsidP="00172E4B">
      <w:pPr>
        <w:spacing w:after="0" w:line="360" w:lineRule="auto"/>
        <w:ind w:firstLine="720"/>
        <w:jc w:val="both"/>
        <w:rPr>
          <w:rFonts w:ascii="Times New Roman" w:hAnsi="Times New Roman" w:cs="Times New Roman"/>
          <w:sz w:val="24"/>
          <w:szCs w:val="24"/>
        </w:rPr>
      </w:pPr>
      <w:r w:rsidRPr="007542D0">
        <w:rPr>
          <w:rFonts w:ascii="Times New Roman" w:hAnsi="Times New Roman" w:cs="Times New Roman"/>
          <w:sz w:val="24"/>
          <w:szCs w:val="24"/>
        </w:rPr>
        <w:t>Em 1974</w:t>
      </w:r>
      <w:r w:rsidR="009B3B28">
        <w:rPr>
          <w:rFonts w:ascii="Times New Roman" w:hAnsi="Times New Roman" w:cs="Times New Roman"/>
          <w:sz w:val="24"/>
          <w:szCs w:val="24"/>
        </w:rPr>
        <w:t>,</w:t>
      </w:r>
      <w:r w:rsidRPr="007542D0">
        <w:rPr>
          <w:rFonts w:ascii="Times New Roman" w:hAnsi="Times New Roman" w:cs="Times New Roman"/>
          <w:sz w:val="24"/>
          <w:szCs w:val="24"/>
        </w:rPr>
        <w:t xml:space="preserve"> iniciou-se a aplicação da </w:t>
      </w:r>
      <w:r w:rsidR="007542D0" w:rsidRPr="007542D0">
        <w:rPr>
          <w:rFonts w:ascii="Times New Roman" w:hAnsi="Times New Roman" w:cs="Times New Roman"/>
          <w:sz w:val="24"/>
          <w:szCs w:val="24"/>
        </w:rPr>
        <w:t xml:space="preserve">abordagem estratégica de planejamento territorial, mas que ficou restrita ao espaço urbano e não foi absorvida pelas estratégias governamentais de desenvolvimento </w:t>
      </w:r>
      <w:r w:rsidR="009B3B28">
        <w:rPr>
          <w:rFonts w:ascii="Times New Roman" w:hAnsi="Times New Roman" w:cs="Times New Roman"/>
          <w:sz w:val="24"/>
          <w:szCs w:val="24"/>
        </w:rPr>
        <w:t xml:space="preserve">e </w:t>
      </w:r>
      <w:r w:rsidR="007542D0" w:rsidRPr="007542D0">
        <w:rPr>
          <w:rFonts w:ascii="Times New Roman" w:hAnsi="Times New Roman" w:cs="Times New Roman"/>
          <w:sz w:val="24"/>
          <w:szCs w:val="24"/>
        </w:rPr>
        <w:t xml:space="preserve">assim “nunca fez parte efetivamente dos </w:t>
      </w:r>
      <w:r w:rsidR="007542D0" w:rsidRPr="00534D79">
        <w:rPr>
          <w:rFonts w:ascii="Times New Roman" w:hAnsi="Times New Roman" w:cs="Times New Roman"/>
          <w:sz w:val="24"/>
          <w:szCs w:val="24"/>
        </w:rPr>
        <w:t>mecanismos de gestão ambiental de forma integrada, em âmbito nacional” (FERREIRA E SALLES, 2016).</w:t>
      </w:r>
    </w:p>
    <w:p w14:paraId="256CBD2F" w14:textId="130A82AD" w:rsidR="00534D79" w:rsidRDefault="00152861" w:rsidP="00534D7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Segundo Ferreira e Salles (2016)</w:t>
      </w:r>
      <w:r w:rsidR="009B3B28">
        <w:rPr>
          <w:rFonts w:ascii="Times New Roman" w:hAnsi="Times New Roman" w:cs="Times New Roman"/>
          <w:sz w:val="24"/>
          <w:szCs w:val="24"/>
        </w:rPr>
        <w:t>,</w:t>
      </w:r>
      <w:r>
        <w:rPr>
          <w:rFonts w:ascii="Times New Roman" w:hAnsi="Times New Roman" w:cs="Times New Roman"/>
          <w:sz w:val="24"/>
          <w:szCs w:val="24"/>
        </w:rPr>
        <w:t xml:space="preserve"> e</w:t>
      </w:r>
      <w:r w:rsidR="007542D0" w:rsidRPr="00534D79">
        <w:rPr>
          <w:rFonts w:ascii="Times New Roman" w:hAnsi="Times New Roman" w:cs="Times New Roman"/>
          <w:sz w:val="24"/>
          <w:szCs w:val="24"/>
        </w:rPr>
        <w:t>m 1981</w:t>
      </w:r>
      <w:r w:rsidR="009B3B28">
        <w:rPr>
          <w:rFonts w:ascii="Times New Roman" w:hAnsi="Times New Roman" w:cs="Times New Roman"/>
          <w:sz w:val="24"/>
          <w:szCs w:val="24"/>
        </w:rPr>
        <w:t>,</w:t>
      </w:r>
      <w:r w:rsidR="007542D0" w:rsidRPr="00534D79">
        <w:rPr>
          <w:rFonts w:ascii="Times New Roman" w:hAnsi="Times New Roman" w:cs="Times New Roman"/>
          <w:sz w:val="24"/>
          <w:szCs w:val="24"/>
        </w:rPr>
        <w:t xml:space="preserve"> com a criação da Lei nº 6.938 que </w:t>
      </w:r>
      <w:r w:rsidR="00534D79" w:rsidRPr="00534D79">
        <w:rPr>
          <w:rFonts w:ascii="Times New Roman" w:hAnsi="Times New Roman" w:cs="Times New Roman"/>
          <w:sz w:val="24"/>
          <w:szCs w:val="24"/>
        </w:rPr>
        <w:t>dispõe sobre</w:t>
      </w:r>
      <w:r w:rsidR="007542D0" w:rsidRPr="00534D79">
        <w:rPr>
          <w:rFonts w:ascii="Times New Roman" w:hAnsi="Times New Roman" w:cs="Times New Roman"/>
          <w:sz w:val="24"/>
          <w:szCs w:val="24"/>
        </w:rPr>
        <w:t xml:space="preserve"> </w:t>
      </w:r>
      <w:r w:rsidR="00534D79" w:rsidRPr="00534D79">
        <w:rPr>
          <w:rFonts w:ascii="Times New Roman" w:hAnsi="Times New Roman" w:cs="Times New Roman"/>
          <w:sz w:val="24"/>
          <w:szCs w:val="24"/>
        </w:rPr>
        <w:t xml:space="preserve">a </w:t>
      </w:r>
      <w:r w:rsidR="007542D0" w:rsidRPr="00534D79">
        <w:rPr>
          <w:rFonts w:ascii="Times New Roman" w:hAnsi="Times New Roman" w:cs="Times New Roman"/>
          <w:sz w:val="24"/>
          <w:szCs w:val="24"/>
        </w:rPr>
        <w:t xml:space="preserve">Política Nacional de Meio Ambiente (PNMA) </w:t>
      </w:r>
      <w:r w:rsidR="00534D79" w:rsidRPr="00534D79">
        <w:rPr>
          <w:rFonts w:ascii="Times New Roman" w:hAnsi="Times New Roman" w:cs="Times New Roman"/>
          <w:sz w:val="24"/>
          <w:szCs w:val="24"/>
        </w:rPr>
        <w:t>a abordagem estratégica é alterada e passar a focar na</w:t>
      </w:r>
      <w:r w:rsidR="007542D0" w:rsidRPr="00534D79">
        <w:rPr>
          <w:rFonts w:ascii="Times New Roman" w:hAnsi="Times New Roman" w:cs="Times New Roman"/>
          <w:sz w:val="24"/>
          <w:szCs w:val="24"/>
        </w:rPr>
        <w:t xml:space="preserve"> gestão integrada dos recursos naturais</w:t>
      </w:r>
      <w:r w:rsidR="00534D79" w:rsidRPr="00534D79">
        <w:rPr>
          <w:rFonts w:ascii="Times New Roman" w:hAnsi="Times New Roman" w:cs="Times New Roman"/>
          <w:sz w:val="24"/>
          <w:szCs w:val="24"/>
        </w:rPr>
        <w:t xml:space="preserve">, com a criação do Conselho Nacional do Meio Ambiente (CONAMA), do Sistema Nacional de Meio Ambiente (SISNAMA) e “o estabelecimento de padrões de qualidade ambiental, o zoneamento </w:t>
      </w:r>
      <w:r w:rsidR="00534D79" w:rsidRPr="00152861">
        <w:rPr>
          <w:rFonts w:ascii="Times New Roman" w:hAnsi="Times New Roman" w:cs="Times New Roman"/>
          <w:sz w:val="24"/>
          <w:szCs w:val="24"/>
        </w:rPr>
        <w:t>ambiental, a avaliação de impactos ambientais, e o licenciamento de atividades efetiva ou potencialmente poluidoras”. Nessa esteira, a Constituição de 1988 foi promulgada</w:t>
      </w:r>
      <w:r w:rsidRPr="00152861">
        <w:rPr>
          <w:rFonts w:ascii="Times New Roman" w:hAnsi="Times New Roman" w:cs="Times New Roman"/>
          <w:sz w:val="24"/>
          <w:szCs w:val="24"/>
        </w:rPr>
        <w:t xml:space="preserve"> e através do seu art. 225 estabeleceu condições para criação de instrumentos de política pública que visem “conciliar o desenvolvimento econômico e a disponibilidade dos recursos naturais no longo prazo”</w:t>
      </w:r>
      <w:r w:rsidR="009B5985">
        <w:rPr>
          <w:rFonts w:ascii="Times New Roman" w:hAnsi="Times New Roman" w:cs="Times New Roman"/>
          <w:sz w:val="24"/>
          <w:szCs w:val="24"/>
        </w:rPr>
        <w:t xml:space="preserve">, como se observa: </w:t>
      </w:r>
    </w:p>
    <w:p w14:paraId="18F60195" w14:textId="77777777" w:rsidR="005F3A6D" w:rsidRDefault="005F3A6D" w:rsidP="00152861">
      <w:pPr>
        <w:pStyle w:val="citation"/>
        <w:shd w:val="clear" w:color="auto" w:fill="FFFFFF"/>
        <w:spacing w:before="0" w:after="0"/>
        <w:ind w:left="2268"/>
        <w:jc w:val="both"/>
        <w:rPr>
          <w:sz w:val="20"/>
          <w:szCs w:val="20"/>
        </w:rPr>
      </w:pPr>
    </w:p>
    <w:p w14:paraId="0D134313" w14:textId="243B7B4D" w:rsidR="00534D79" w:rsidRPr="00152861" w:rsidRDefault="00152861" w:rsidP="00152861">
      <w:pPr>
        <w:pStyle w:val="citation"/>
        <w:shd w:val="clear" w:color="auto" w:fill="FFFFFF"/>
        <w:spacing w:before="0" w:after="0"/>
        <w:ind w:left="2268"/>
        <w:jc w:val="both"/>
        <w:rPr>
          <w:sz w:val="20"/>
          <w:szCs w:val="20"/>
        </w:rPr>
      </w:pPr>
      <w:r w:rsidRPr="00152861">
        <w:rPr>
          <w:sz w:val="20"/>
          <w:szCs w:val="20"/>
        </w:rPr>
        <w:t>A</w:t>
      </w:r>
      <w:r w:rsidR="00534D79" w:rsidRPr="00152861">
        <w:rPr>
          <w:sz w:val="20"/>
          <w:szCs w:val="20"/>
        </w:rPr>
        <w:t>rt</w:t>
      </w:r>
      <w:r w:rsidRPr="00152861">
        <w:rPr>
          <w:sz w:val="20"/>
          <w:szCs w:val="20"/>
        </w:rPr>
        <w:t xml:space="preserve">. 225 </w:t>
      </w:r>
      <w:r w:rsidR="00534D79" w:rsidRPr="00152861">
        <w:rPr>
          <w:sz w:val="20"/>
          <w:szCs w:val="20"/>
        </w:rPr>
        <w:t xml:space="preserve">Todos têm direito ao meio ambiente ecologicamente equilibrado, bem de uso comum do povo e essencial à sadia qualidade de vida, impondo-se ao poder público e à coletividade o dever de defendê-lo e preservá-lo para as presentes e futuras gerações. </w:t>
      </w:r>
    </w:p>
    <w:p w14:paraId="15FE7A8E" w14:textId="6E3AC88A" w:rsidR="007542D0" w:rsidRPr="00294DE4" w:rsidRDefault="007542D0" w:rsidP="00D30F37">
      <w:pPr>
        <w:spacing w:after="0" w:line="240" w:lineRule="auto"/>
        <w:ind w:firstLine="720"/>
        <w:jc w:val="both"/>
        <w:rPr>
          <w:rFonts w:ascii="Times New Roman" w:hAnsi="Times New Roman" w:cs="Times New Roman"/>
          <w:sz w:val="24"/>
          <w:szCs w:val="24"/>
        </w:rPr>
      </w:pPr>
    </w:p>
    <w:p w14:paraId="6069A439" w14:textId="658F5A10" w:rsidR="00E86F8C" w:rsidRPr="0035249B" w:rsidRDefault="00152861" w:rsidP="00172E4B">
      <w:pPr>
        <w:spacing w:after="0" w:line="360" w:lineRule="auto"/>
        <w:ind w:firstLine="720"/>
        <w:jc w:val="both"/>
        <w:rPr>
          <w:rFonts w:ascii="Times New Roman" w:hAnsi="Times New Roman" w:cs="Times New Roman"/>
          <w:sz w:val="24"/>
          <w:szCs w:val="24"/>
        </w:rPr>
      </w:pPr>
      <w:r w:rsidRPr="00294DE4">
        <w:rPr>
          <w:rFonts w:ascii="Times New Roman" w:hAnsi="Times New Roman" w:cs="Times New Roman"/>
          <w:sz w:val="24"/>
          <w:szCs w:val="24"/>
        </w:rPr>
        <w:t xml:space="preserve">Nesse contexto, Ferreira e Salles (2016) comentam que os demais instrumentos que surgiram </w:t>
      </w:r>
      <w:r w:rsidR="00294DE4" w:rsidRPr="00294DE4">
        <w:rPr>
          <w:rFonts w:ascii="Times New Roman" w:hAnsi="Times New Roman" w:cs="Times New Roman"/>
          <w:sz w:val="24"/>
          <w:szCs w:val="24"/>
        </w:rPr>
        <w:t xml:space="preserve">ao longo dos anos </w:t>
      </w:r>
      <w:r w:rsidRPr="00294DE4">
        <w:rPr>
          <w:rFonts w:ascii="Times New Roman" w:hAnsi="Times New Roman" w:cs="Times New Roman"/>
          <w:sz w:val="24"/>
          <w:szCs w:val="24"/>
        </w:rPr>
        <w:t xml:space="preserve">foram no sentido de regulamentar o disposto na Constituição Federal, </w:t>
      </w:r>
      <w:r w:rsidR="00294DE4" w:rsidRPr="00294DE4">
        <w:rPr>
          <w:rFonts w:ascii="Times New Roman" w:hAnsi="Times New Roman" w:cs="Times New Roman"/>
          <w:sz w:val="24"/>
          <w:szCs w:val="24"/>
        </w:rPr>
        <w:t xml:space="preserve">por exemplo a criação em 1989 do Instituto Brasileiro do Meio Ambiente e dos Recursos Naturais Renováveis (IBAMA), mas que a obediência às legislações cresceu a partir de 1990 com criação da Lei n. 9.605/1998 que dispõe sobre os crimes ambientais e um avanço importante foi “a regulamentação do licenciamento </w:t>
      </w:r>
      <w:r w:rsidR="00294DE4" w:rsidRPr="00294DE4">
        <w:rPr>
          <w:rFonts w:ascii="Times New Roman" w:hAnsi="Times New Roman" w:cs="Times New Roman"/>
          <w:sz w:val="24"/>
          <w:szCs w:val="24"/>
        </w:rPr>
        <w:lastRenderedPageBreak/>
        <w:t>ambiental com a publicação da Resolução Conama nº 237/97”</w:t>
      </w:r>
      <w:r w:rsidR="00E86F8C">
        <w:rPr>
          <w:rFonts w:ascii="Times New Roman" w:hAnsi="Times New Roman" w:cs="Times New Roman"/>
          <w:sz w:val="24"/>
          <w:szCs w:val="24"/>
        </w:rPr>
        <w:t xml:space="preserve">. </w:t>
      </w:r>
      <w:r w:rsidR="00E86F8C" w:rsidRPr="0035249B">
        <w:rPr>
          <w:rFonts w:ascii="Times New Roman" w:hAnsi="Times New Roman" w:cs="Times New Roman"/>
          <w:sz w:val="24"/>
          <w:szCs w:val="24"/>
        </w:rPr>
        <w:t xml:space="preserve">Segundo </w:t>
      </w:r>
      <w:r w:rsidR="0035249B">
        <w:rPr>
          <w:rFonts w:ascii="Times New Roman" w:hAnsi="Times New Roman" w:cs="Times New Roman"/>
          <w:sz w:val="24"/>
          <w:szCs w:val="24"/>
        </w:rPr>
        <w:t xml:space="preserve">esses autores </w:t>
      </w:r>
      <w:r w:rsidR="00E86F8C" w:rsidRPr="0035249B">
        <w:rPr>
          <w:rFonts w:ascii="Times New Roman" w:hAnsi="Times New Roman" w:cs="Times New Roman"/>
          <w:sz w:val="24"/>
          <w:szCs w:val="24"/>
        </w:rPr>
        <w:t xml:space="preserve">o cenário econômico das décadas de </w:t>
      </w:r>
      <w:r w:rsidR="009B5985">
        <w:rPr>
          <w:rFonts w:ascii="Times New Roman" w:hAnsi="Times New Roman" w:cs="Times New Roman"/>
          <w:sz w:val="24"/>
          <w:szCs w:val="24"/>
        </w:rPr>
        <w:t>19</w:t>
      </w:r>
      <w:r w:rsidR="00E86F8C" w:rsidRPr="0035249B">
        <w:rPr>
          <w:rFonts w:ascii="Times New Roman" w:hAnsi="Times New Roman" w:cs="Times New Roman"/>
          <w:sz w:val="24"/>
          <w:szCs w:val="24"/>
        </w:rPr>
        <w:t xml:space="preserve">80 e </w:t>
      </w:r>
      <w:r w:rsidR="009B5985">
        <w:rPr>
          <w:rFonts w:ascii="Times New Roman" w:hAnsi="Times New Roman" w:cs="Times New Roman"/>
          <w:sz w:val="24"/>
          <w:szCs w:val="24"/>
        </w:rPr>
        <w:t>19</w:t>
      </w:r>
      <w:r w:rsidR="00E86F8C" w:rsidRPr="0035249B">
        <w:rPr>
          <w:rFonts w:ascii="Times New Roman" w:hAnsi="Times New Roman" w:cs="Times New Roman"/>
          <w:sz w:val="24"/>
          <w:szCs w:val="24"/>
        </w:rPr>
        <w:t xml:space="preserve">90 não foram favoráveis </w:t>
      </w:r>
      <w:r w:rsidR="009B5985">
        <w:rPr>
          <w:rFonts w:ascii="Times New Roman" w:hAnsi="Times New Roman" w:cs="Times New Roman"/>
          <w:sz w:val="24"/>
          <w:szCs w:val="24"/>
        </w:rPr>
        <w:t>à</w:t>
      </w:r>
      <w:r w:rsidR="00E86F8C" w:rsidRPr="0035249B">
        <w:rPr>
          <w:rFonts w:ascii="Times New Roman" w:hAnsi="Times New Roman" w:cs="Times New Roman"/>
          <w:sz w:val="24"/>
          <w:szCs w:val="24"/>
        </w:rPr>
        <w:t xml:space="preserve"> continuidade dos investimentos na indústria nacional e a “falta de demanda por serviços ambientais talvez não tenha estimulado a corrida pela regulamentação dos instrumentos de regulação nesta área”</w:t>
      </w:r>
      <w:r w:rsidR="009B5985">
        <w:rPr>
          <w:rFonts w:ascii="Times New Roman" w:hAnsi="Times New Roman" w:cs="Times New Roman"/>
          <w:sz w:val="24"/>
          <w:szCs w:val="24"/>
        </w:rPr>
        <w:t>. J</w:t>
      </w:r>
      <w:r w:rsidR="00E86F8C" w:rsidRPr="0035249B">
        <w:rPr>
          <w:rFonts w:ascii="Times New Roman" w:hAnsi="Times New Roman" w:cs="Times New Roman"/>
          <w:sz w:val="24"/>
          <w:szCs w:val="24"/>
        </w:rPr>
        <w:t>á a partir d</w:t>
      </w:r>
      <w:r w:rsidR="0035249B" w:rsidRPr="0035249B">
        <w:rPr>
          <w:rFonts w:ascii="Times New Roman" w:hAnsi="Times New Roman" w:cs="Times New Roman"/>
          <w:sz w:val="24"/>
          <w:szCs w:val="24"/>
        </w:rPr>
        <w:t>o</w:t>
      </w:r>
      <w:r w:rsidR="00E86F8C" w:rsidRPr="0035249B">
        <w:rPr>
          <w:rFonts w:ascii="Times New Roman" w:hAnsi="Times New Roman" w:cs="Times New Roman"/>
          <w:sz w:val="24"/>
          <w:szCs w:val="24"/>
        </w:rPr>
        <w:t xml:space="preserve"> </w:t>
      </w:r>
      <w:r w:rsidR="0035249B" w:rsidRPr="0035249B">
        <w:rPr>
          <w:rFonts w:ascii="Times New Roman" w:hAnsi="Times New Roman" w:cs="Times New Roman"/>
          <w:sz w:val="24"/>
          <w:szCs w:val="24"/>
        </w:rPr>
        <w:t>início do século XXI</w:t>
      </w:r>
      <w:r w:rsidR="009B5985">
        <w:rPr>
          <w:rFonts w:ascii="Times New Roman" w:hAnsi="Times New Roman" w:cs="Times New Roman"/>
          <w:sz w:val="24"/>
          <w:szCs w:val="24"/>
        </w:rPr>
        <w:t>,</w:t>
      </w:r>
      <w:r w:rsidR="0035249B" w:rsidRPr="0035249B">
        <w:rPr>
          <w:rFonts w:ascii="Times New Roman" w:hAnsi="Times New Roman" w:cs="Times New Roman"/>
          <w:sz w:val="24"/>
          <w:szCs w:val="24"/>
        </w:rPr>
        <w:t xml:space="preserve"> “a alta nos preços de </w:t>
      </w:r>
      <w:r w:rsidR="0035249B" w:rsidRPr="0035249B">
        <w:rPr>
          <w:rFonts w:ascii="Times New Roman" w:hAnsi="Times New Roman" w:cs="Times New Roman"/>
          <w:i/>
          <w:iCs/>
          <w:sz w:val="24"/>
          <w:szCs w:val="24"/>
        </w:rPr>
        <w:t>commodities</w:t>
      </w:r>
      <w:r w:rsidR="0035249B" w:rsidRPr="0035249B">
        <w:rPr>
          <w:rFonts w:ascii="Times New Roman" w:hAnsi="Times New Roman" w:cs="Times New Roman"/>
          <w:sz w:val="24"/>
          <w:szCs w:val="24"/>
        </w:rPr>
        <w:t xml:space="preserve">, fenômeno que beneficiaria economias cuja base produtiva fossem voltadas à exportação de produtos primários, como foi o caso do Brasil” </w:t>
      </w:r>
      <w:commentRangeStart w:id="2"/>
      <w:r w:rsidR="009B5985">
        <w:rPr>
          <w:rFonts w:ascii="Times New Roman" w:hAnsi="Times New Roman" w:cs="Times New Roman"/>
          <w:sz w:val="24"/>
          <w:szCs w:val="24"/>
        </w:rPr>
        <w:t xml:space="preserve">(FERREIRA; SALLEs, 2016) </w:t>
      </w:r>
      <w:commentRangeEnd w:id="2"/>
      <w:r w:rsidR="009B5985">
        <w:rPr>
          <w:rStyle w:val="Refdecomentrio"/>
        </w:rPr>
        <w:commentReference w:id="2"/>
      </w:r>
      <w:r w:rsidR="0035249B" w:rsidRPr="0035249B">
        <w:rPr>
          <w:rFonts w:ascii="Times New Roman" w:hAnsi="Times New Roman" w:cs="Times New Roman"/>
          <w:sz w:val="24"/>
          <w:szCs w:val="24"/>
        </w:rPr>
        <w:t>favoreceu a modernização da infraestrutura logística do país e com isso houve um aumento da</w:t>
      </w:r>
      <w:r w:rsidR="009B5985">
        <w:rPr>
          <w:rFonts w:ascii="Times New Roman" w:hAnsi="Times New Roman" w:cs="Times New Roman"/>
          <w:sz w:val="24"/>
          <w:szCs w:val="24"/>
        </w:rPr>
        <w:t>s</w:t>
      </w:r>
      <w:r w:rsidR="0035249B" w:rsidRPr="0035249B">
        <w:rPr>
          <w:rFonts w:ascii="Times New Roman" w:hAnsi="Times New Roman" w:cs="Times New Roman"/>
          <w:sz w:val="24"/>
          <w:szCs w:val="24"/>
        </w:rPr>
        <w:t xml:space="preserve"> demandas de serviços ambientais. </w:t>
      </w:r>
    </w:p>
    <w:p w14:paraId="4BA545D3" w14:textId="12812897" w:rsidR="00185350" w:rsidRDefault="00444032" w:rsidP="00185350">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No entanto, </w:t>
      </w:r>
      <w:r w:rsidR="00185350">
        <w:rPr>
          <w:rFonts w:ascii="Times New Roman" w:eastAsia="Times New Roman" w:hAnsi="Times New Roman" w:cs="Times New Roman"/>
          <w:bCs/>
          <w:sz w:val="24"/>
          <w:szCs w:val="24"/>
        </w:rPr>
        <w:t xml:space="preserve">Silva et. al (2019) </w:t>
      </w:r>
      <w:r w:rsidR="004912A1">
        <w:rPr>
          <w:rFonts w:ascii="Times New Roman" w:eastAsia="Times New Roman" w:hAnsi="Times New Roman" w:cs="Times New Roman"/>
          <w:bCs/>
          <w:sz w:val="24"/>
          <w:szCs w:val="24"/>
        </w:rPr>
        <w:t>afirma</w:t>
      </w:r>
      <w:r w:rsidR="00553435">
        <w:rPr>
          <w:rFonts w:ascii="Times New Roman" w:eastAsia="Times New Roman" w:hAnsi="Times New Roman" w:cs="Times New Roman"/>
          <w:bCs/>
          <w:sz w:val="24"/>
          <w:szCs w:val="24"/>
        </w:rPr>
        <w:t>m</w:t>
      </w:r>
      <w:r w:rsidR="004912A1">
        <w:rPr>
          <w:rFonts w:ascii="Times New Roman" w:eastAsia="Times New Roman" w:hAnsi="Times New Roman" w:cs="Times New Roman"/>
          <w:bCs/>
          <w:sz w:val="24"/>
          <w:szCs w:val="24"/>
        </w:rPr>
        <w:t xml:space="preserve"> que embora</w:t>
      </w:r>
      <w:r w:rsidR="00185350">
        <w:rPr>
          <w:rFonts w:ascii="Times New Roman" w:eastAsia="Times New Roman" w:hAnsi="Times New Roman" w:cs="Times New Roman"/>
          <w:bCs/>
          <w:sz w:val="24"/>
          <w:szCs w:val="24"/>
        </w:rPr>
        <w:t xml:space="preserve"> nas últimas quatro décadas o Brasil tenha construído um sistema regulatório rigoroso, atualmente o País vai na contramão do desenvolvimento sustentável por meio de ações governamentais que retiram “</w:t>
      </w:r>
      <w:r w:rsidR="00185350" w:rsidRPr="00185350">
        <w:rPr>
          <w:rFonts w:ascii="Times New Roman" w:eastAsia="Times New Roman" w:hAnsi="Times New Roman" w:cs="Times New Roman"/>
          <w:bCs/>
          <w:sz w:val="24"/>
          <w:szCs w:val="24"/>
        </w:rPr>
        <w:t>a capacidade de formulação e implementação de políticas públicas de órgãos ambientais</w:t>
      </w:r>
      <w:r w:rsidR="00185350">
        <w:rPr>
          <w:rFonts w:ascii="Times New Roman" w:eastAsia="Times New Roman" w:hAnsi="Times New Roman" w:cs="Times New Roman"/>
          <w:bCs/>
          <w:sz w:val="24"/>
          <w:szCs w:val="24"/>
        </w:rPr>
        <w:t xml:space="preserve">”, por exemplo </w:t>
      </w:r>
      <w:r w:rsidR="004912A1">
        <w:rPr>
          <w:rFonts w:ascii="Times New Roman" w:eastAsia="Times New Roman" w:hAnsi="Times New Roman" w:cs="Times New Roman"/>
          <w:bCs/>
          <w:sz w:val="24"/>
          <w:szCs w:val="24"/>
        </w:rPr>
        <w:t>através da</w:t>
      </w:r>
      <w:r w:rsidR="00185350" w:rsidRPr="00185350">
        <w:rPr>
          <w:rFonts w:ascii="Times New Roman" w:eastAsia="Times New Roman" w:hAnsi="Times New Roman" w:cs="Times New Roman"/>
          <w:bCs/>
          <w:sz w:val="24"/>
          <w:szCs w:val="24"/>
        </w:rPr>
        <w:t xml:space="preserve"> </w:t>
      </w:r>
      <w:r w:rsidR="00185350">
        <w:rPr>
          <w:rFonts w:ascii="Times New Roman" w:eastAsia="Times New Roman" w:hAnsi="Times New Roman" w:cs="Times New Roman"/>
          <w:bCs/>
          <w:sz w:val="24"/>
          <w:szCs w:val="24"/>
        </w:rPr>
        <w:t>“</w:t>
      </w:r>
      <w:r w:rsidR="00185350" w:rsidRPr="00185350">
        <w:rPr>
          <w:rFonts w:ascii="Times New Roman" w:eastAsia="Times New Roman" w:hAnsi="Times New Roman" w:cs="Times New Roman"/>
          <w:bCs/>
          <w:sz w:val="24"/>
          <w:szCs w:val="24"/>
        </w:rPr>
        <w:t>extinção da Secretaria de</w:t>
      </w:r>
      <w:r w:rsidR="00185350">
        <w:rPr>
          <w:rFonts w:ascii="Times New Roman" w:eastAsia="Times New Roman" w:hAnsi="Times New Roman" w:cs="Times New Roman"/>
          <w:bCs/>
          <w:sz w:val="24"/>
          <w:szCs w:val="24"/>
        </w:rPr>
        <w:t xml:space="preserve"> </w:t>
      </w:r>
      <w:r w:rsidR="00185350" w:rsidRPr="00185350">
        <w:rPr>
          <w:rFonts w:ascii="Times New Roman" w:eastAsia="Times New Roman" w:hAnsi="Times New Roman" w:cs="Times New Roman"/>
          <w:bCs/>
          <w:sz w:val="24"/>
          <w:szCs w:val="24"/>
        </w:rPr>
        <w:t>Mudanças do Clima, Secretaria de</w:t>
      </w:r>
      <w:r w:rsidR="00185350">
        <w:rPr>
          <w:rFonts w:ascii="Times New Roman" w:eastAsia="Times New Roman" w:hAnsi="Times New Roman" w:cs="Times New Roman"/>
          <w:bCs/>
          <w:sz w:val="24"/>
          <w:szCs w:val="24"/>
        </w:rPr>
        <w:t xml:space="preserve"> </w:t>
      </w:r>
      <w:r w:rsidR="00185350" w:rsidRPr="00185350">
        <w:rPr>
          <w:rFonts w:ascii="Times New Roman" w:eastAsia="Times New Roman" w:hAnsi="Times New Roman" w:cs="Times New Roman"/>
          <w:bCs/>
          <w:sz w:val="24"/>
          <w:szCs w:val="24"/>
        </w:rPr>
        <w:t>Extrativismo e Desenvolvimento Rural</w:t>
      </w:r>
      <w:r w:rsidR="00185350">
        <w:rPr>
          <w:rFonts w:ascii="Times New Roman" w:eastAsia="Times New Roman" w:hAnsi="Times New Roman" w:cs="Times New Roman"/>
          <w:bCs/>
          <w:sz w:val="24"/>
          <w:szCs w:val="24"/>
        </w:rPr>
        <w:t xml:space="preserve"> </w:t>
      </w:r>
      <w:r w:rsidR="00185350" w:rsidRPr="00185350">
        <w:rPr>
          <w:rFonts w:ascii="Times New Roman" w:eastAsia="Times New Roman" w:hAnsi="Times New Roman" w:cs="Times New Roman"/>
          <w:bCs/>
          <w:sz w:val="24"/>
          <w:szCs w:val="24"/>
        </w:rPr>
        <w:t>Sustentável e da Secretaria de</w:t>
      </w:r>
      <w:r w:rsidR="00185350">
        <w:rPr>
          <w:rFonts w:ascii="Times New Roman" w:eastAsia="Times New Roman" w:hAnsi="Times New Roman" w:cs="Times New Roman"/>
          <w:bCs/>
          <w:sz w:val="24"/>
          <w:szCs w:val="24"/>
        </w:rPr>
        <w:t xml:space="preserve"> </w:t>
      </w:r>
      <w:r w:rsidR="00185350" w:rsidRPr="00185350">
        <w:rPr>
          <w:rFonts w:ascii="Times New Roman" w:eastAsia="Times New Roman" w:hAnsi="Times New Roman" w:cs="Times New Roman"/>
          <w:bCs/>
          <w:sz w:val="24"/>
          <w:szCs w:val="24"/>
        </w:rPr>
        <w:t>Articulação Institucional e Cidadania</w:t>
      </w:r>
      <w:r w:rsidR="00185350">
        <w:rPr>
          <w:rFonts w:ascii="Times New Roman" w:eastAsia="Times New Roman" w:hAnsi="Times New Roman" w:cs="Times New Roman"/>
          <w:bCs/>
          <w:sz w:val="24"/>
          <w:szCs w:val="24"/>
        </w:rPr>
        <w:t xml:space="preserve"> </w:t>
      </w:r>
      <w:r w:rsidR="00185350" w:rsidRPr="00185350">
        <w:rPr>
          <w:rFonts w:ascii="Times New Roman" w:eastAsia="Times New Roman" w:hAnsi="Times New Roman" w:cs="Times New Roman"/>
          <w:bCs/>
          <w:sz w:val="24"/>
          <w:szCs w:val="24"/>
        </w:rPr>
        <w:t>Ambiental.</w:t>
      </w:r>
    </w:p>
    <w:p w14:paraId="45DAFBD4" w14:textId="770718E6" w:rsidR="004A510C" w:rsidRDefault="004912A1" w:rsidP="004A510C">
      <w:pPr>
        <w:spacing w:after="0" w:line="360" w:lineRule="auto"/>
        <w:jc w:val="both"/>
        <w:rPr>
          <w:rFonts w:ascii="Times New Roman" w:eastAsia="Times New Roman" w:hAnsi="Times New Roman" w:cs="Times New Roman"/>
          <w:bCs/>
          <w:sz w:val="24"/>
          <w:szCs w:val="24"/>
        </w:rPr>
      </w:pPr>
      <w:r w:rsidRPr="000E0C8C">
        <w:rPr>
          <w:rFonts w:ascii="Times New Roman" w:eastAsia="Times New Roman" w:hAnsi="Times New Roman" w:cs="Times New Roman"/>
          <w:bCs/>
          <w:sz w:val="24"/>
          <w:szCs w:val="24"/>
        </w:rPr>
        <w:tab/>
        <w:t>Moura</w:t>
      </w:r>
      <w:r w:rsidR="00A57476" w:rsidRPr="000E0C8C">
        <w:rPr>
          <w:rFonts w:ascii="Times New Roman" w:eastAsia="Times New Roman" w:hAnsi="Times New Roman" w:cs="Times New Roman"/>
          <w:bCs/>
          <w:sz w:val="24"/>
          <w:szCs w:val="24"/>
        </w:rPr>
        <w:t xml:space="preserve"> </w:t>
      </w:r>
      <w:r w:rsidR="000E0C8C">
        <w:rPr>
          <w:rFonts w:ascii="Times New Roman" w:eastAsia="Times New Roman" w:hAnsi="Times New Roman" w:cs="Times New Roman"/>
          <w:bCs/>
          <w:sz w:val="24"/>
          <w:szCs w:val="24"/>
        </w:rPr>
        <w:t>(201</w:t>
      </w:r>
      <w:r w:rsidR="004A510C">
        <w:rPr>
          <w:rFonts w:ascii="Times New Roman" w:eastAsia="Times New Roman" w:hAnsi="Times New Roman" w:cs="Times New Roman"/>
          <w:bCs/>
          <w:sz w:val="24"/>
          <w:szCs w:val="24"/>
        </w:rPr>
        <w:t>6</w:t>
      </w:r>
      <w:r w:rsidR="000E0C8C">
        <w:rPr>
          <w:rFonts w:ascii="Times New Roman" w:eastAsia="Times New Roman" w:hAnsi="Times New Roman" w:cs="Times New Roman"/>
          <w:bCs/>
          <w:sz w:val="24"/>
          <w:szCs w:val="24"/>
        </w:rPr>
        <w:t xml:space="preserve">, p. </w:t>
      </w:r>
      <w:r w:rsidR="008602CB">
        <w:rPr>
          <w:rFonts w:ascii="Times New Roman" w:eastAsia="Times New Roman" w:hAnsi="Times New Roman" w:cs="Times New Roman"/>
          <w:bCs/>
          <w:sz w:val="24"/>
          <w:szCs w:val="24"/>
        </w:rPr>
        <w:t xml:space="preserve">35-40) </w:t>
      </w:r>
      <w:r w:rsidR="00A57476" w:rsidRPr="000E0C8C">
        <w:rPr>
          <w:rFonts w:ascii="Times New Roman" w:eastAsia="Times New Roman" w:hAnsi="Times New Roman" w:cs="Times New Roman"/>
          <w:bCs/>
          <w:sz w:val="24"/>
          <w:szCs w:val="24"/>
        </w:rPr>
        <w:t xml:space="preserve">afirma que apesar dos avanços </w:t>
      </w:r>
      <w:r w:rsidR="00356FFE" w:rsidRPr="000E0C8C">
        <w:rPr>
          <w:rFonts w:ascii="Times New Roman" w:eastAsia="Times New Roman" w:hAnsi="Times New Roman" w:cs="Times New Roman"/>
          <w:bCs/>
          <w:sz w:val="24"/>
          <w:szCs w:val="24"/>
        </w:rPr>
        <w:t xml:space="preserve">há grandes desafios a serem superados no que tange </w:t>
      </w:r>
      <w:r w:rsidR="00553435">
        <w:rPr>
          <w:rFonts w:ascii="Times New Roman" w:eastAsia="Times New Roman" w:hAnsi="Times New Roman" w:cs="Times New Roman"/>
          <w:bCs/>
          <w:sz w:val="24"/>
          <w:szCs w:val="24"/>
        </w:rPr>
        <w:t>à</w:t>
      </w:r>
      <w:r w:rsidR="00356FFE" w:rsidRPr="000E0C8C">
        <w:rPr>
          <w:rFonts w:ascii="Times New Roman" w:eastAsia="Times New Roman" w:hAnsi="Times New Roman" w:cs="Times New Roman"/>
          <w:bCs/>
          <w:sz w:val="24"/>
          <w:szCs w:val="24"/>
        </w:rPr>
        <w:t xml:space="preserve"> governança ambiental, “</w:t>
      </w:r>
      <w:r w:rsidR="00553435">
        <w:rPr>
          <w:rFonts w:ascii="Times New Roman" w:eastAsia="Times New Roman" w:hAnsi="Times New Roman" w:cs="Times New Roman"/>
          <w:bCs/>
          <w:sz w:val="24"/>
          <w:szCs w:val="24"/>
        </w:rPr>
        <w:t>a</w:t>
      </w:r>
      <w:r w:rsidR="00356FFE" w:rsidRPr="000E0C8C">
        <w:rPr>
          <w:rFonts w:ascii="Times New Roman" w:eastAsia="Times New Roman" w:hAnsi="Times New Roman" w:cs="Times New Roman"/>
          <w:bCs/>
          <w:sz w:val="24"/>
          <w:szCs w:val="24"/>
        </w:rPr>
        <w:t xml:space="preserve">s dimensões planejamento e avaliação ainda são frágeis na área ambiental”, as </w:t>
      </w:r>
      <w:r w:rsidR="00553435">
        <w:rPr>
          <w:rFonts w:ascii="Times New Roman" w:eastAsia="Times New Roman" w:hAnsi="Times New Roman" w:cs="Times New Roman"/>
          <w:bCs/>
          <w:sz w:val="24"/>
          <w:szCs w:val="24"/>
        </w:rPr>
        <w:t>I</w:t>
      </w:r>
      <w:r w:rsidR="00356FFE" w:rsidRPr="000E0C8C">
        <w:rPr>
          <w:rFonts w:ascii="Times New Roman" w:eastAsia="Times New Roman" w:hAnsi="Times New Roman" w:cs="Times New Roman"/>
          <w:bCs/>
          <w:sz w:val="24"/>
          <w:szCs w:val="24"/>
        </w:rPr>
        <w:t xml:space="preserve">nstituições </w:t>
      </w:r>
      <w:r w:rsidR="00553435">
        <w:rPr>
          <w:rFonts w:ascii="Times New Roman" w:eastAsia="Times New Roman" w:hAnsi="Times New Roman" w:cs="Times New Roman"/>
          <w:bCs/>
          <w:sz w:val="24"/>
          <w:szCs w:val="24"/>
        </w:rPr>
        <w:t>F</w:t>
      </w:r>
      <w:r w:rsidR="00356FFE" w:rsidRPr="000E0C8C">
        <w:rPr>
          <w:rFonts w:ascii="Times New Roman" w:eastAsia="Times New Roman" w:hAnsi="Times New Roman" w:cs="Times New Roman"/>
          <w:bCs/>
          <w:sz w:val="24"/>
          <w:szCs w:val="24"/>
        </w:rPr>
        <w:t xml:space="preserve">ederais de meio ambiente ainda não estão consolidadas e maduras, </w:t>
      </w:r>
      <w:r w:rsidR="00A57476" w:rsidRPr="000E0C8C">
        <w:rPr>
          <w:rFonts w:ascii="Times New Roman" w:eastAsia="Times New Roman" w:hAnsi="Times New Roman" w:cs="Times New Roman"/>
          <w:bCs/>
          <w:sz w:val="24"/>
          <w:szCs w:val="24"/>
        </w:rPr>
        <w:t xml:space="preserve">a capacidade de resposta aos problemas ambientais </w:t>
      </w:r>
      <w:r w:rsidR="000E0C8C" w:rsidRPr="000E0C8C">
        <w:rPr>
          <w:rFonts w:ascii="Times New Roman" w:eastAsia="Times New Roman" w:hAnsi="Times New Roman" w:cs="Times New Roman"/>
          <w:bCs/>
          <w:sz w:val="24"/>
          <w:szCs w:val="24"/>
        </w:rPr>
        <w:t xml:space="preserve">sofre impacto de fatores como “as </w:t>
      </w:r>
      <w:r w:rsidR="00A57476" w:rsidRPr="000E0C8C">
        <w:rPr>
          <w:rFonts w:ascii="Times New Roman" w:eastAsia="Times New Roman" w:hAnsi="Times New Roman" w:cs="Times New Roman"/>
          <w:bCs/>
          <w:sz w:val="24"/>
          <w:szCs w:val="24"/>
        </w:rPr>
        <w:t>dimensões continentais do território, as</w:t>
      </w:r>
      <w:r w:rsidR="000E0C8C" w:rsidRPr="000E0C8C">
        <w:rPr>
          <w:rFonts w:ascii="Times New Roman" w:eastAsia="Times New Roman" w:hAnsi="Times New Roman" w:cs="Times New Roman"/>
          <w:bCs/>
          <w:sz w:val="24"/>
          <w:szCs w:val="24"/>
        </w:rPr>
        <w:t xml:space="preserve"> </w:t>
      </w:r>
      <w:r w:rsidR="00A57476" w:rsidRPr="000E0C8C">
        <w:rPr>
          <w:rFonts w:ascii="Times New Roman" w:eastAsia="Times New Roman" w:hAnsi="Times New Roman" w:cs="Times New Roman"/>
          <w:bCs/>
          <w:sz w:val="24"/>
          <w:szCs w:val="24"/>
        </w:rPr>
        <w:t>desigualdades inter-regionais e a forma federativa assumida pelo Estado</w:t>
      </w:r>
      <w:r w:rsidR="000E0C8C" w:rsidRPr="000E0C8C">
        <w:rPr>
          <w:rFonts w:ascii="Times New Roman" w:eastAsia="Times New Roman" w:hAnsi="Times New Roman" w:cs="Times New Roman"/>
          <w:bCs/>
          <w:sz w:val="24"/>
          <w:szCs w:val="24"/>
        </w:rPr>
        <w:t>”</w:t>
      </w:r>
      <w:r w:rsidR="000E0C8C">
        <w:rPr>
          <w:rFonts w:ascii="Times New Roman" w:eastAsia="Times New Roman" w:hAnsi="Times New Roman" w:cs="Times New Roman"/>
          <w:bCs/>
          <w:sz w:val="24"/>
          <w:szCs w:val="24"/>
        </w:rPr>
        <w:t>. A autora entende que o Brasil precisa desenvolver estratégias próprias para seus problemas prioritários</w:t>
      </w:r>
      <w:r w:rsidR="004A510C">
        <w:rPr>
          <w:rFonts w:ascii="Times New Roman" w:eastAsia="Times New Roman" w:hAnsi="Times New Roman" w:cs="Times New Roman"/>
          <w:bCs/>
          <w:sz w:val="24"/>
          <w:szCs w:val="24"/>
        </w:rPr>
        <w:t xml:space="preserve"> e afirma que</w:t>
      </w:r>
    </w:p>
    <w:p w14:paraId="4B1882D3" w14:textId="77777777" w:rsidR="00D30F37" w:rsidRDefault="00D30F37" w:rsidP="005F3A6D">
      <w:pPr>
        <w:spacing w:after="0" w:line="240" w:lineRule="auto"/>
        <w:jc w:val="both"/>
        <w:rPr>
          <w:rFonts w:ascii="Times New Roman" w:eastAsia="Times New Roman" w:hAnsi="Times New Roman" w:cs="Times New Roman"/>
          <w:bCs/>
          <w:sz w:val="24"/>
          <w:szCs w:val="24"/>
        </w:rPr>
      </w:pPr>
    </w:p>
    <w:p w14:paraId="3C16A8D1" w14:textId="0B6764F0" w:rsidR="004A510C" w:rsidRPr="004A510C" w:rsidRDefault="004A510C" w:rsidP="004A510C">
      <w:pPr>
        <w:pStyle w:val="citation"/>
        <w:shd w:val="clear" w:color="auto" w:fill="FFFFFF"/>
        <w:spacing w:before="0" w:after="0"/>
        <w:ind w:left="2268"/>
        <w:jc w:val="both"/>
        <w:rPr>
          <w:sz w:val="20"/>
          <w:szCs w:val="20"/>
        </w:rPr>
      </w:pPr>
      <w:r w:rsidRPr="004A510C">
        <w:rPr>
          <w:sz w:val="20"/>
          <w:szCs w:val="20"/>
        </w:rPr>
        <w:t>Quando o Brasil organiza sua agenda ambiental interna apenas em função</w:t>
      </w:r>
      <w:r>
        <w:rPr>
          <w:sz w:val="20"/>
          <w:szCs w:val="20"/>
        </w:rPr>
        <w:t xml:space="preserve"> </w:t>
      </w:r>
      <w:r w:rsidRPr="004A510C">
        <w:rPr>
          <w:sz w:val="20"/>
          <w:szCs w:val="20"/>
        </w:rPr>
        <w:t>das agendas internacionais, temas significativos, como as questões hídrica e de</w:t>
      </w:r>
      <w:r>
        <w:rPr>
          <w:sz w:val="20"/>
          <w:szCs w:val="20"/>
        </w:rPr>
        <w:t xml:space="preserve"> </w:t>
      </w:r>
      <w:r w:rsidRPr="004A510C">
        <w:rPr>
          <w:sz w:val="20"/>
          <w:szCs w:val="20"/>
        </w:rPr>
        <w:t>saneamento, ficam em segundo plano, pois estas têm menor destaque na agenda</w:t>
      </w:r>
      <w:r>
        <w:rPr>
          <w:sz w:val="20"/>
          <w:szCs w:val="20"/>
        </w:rPr>
        <w:t xml:space="preserve"> </w:t>
      </w:r>
      <w:r w:rsidRPr="004A510C">
        <w:rPr>
          <w:sz w:val="20"/>
          <w:szCs w:val="20"/>
        </w:rPr>
        <w:t>global por serem consideradas mais de cunho doméstico. Enquanto isto, agravam-se</w:t>
      </w:r>
      <w:r>
        <w:rPr>
          <w:sz w:val="20"/>
          <w:szCs w:val="20"/>
        </w:rPr>
        <w:t xml:space="preserve"> </w:t>
      </w:r>
      <w:r w:rsidRPr="004A510C">
        <w:rPr>
          <w:sz w:val="20"/>
          <w:szCs w:val="20"/>
        </w:rPr>
        <w:t>no país os problemas de poluição dos corpos d´água, perda de nascentes e avanço</w:t>
      </w:r>
      <w:r>
        <w:rPr>
          <w:sz w:val="20"/>
          <w:szCs w:val="20"/>
        </w:rPr>
        <w:t xml:space="preserve"> </w:t>
      </w:r>
      <w:r w:rsidRPr="004A510C">
        <w:rPr>
          <w:sz w:val="20"/>
          <w:szCs w:val="20"/>
        </w:rPr>
        <w:t>da desertificação, levando a situações de escassez de água em algumas áreas, com</w:t>
      </w:r>
      <w:r>
        <w:rPr>
          <w:sz w:val="20"/>
          <w:szCs w:val="20"/>
        </w:rPr>
        <w:t xml:space="preserve"> </w:t>
      </w:r>
      <w:r w:rsidRPr="004A510C">
        <w:rPr>
          <w:sz w:val="20"/>
          <w:szCs w:val="20"/>
        </w:rPr>
        <w:t>enorme prejuízo social</w:t>
      </w:r>
      <w:r>
        <w:rPr>
          <w:sz w:val="20"/>
          <w:szCs w:val="20"/>
        </w:rPr>
        <w:t xml:space="preserve"> (MOURA, 2016, p.40)</w:t>
      </w:r>
    </w:p>
    <w:p w14:paraId="060A0EED" w14:textId="4AEB55AA" w:rsidR="000E0C8C" w:rsidRDefault="000E0C8C" w:rsidP="005F3A6D">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14:paraId="1785A3E4" w14:textId="7825AB37" w:rsidR="005F3A6D" w:rsidRPr="00453936" w:rsidRDefault="005F3A6D" w:rsidP="005F3A6D">
      <w:pPr>
        <w:spacing w:after="0" w:line="360" w:lineRule="auto"/>
        <w:ind w:firstLine="720"/>
        <w:jc w:val="both"/>
        <w:rPr>
          <w:rFonts w:ascii="Times New Roman" w:eastAsia="Times New Roman" w:hAnsi="Times New Roman" w:cs="Times New Roman"/>
          <w:bCs/>
          <w:sz w:val="24"/>
          <w:szCs w:val="24"/>
        </w:rPr>
      </w:pPr>
      <w:r w:rsidRPr="00453936">
        <w:rPr>
          <w:rFonts w:ascii="Times New Roman" w:eastAsia="Times New Roman" w:hAnsi="Times New Roman" w:cs="Times New Roman"/>
          <w:bCs/>
          <w:sz w:val="24"/>
          <w:szCs w:val="24"/>
        </w:rPr>
        <w:t xml:space="preserve">Nesse entendimento, vemos a política pública como a </w:t>
      </w:r>
      <w:r w:rsidR="00553435">
        <w:rPr>
          <w:rFonts w:ascii="Times New Roman" w:eastAsia="Times New Roman" w:hAnsi="Times New Roman" w:cs="Times New Roman"/>
          <w:bCs/>
          <w:sz w:val="24"/>
          <w:szCs w:val="24"/>
        </w:rPr>
        <w:t>necessidade</w:t>
      </w:r>
      <w:r w:rsidRPr="00453936">
        <w:rPr>
          <w:rFonts w:ascii="Times New Roman" w:eastAsia="Times New Roman" w:hAnsi="Times New Roman" w:cs="Times New Roman"/>
          <w:bCs/>
          <w:sz w:val="24"/>
          <w:szCs w:val="24"/>
        </w:rPr>
        <w:t xml:space="preserve"> do governo em obedecer à lei, decorrente de um direito que se espera que seja um instrumento de justiça.</w:t>
      </w:r>
    </w:p>
    <w:p w14:paraId="7CED0EA2" w14:textId="58264967" w:rsidR="005F3A6D" w:rsidRPr="00453936" w:rsidRDefault="005F3A6D" w:rsidP="005F3A6D">
      <w:pPr>
        <w:spacing w:after="0" w:line="360" w:lineRule="auto"/>
        <w:ind w:firstLine="720"/>
        <w:jc w:val="both"/>
        <w:rPr>
          <w:rFonts w:ascii="Times New Roman" w:eastAsia="Times New Roman" w:hAnsi="Times New Roman" w:cs="Times New Roman"/>
          <w:bCs/>
          <w:sz w:val="24"/>
          <w:szCs w:val="24"/>
        </w:rPr>
      </w:pPr>
      <w:r w:rsidRPr="00453936">
        <w:rPr>
          <w:rFonts w:ascii="Times New Roman" w:eastAsia="Times New Roman" w:hAnsi="Times New Roman" w:cs="Times New Roman"/>
          <w:bCs/>
          <w:sz w:val="24"/>
          <w:szCs w:val="24"/>
        </w:rPr>
        <w:lastRenderedPageBreak/>
        <w:t>O Estado pode ter um papel ativo na construção de uma nova sociedade, implementando mudanças estruturais por meio de políticas públicas que nada mais são do que o cumprimento da Constituição</w:t>
      </w:r>
      <w:r w:rsidR="00553435">
        <w:rPr>
          <w:rFonts w:ascii="Times New Roman" w:eastAsia="Times New Roman" w:hAnsi="Times New Roman" w:cs="Times New Roman"/>
          <w:bCs/>
          <w:sz w:val="24"/>
          <w:szCs w:val="24"/>
        </w:rPr>
        <w:t>.</w:t>
      </w:r>
    </w:p>
    <w:p w14:paraId="7C458E28" w14:textId="414103BF" w:rsidR="000E0C8C" w:rsidRDefault="000E0C8C" w:rsidP="00A57476">
      <w:pPr>
        <w:spacing w:after="0" w:line="360" w:lineRule="auto"/>
        <w:jc w:val="both"/>
        <w:rPr>
          <w:rFonts w:ascii="Times New Roman" w:eastAsia="Times New Roman" w:hAnsi="Times New Roman" w:cs="Times New Roman"/>
          <w:bCs/>
          <w:sz w:val="24"/>
          <w:szCs w:val="24"/>
        </w:rPr>
      </w:pPr>
    </w:p>
    <w:p w14:paraId="7639867B" w14:textId="77777777" w:rsidR="005F3A6D" w:rsidRPr="000E0C8C" w:rsidRDefault="005F3A6D" w:rsidP="00A57476">
      <w:pPr>
        <w:spacing w:after="0" w:line="360" w:lineRule="auto"/>
        <w:jc w:val="both"/>
        <w:rPr>
          <w:rFonts w:ascii="Times New Roman" w:eastAsia="Times New Roman" w:hAnsi="Times New Roman" w:cs="Times New Roman"/>
          <w:bCs/>
          <w:sz w:val="24"/>
          <w:szCs w:val="24"/>
        </w:rPr>
      </w:pPr>
    </w:p>
    <w:p w14:paraId="77F80ECF" w14:textId="17E9238F" w:rsidR="000A45F4" w:rsidRDefault="00C90685" w:rsidP="000A45F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CONSIDERAÇÕES FINAIS</w:t>
      </w:r>
    </w:p>
    <w:p w14:paraId="6605D6A0" w14:textId="77777777" w:rsidR="005F3A6D" w:rsidRDefault="005F3A6D" w:rsidP="000A45F4">
      <w:pPr>
        <w:spacing w:after="0" w:line="360" w:lineRule="auto"/>
        <w:jc w:val="both"/>
        <w:rPr>
          <w:rFonts w:ascii="Times New Roman" w:eastAsia="Times New Roman" w:hAnsi="Times New Roman" w:cs="Times New Roman"/>
          <w:b/>
          <w:sz w:val="24"/>
          <w:szCs w:val="24"/>
        </w:rPr>
      </w:pPr>
    </w:p>
    <w:p w14:paraId="72DD8BF7" w14:textId="4FDAC7F6" w:rsidR="00453936" w:rsidRPr="003D6B57" w:rsidRDefault="000D2D7F" w:rsidP="000A45F4">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sidR="003D6B57" w:rsidRPr="003D6B57">
        <w:rPr>
          <w:rFonts w:ascii="Times New Roman" w:eastAsia="Times New Roman" w:hAnsi="Times New Roman" w:cs="Times New Roman"/>
          <w:bCs/>
          <w:sz w:val="24"/>
          <w:szCs w:val="24"/>
        </w:rPr>
        <w:t>Há algumas décadas, principalmente após a industrialização, a sociedade percebeu a necessidade de buscar instrumentos que garantam condições ambientais saudáveis. Casos como os</w:t>
      </w:r>
      <w:r w:rsidR="00733FBF">
        <w:rPr>
          <w:rFonts w:ascii="Times New Roman" w:eastAsia="Times New Roman" w:hAnsi="Times New Roman" w:cs="Times New Roman"/>
          <w:bCs/>
          <w:sz w:val="24"/>
          <w:szCs w:val="24"/>
        </w:rPr>
        <w:t xml:space="preserve"> </w:t>
      </w:r>
      <w:r w:rsidR="003D6B57" w:rsidRPr="003D6B57">
        <w:rPr>
          <w:rFonts w:ascii="Times New Roman" w:eastAsia="Times New Roman" w:hAnsi="Times New Roman" w:cs="Times New Roman"/>
          <w:bCs/>
          <w:sz w:val="24"/>
          <w:szCs w:val="24"/>
        </w:rPr>
        <w:t xml:space="preserve">ocorridos no Brasil no início de 2022 em função das fortes chuvas que assolaram comunidades nos estados de Minas Gerais, Bahia, Rio de Janeiro, São Paulo, Pernambuco não </w:t>
      </w:r>
      <w:r w:rsidR="00733FBF">
        <w:rPr>
          <w:rFonts w:ascii="Times New Roman" w:eastAsia="Times New Roman" w:hAnsi="Times New Roman" w:cs="Times New Roman"/>
          <w:bCs/>
          <w:sz w:val="24"/>
          <w:szCs w:val="24"/>
        </w:rPr>
        <w:t>permite</w:t>
      </w:r>
      <w:r w:rsidR="00553435">
        <w:rPr>
          <w:rFonts w:ascii="Times New Roman" w:eastAsia="Times New Roman" w:hAnsi="Times New Roman" w:cs="Times New Roman"/>
          <w:bCs/>
          <w:sz w:val="24"/>
          <w:szCs w:val="24"/>
        </w:rPr>
        <w:t>m</w:t>
      </w:r>
      <w:r w:rsidR="00733FBF">
        <w:rPr>
          <w:rFonts w:ascii="Times New Roman" w:eastAsia="Times New Roman" w:hAnsi="Times New Roman" w:cs="Times New Roman"/>
          <w:bCs/>
          <w:sz w:val="24"/>
          <w:szCs w:val="24"/>
        </w:rPr>
        <w:t xml:space="preserve"> que</w:t>
      </w:r>
      <w:r w:rsidR="003D6B57" w:rsidRPr="003D6B57">
        <w:rPr>
          <w:rFonts w:ascii="Times New Roman" w:eastAsia="Times New Roman" w:hAnsi="Times New Roman" w:cs="Times New Roman"/>
          <w:bCs/>
          <w:sz w:val="24"/>
          <w:szCs w:val="24"/>
        </w:rPr>
        <w:t xml:space="preserve"> ninguém </w:t>
      </w:r>
      <w:r w:rsidR="00733FBF">
        <w:rPr>
          <w:rFonts w:ascii="Times New Roman" w:eastAsia="Times New Roman" w:hAnsi="Times New Roman" w:cs="Times New Roman"/>
          <w:bCs/>
          <w:sz w:val="24"/>
          <w:szCs w:val="24"/>
        </w:rPr>
        <w:t xml:space="preserve">se esqueça da necessidade de pensar na relação entre o meio ambiente natural e o homem e em como equilibrar a preservação do meio natural, o uso dos recursos e a mitigação de riscos ambientais. </w:t>
      </w:r>
    </w:p>
    <w:p w14:paraId="4A471344" w14:textId="195CA9EF" w:rsidR="000F0702" w:rsidRDefault="000F0702" w:rsidP="00553435">
      <w:pPr>
        <w:spacing w:after="0" w:line="360" w:lineRule="auto"/>
        <w:ind w:firstLine="720"/>
        <w:jc w:val="both"/>
        <w:rPr>
          <w:rFonts w:ascii="Times New Roman" w:eastAsia="Times New Roman" w:hAnsi="Times New Roman" w:cs="Times New Roman"/>
          <w:bCs/>
          <w:sz w:val="24"/>
          <w:szCs w:val="24"/>
        </w:rPr>
      </w:pPr>
      <w:commentRangeStart w:id="3"/>
      <w:r>
        <w:rPr>
          <w:rFonts w:ascii="Times New Roman" w:eastAsia="Times New Roman" w:hAnsi="Times New Roman" w:cs="Times New Roman"/>
          <w:bCs/>
          <w:sz w:val="24"/>
          <w:szCs w:val="24"/>
        </w:rPr>
        <w:t xml:space="preserve">Por mais que existam pesquisas que tratam de riscos ambientais que deixam em condições de vulnerabilidade </w:t>
      </w:r>
      <w:r w:rsidR="00553435">
        <w:rPr>
          <w:rFonts w:ascii="Times New Roman" w:eastAsia="Times New Roman" w:hAnsi="Times New Roman" w:cs="Times New Roman"/>
          <w:bCs/>
          <w:sz w:val="24"/>
          <w:szCs w:val="24"/>
        </w:rPr>
        <w:t xml:space="preserve">de </w:t>
      </w:r>
      <w:r>
        <w:rPr>
          <w:rFonts w:ascii="Times New Roman" w:eastAsia="Times New Roman" w:hAnsi="Times New Roman" w:cs="Times New Roman"/>
          <w:bCs/>
          <w:sz w:val="24"/>
          <w:szCs w:val="24"/>
        </w:rPr>
        <w:t xml:space="preserve">toda sociedade, como aqueles decorrentes das nanopartículas nos oceanos, nucleares, contaminação dos corpos d’água por anticoncepcionais, </w:t>
      </w:r>
      <w:r w:rsidR="00553435">
        <w:rPr>
          <w:rFonts w:ascii="Times New Roman" w:eastAsia="Times New Roman" w:hAnsi="Times New Roman" w:cs="Times New Roman"/>
          <w:bCs/>
          <w:sz w:val="24"/>
          <w:szCs w:val="24"/>
        </w:rPr>
        <w:t xml:space="preserve">para citar importantes exemplos, </w:t>
      </w:r>
      <w:r>
        <w:rPr>
          <w:rFonts w:ascii="Times New Roman" w:eastAsia="Times New Roman" w:hAnsi="Times New Roman" w:cs="Times New Roman"/>
          <w:bCs/>
          <w:sz w:val="24"/>
          <w:szCs w:val="24"/>
        </w:rPr>
        <w:t>nota-se</w:t>
      </w:r>
      <w:r w:rsidR="00D60193" w:rsidRPr="00D60193">
        <w:rPr>
          <w:rFonts w:ascii="Times New Roman" w:eastAsia="Times New Roman" w:hAnsi="Times New Roman" w:cs="Times New Roman"/>
          <w:bCs/>
          <w:sz w:val="24"/>
          <w:szCs w:val="24"/>
        </w:rPr>
        <w:t xml:space="preserve"> </w:t>
      </w:r>
      <w:r w:rsidR="00D60193">
        <w:rPr>
          <w:rFonts w:ascii="Times New Roman" w:eastAsia="Times New Roman" w:hAnsi="Times New Roman" w:cs="Times New Roman"/>
          <w:bCs/>
          <w:sz w:val="24"/>
          <w:szCs w:val="24"/>
        </w:rPr>
        <w:t xml:space="preserve">ao analisar os estudos dos indivíduos que se encontram em situação de vulnerabilidade ambiental que grande parte está também em condição de vulnerabilidade econômica e só se deixam ficar em locais de maior risco ambiental por não encontrarem outras opções de moradia, de trabalho, trata-se de uma </w:t>
      </w:r>
      <w:r>
        <w:rPr>
          <w:rFonts w:ascii="Times New Roman" w:eastAsia="Times New Roman" w:hAnsi="Times New Roman" w:cs="Times New Roman"/>
          <w:bCs/>
          <w:sz w:val="24"/>
          <w:szCs w:val="24"/>
        </w:rPr>
        <w:t xml:space="preserve">parcela pobre </w:t>
      </w:r>
      <w:r w:rsidR="00D60193">
        <w:rPr>
          <w:rFonts w:ascii="Times New Roman" w:eastAsia="Times New Roman" w:hAnsi="Times New Roman" w:cs="Times New Roman"/>
          <w:bCs/>
          <w:sz w:val="24"/>
          <w:szCs w:val="24"/>
        </w:rPr>
        <w:t xml:space="preserve">que </w:t>
      </w:r>
      <w:r>
        <w:rPr>
          <w:rFonts w:ascii="Times New Roman" w:eastAsia="Times New Roman" w:hAnsi="Times New Roman" w:cs="Times New Roman"/>
          <w:bCs/>
          <w:sz w:val="24"/>
          <w:szCs w:val="24"/>
        </w:rPr>
        <w:t>ainda se encontra sem saneamento básico, sem distribuição de água, sem acesso a energia elétrica, residindo em áreas com alto risco de alagamento ou de desmoronamento</w:t>
      </w:r>
      <w:r w:rsidR="00D60193">
        <w:rPr>
          <w:rFonts w:ascii="Times New Roman" w:eastAsia="Times New Roman" w:hAnsi="Times New Roman" w:cs="Times New Roman"/>
          <w:bCs/>
          <w:sz w:val="24"/>
          <w:szCs w:val="24"/>
        </w:rPr>
        <w:t xml:space="preserve">. </w:t>
      </w:r>
      <w:commentRangeEnd w:id="3"/>
      <w:r w:rsidR="00553435">
        <w:rPr>
          <w:rStyle w:val="Refdecomentrio"/>
        </w:rPr>
        <w:commentReference w:id="3"/>
      </w:r>
    </w:p>
    <w:p w14:paraId="28EB6AAF" w14:textId="6A65ECF5" w:rsidR="00CA3538" w:rsidRDefault="00CA3538" w:rsidP="00D60193">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Diante desse cenário é que surge o </w:t>
      </w:r>
      <w:r w:rsidR="00553435">
        <w:rPr>
          <w:rFonts w:ascii="Times New Roman" w:eastAsia="Times New Roman" w:hAnsi="Times New Roman" w:cs="Times New Roman"/>
          <w:bCs/>
          <w:sz w:val="24"/>
          <w:szCs w:val="24"/>
        </w:rPr>
        <w:t>centro do debate aqui proposto:</w:t>
      </w:r>
      <w:r w:rsidR="007A67C7">
        <w:rPr>
          <w:rFonts w:ascii="Times New Roman" w:eastAsia="Times New Roman" w:hAnsi="Times New Roman" w:cs="Times New Roman"/>
          <w:bCs/>
          <w:sz w:val="24"/>
          <w:szCs w:val="24"/>
        </w:rPr>
        <w:t xml:space="preserve"> É justo determinados</w:t>
      </w:r>
      <w:r>
        <w:rPr>
          <w:rFonts w:ascii="Times New Roman" w:eastAsia="Times New Roman" w:hAnsi="Times New Roman" w:cs="Times New Roman"/>
          <w:bCs/>
          <w:sz w:val="24"/>
          <w:szCs w:val="24"/>
        </w:rPr>
        <w:t xml:space="preserve"> grupos sofre</w:t>
      </w:r>
      <w:r w:rsidR="007A67C7">
        <w:rPr>
          <w:rFonts w:ascii="Times New Roman" w:eastAsia="Times New Roman" w:hAnsi="Times New Roman" w:cs="Times New Roman"/>
          <w:bCs/>
          <w:sz w:val="24"/>
          <w:szCs w:val="24"/>
        </w:rPr>
        <w:t>rem</w:t>
      </w:r>
      <w:r>
        <w:rPr>
          <w:rFonts w:ascii="Times New Roman" w:eastAsia="Times New Roman" w:hAnsi="Times New Roman" w:cs="Times New Roman"/>
          <w:bCs/>
          <w:sz w:val="24"/>
          <w:szCs w:val="24"/>
        </w:rPr>
        <w:t xml:space="preserve"> mais os </w:t>
      </w:r>
      <w:r w:rsidR="007A67C7">
        <w:rPr>
          <w:rFonts w:ascii="Times New Roman" w:eastAsia="Times New Roman" w:hAnsi="Times New Roman" w:cs="Times New Roman"/>
          <w:bCs/>
          <w:sz w:val="24"/>
          <w:szCs w:val="24"/>
        </w:rPr>
        <w:t>i</w:t>
      </w:r>
      <w:r>
        <w:rPr>
          <w:rFonts w:ascii="Times New Roman" w:eastAsia="Times New Roman" w:hAnsi="Times New Roman" w:cs="Times New Roman"/>
          <w:bCs/>
          <w:sz w:val="24"/>
          <w:szCs w:val="24"/>
        </w:rPr>
        <w:t>mpactos do modelo de desenvolvimento global</w:t>
      </w:r>
      <w:r w:rsidR="007A67C7">
        <w:rPr>
          <w:rFonts w:ascii="Times New Roman" w:eastAsia="Times New Roman" w:hAnsi="Times New Roman" w:cs="Times New Roman"/>
          <w:bCs/>
          <w:sz w:val="24"/>
          <w:szCs w:val="24"/>
        </w:rPr>
        <w:t xml:space="preserve"> que outros? Não é justo, trata-se de uma injustiça ambiental, mas o que fazer para mitigá-la? O que fazer quando ela está fortemente associada a desigualdade? </w:t>
      </w:r>
    </w:p>
    <w:p w14:paraId="32F039E5" w14:textId="4C41F757" w:rsidR="00D60193" w:rsidRDefault="00D60193" w:rsidP="00D60193">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As políticas públicas são um meio para efetivação de direitos, mas esbarram em uma série de fatores, estrutura federalista do país</w:t>
      </w:r>
      <w:r w:rsidR="00CA3538">
        <w:rPr>
          <w:rFonts w:ascii="Times New Roman" w:eastAsia="Times New Roman" w:hAnsi="Times New Roman" w:cs="Times New Roman"/>
          <w:bCs/>
          <w:sz w:val="24"/>
          <w:szCs w:val="24"/>
        </w:rPr>
        <w:t xml:space="preserve"> que exige alinhamento dos entes federativos para que as políticas funcionem</w:t>
      </w:r>
      <w:r>
        <w:rPr>
          <w:rFonts w:ascii="Times New Roman" w:eastAsia="Times New Roman" w:hAnsi="Times New Roman" w:cs="Times New Roman"/>
          <w:bCs/>
          <w:sz w:val="24"/>
          <w:szCs w:val="24"/>
        </w:rPr>
        <w:t>, a amplitude geográfica</w:t>
      </w:r>
      <w:r w:rsidR="00CA3538">
        <w:rPr>
          <w:rFonts w:ascii="Times New Roman" w:eastAsia="Times New Roman" w:hAnsi="Times New Roman" w:cs="Times New Roman"/>
          <w:bCs/>
          <w:sz w:val="24"/>
          <w:szCs w:val="24"/>
        </w:rPr>
        <w:t xml:space="preserve"> que exige diversidade de instrumentos em função da própria diversidade que existe no país</w:t>
      </w:r>
      <w:r>
        <w:rPr>
          <w:rFonts w:ascii="Times New Roman" w:eastAsia="Times New Roman" w:hAnsi="Times New Roman" w:cs="Times New Roman"/>
          <w:bCs/>
          <w:sz w:val="24"/>
          <w:szCs w:val="24"/>
        </w:rPr>
        <w:t xml:space="preserve">, a política, a economia. Não se pode deixar de considerar que cada setor tem suas demandas e equilibrar não é tarefa simples. </w:t>
      </w:r>
    </w:p>
    <w:p w14:paraId="076A047D" w14:textId="32D74C61" w:rsidR="00D60193" w:rsidRDefault="00D60193" w:rsidP="00D60193">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b/>
        <w:t xml:space="preserve">Apesar do Brasil ter bastante legislação para regulamentar o que dispõe a Constituição Federal sobre ser direito do povo usufruir de um meio ambiente equilibrado, percebe-se pelas sucessivas ocorrências de todos os tipos que </w:t>
      </w:r>
      <w:r w:rsidR="00CA3538">
        <w:rPr>
          <w:rFonts w:ascii="Times New Roman" w:eastAsia="Times New Roman" w:hAnsi="Times New Roman" w:cs="Times New Roman"/>
          <w:bCs/>
          <w:sz w:val="24"/>
          <w:szCs w:val="24"/>
        </w:rPr>
        <w:t xml:space="preserve">esse direito não tem sido efetivado, principalmente nas épocas em que a economia não está estável. </w:t>
      </w:r>
    </w:p>
    <w:p w14:paraId="5B28961F" w14:textId="3724F94B" w:rsidR="00453936" w:rsidRPr="00453936" w:rsidRDefault="00D30F37" w:rsidP="000A45F4">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A tarefa continua partindo da necessidade de ampliar o exercício da cidadania, de acompanhar o poder público e cobrar medidas de forma mais efetiva, de investir em ciência para criação de tecnologias de menor impacto, em educação ambiental.</w:t>
      </w:r>
    </w:p>
    <w:p w14:paraId="47058634" w14:textId="0907A261" w:rsidR="000A45F4" w:rsidRDefault="000A45F4" w:rsidP="000A45F4">
      <w:pPr>
        <w:spacing w:after="0" w:line="360" w:lineRule="auto"/>
        <w:jc w:val="both"/>
        <w:rPr>
          <w:rFonts w:ascii="Times New Roman" w:eastAsia="Times New Roman" w:hAnsi="Times New Roman" w:cs="Times New Roman"/>
          <w:b/>
          <w:sz w:val="24"/>
          <w:szCs w:val="24"/>
        </w:rPr>
      </w:pPr>
    </w:p>
    <w:p w14:paraId="04ED0615" w14:textId="77777777" w:rsidR="005F3A6D" w:rsidRDefault="005F3A6D" w:rsidP="000A45F4">
      <w:pPr>
        <w:spacing w:after="0" w:line="360" w:lineRule="auto"/>
        <w:jc w:val="both"/>
        <w:rPr>
          <w:rFonts w:ascii="Times New Roman" w:eastAsia="Times New Roman" w:hAnsi="Times New Roman" w:cs="Times New Roman"/>
          <w:b/>
          <w:sz w:val="24"/>
          <w:szCs w:val="24"/>
        </w:rPr>
      </w:pPr>
    </w:p>
    <w:p w14:paraId="4ECDF514" w14:textId="025D0E98" w:rsidR="009F293D" w:rsidRDefault="00C90685" w:rsidP="000A45F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 BIBLIOGRÁFICAS</w:t>
      </w:r>
    </w:p>
    <w:bookmarkEnd w:id="0"/>
    <w:p w14:paraId="33B6DFDF" w14:textId="50025C13" w:rsidR="00E14370" w:rsidRDefault="00E14370" w:rsidP="00E14370">
      <w:pPr>
        <w:spacing w:after="0" w:line="240" w:lineRule="auto"/>
        <w:rPr>
          <w:rFonts w:ascii="Times New Roman" w:eastAsia="Times New Roman" w:hAnsi="Times New Roman" w:cs="Times New Roman"/>
          <w:bCs/>
          <w:sz w:val="24"/>
          <w:szCs w:val="24"/>
        </w:rPr>
      </w:pPr>
      <w:r w:rsidRPr="00996319">
        <w:rPr>
          <w:rFonts w:ascii="Times New Roman" w:hAnsi="Times New Roman" w:cs="Times New Roman"/>
          <w:sz w:val="24"/>
          <w:szCs w:val="24"/>
        </w:rPr>
        <w:t xml:space="preserve">________. Decreto nº 11.016, de 29/03/2022. </w:t>
      </w:r>
      <w:r w:rsidRPr="00D765B3">
        <w:rPr>
          <w:rFonts w:ascii="Times New Roman" w:hAnsi="Times New Roman" w:cs="Times New Roman"/>
          <w:b/>
          <w:bCs/>
          <w:iCs/>
          <w:sz w:val="24"/>
          <w:szCs w:val="24"/>
        </w:rPr>
        <w:t>Regulamenta o Cadastro Único para Programas Sociais do Governo Federal, instituído pelo art. 6º-F da Lei nº 8.742, de 7 de dezembro de 1993</w:t>
      </w:r>
      <w:r w:rsidRPr="00996319">
        <w:rPr>
          <w:rFonts w:ascii="Times New Roman" w:hAnsi="Times New Roman" w:cs="Times New Roman"/>
          <w:i/>
          <w:sz w:val="24"/>
          <w:szCs w:val="24"/>
        </w:rPr>
        <w:t>.</w:t>
      </w:r>
      <w:r w:rsidRPr="00996319">
        <w:rPr>
          <w:rFonts w:ascii="Times New Roman" w:hAnsi="Times New Roman" w:cs="Times New Roman"/>
          <w:sz w:val="24"/>
          <w:szCs w:val="24"/>
        </w:rPr>
        <w:t xml:space="preserve"> Disponível em: </w:t>
      </w:r>
      <w:r w:rsidRPr="00996319">
        <w:rPr>
          <w:rFonts w:ascii="Times New Roman" w:eastAsia="Times New Roman" w:hAnsi="Times New Roman" w:cs="Times New Roman"/>
          <w:bCs/>
          <w:sz w:val="24"/>
          <w:szCs w:val="24"/>
        </w:rPr>
        <w:t>https://www.in.gov.br/en/web/dou/-/decreto-n-11.016-de-29-de-marco-de-2022-389579729. Acesso: 16 mai. 2022.</w:t>
      </w:r>
    </w:p>
    <w:p w14:paraId="059324AA" w14:textId="77777777" w:rsidR="00E14370" w:rsidRPr="00996319" w:rsidRDefault="00E14370" w:rsidP="00E14370">
      <w:pPr>
        <w:spacing w:after="0" w:line="240" w:lineRule="auto"/>
        <w:rPr>
          <w:rFonts w:ascii="Times New Roman" w:hAnsi="Times New Roman" w:cs="Times New Roman"/>
          <w:sz w:val="24"/>
          <w:szCs w:val="24"/>
        </w:rPr>
      </w:pPr>
    </w:p>
    <w:p w14:paraId="09B736B2" w14:textId="78F2467A" w:rsidR="00E14370" w:rsidRDefault="00E14370" w:rsidP="00E14370">
      <w:pPr>
        <w:spacing w:after="0" w:line="240" w:lineRule="auto"/>
        <w:jc w:val="both"/>
        <w:rPr>
          <w:rFonts w:ascii="Times New Roman" w:eastAsia="Arial" w:hAnsi="Times New Roman" w:cs="Times New Roman"/>
          <w:sz w:val="24"/>
          <w:szCs w:val="24"/>
        </w:rPr>
      </w:pPr>
      <w:r w:rsidRPr="00996319">
        <w:rPr>
          <w:rFonts w:ascii="Times New Roman" w:eastAsia="Arial" w:hAnsi="Times New Roman" w:cs="Times New Roman"/>
          <w:sz w:val="24"/>
          <w:szCs w:val="24"/>
        </w:rPr>
        <w:t>ACSELRAD H, HERCULANO S, PÁDUA J.A. A justiça ambiental e a dinâmica das lutas socioambientais no Brasil - uma introdução. In: ACSELRAD H, HERCULANO S, PÁDUA J.A., organizadores. </w:t>
      </w:r>
      <w:r w:rsidRPr="00996319">
        <w:rPr>
          <w:rFonts w:ascii="Times New Roman" w:eastAsia="Arial" w:hAnsi="Times New Roman" w:cs="Times New Roman"/>
          <w:b/>
          <w:bCs/>
          <w:iCs/>
          <w:sz w:val="24"/>
          <w:szCs w:val="24"/>
        </w:rPr>
        <w:t>Justiça ambiental e cidadania.</w:t>
      </w:r>
      <w:r w:rsidRPr="00996319">
        <w:rPr>
          <w:rFonts w:ascii="Times New Roman" w:eastAsia="Arial" w:hAnsi="Times New Roman" w:cs="Times New Roman"/>
          <w:sz w:val="24"/>
          <w:szCs w:val="24"/>
        </w:rPr>
        <w:t xml:space="preserve"> Rio de Janeiro: Relume-Dumará/Fundação Ford; 2004. p. 9-22</w:t>
      </w:r>
    </w:p>
    <w:p w14:paraId="0186A36C" w14:textId="77777777" w:rsidR="00E14370" w:rsidRPr="00996319" w:rsidRDefault="00E14370" w:rsidP="00E14370">
      <w:pPr>
        <w:spacing w:after="0" w:line="240" w:lineRule="auto"/>
        <w:jc w:val="both"/>
        <w:rPr>
          <w:rFonts w:ascii="Times New Roman" w:eastAsia="Arial" w:hAnsi="Times New Roman" w:cs="Times New Roman"/>
          <w:sz w:val="24"/>
          <w:szCs w:val="24"/>
        </w:rPr>
      </w:pPr>
    </w:p>
    <w:p w14:paraId="54BA057B" w14:textId="25380555" w:rsidR="00E14370" w:rsidRDefault="00E14370" w:rsidP="00E14370">
      <w:pPr>
        <w:spacing w:after="0" w:line="240" w:lineRule="auto"/>
        <w:jc w:val="both"/>
        <w:rPr>
          <w:rFonts w:ascii="Times New Roman" w:hAnsi="Times New Roman" w:cs="Times New Roman"/>
          <w:color w:val="222222"/>
          <w:sz w:val="24"/>
          <w:szCs w:val="24"/>
          <w:shd w:val="clear" w:color="auto" w:fill="FFFFFF"/>
        </w:rPr>
      </w:pPr>
      <w:r w:rsidRPr="001A0D61">
        <w:rPr>
          <w:rFonts w:ascii="Times New Roman" w:hAnsi="Times New Roman" w:cs="Times New Roman"/>
          <w:color w:val="222222"/>
          <w:sz w:val="24"/>
          <w:szCs w:val="24"/>
          <w:shd w:val="clear" w:color="auto" w:fill="FFFFFF"/>
        </w:rPr>
        <w:t xml:space="preserve">ALEXANDRE, Agripa Faria. A perda da radicalidade do movimento ambientalista brasileiro: uma nova contribuição à crítica do movimento. </w:t>
      </w:r>
      <w:r w:rsidRPr="001A0D61">
        <w:rPr>
          <w:rFonts w:ascii="Times New Roman" w:hAnsi="Times New Roman" w:cs="Times New Roman"/>
          <w:b/>
          <w:bCs/>
          <w:color w:val="222222"/>
          <w:sz w:val="24"/>
          <w:szCs w:val="24"/>
          <w:shd w:val="clear" w:color="auto" w:fill="FFFFFF"/>
        </w:rPr>
        <w:t>Ambiente &amp; Educação</w:t>
      </w:r>
      <w:r w:rsidRPr="001A0D61">
        <w:rPr>
          <w:rFonts w:ascii="Times New Roman" w:hAnsi="Times New Roman" w:cs="Times New Roman"/>
          <w:color w:val="222222"/>
          <w:sz w:val="24"/>
          <w:szCs w:val="24"/>
          <w:shd w:val="clear" w:color="auto" w:fill="FFFFFF"/>
        </w:rPr>
        <w:t>, v. 8, n. 1, p. 73-94, 2003.</w:t>
      </w:r>
    </w:p>
    <w:p w14:paraId="71314FF7" w14:textId="77777777" w:rsidR="00E14370" w:rsidRDefault="00E14370" w:rsidP="00E14370">
      <w:pPr>
        <w:spacing w:after="0" w:line="240" w:lineRule="auto"/>
        <w:jc w:val="both"/>
        <w:rPr>
          <w:rFonts w:ascii="Times New Roman" w:hAnsi="Times New Roman" w:cs="Times New Roman"/>
          <w:color w:val="222222"/>
          <w:sz w:val="24"/>
          <w:szCs w:val="24"/>
          <w:shd w:val="clear" w:color="auto" w:fill="FFFFFF"/>
        </w:rPr>
      </w:pPr>
    </w:p>
    <w:p w14:paraId="7F713013" w14:textId="3EB668DC" w:rsidR="00E14370" w:rsidRDefault="00E14370" w:rsidP="00E14370">
      <w:pPr>
        <w:spacing w:after="0" w:line="240" w:lineRule="auto"/>
        <w:jc w:val="both"/>
        <w:rPr>
          <w:rFonts w:ascii="Times New Roman" w:hAnsi="Times New Roman" w:cs="Times New Roman"/>
          <w:color w:val="222222"/>
          <w:sz w:val="24"/>
          <w:szCs w:val="24"/>
          <w:shd w:val="clear" w:color="auto" w:fill="FFFFFF"/>
        </w:rPr>
      </w:pPr>
      <w:r w:rsidRPr="001A0D61">
        <w:rPr>
          <w:rFonts w:ascii="Times New Roman" w:hAnsi="Times New Roman" w:cs="Times New Roman"/>
          <w:color w:val="222222"/>
          <w:sz w:val="24"/>
          <w:szCs w:val="24"/>
          <w:shd w:val="clear" w:color="auto" w:fill="FFFFFF"/>
        </w:rPr>
        <w:t xml:space="preserve">ALEXANDRE, Agripa Faria. Atores e conflitos sócio-ambientais na esfera jurídico-estatal de Florianópolis-SC. </w:t>
      </w:r>
      <w:r w:rsidRPr="001A0D61">
        <w:rPr>
          <w:rFonts w:ascii="Times New Roman" w:hAnsi="Times New Roman" w:cs="Times New Roman"/>
          <w:b/>
          <w:bCs/>
          <w:color w:val="222222"/>
          <w:sz w:val="24"/>
          <w:szCs w:val="24"/>
          <w:shd w:val="clear" w:color="auto" w:fill="FFFFFF"/>
        </w:rPr>
        <w:t>Revista de Ciências Humanas</w:t>
      </w:r>
      <w:r w:rsidRPr="001A0D61">
        <w:rPr>
          <w:rFonts w:ascii="Times New Roman" w:hAnsi="Times New Roman" w:cs="Times New Roman"/>
          <w:color w:val="222222"/>
          <w:sz w:val="24"/>
          <w:szCs w:val="24"/>
          <w:shd w:val="clear" w:color="auto" w:fill="FFFFFF"/>
        </w:rPr>
        <w:t>, n. 26, p. 81-114, 1999.</w:t>
      </w:r>
    </w:p>
    <w:p w14:paraId="76E19FAD" w14:textId="77777777" w:rsidR="00E14370" w:rsidRDefault="00E14370" w:rsidP="00E14370">
      <w:pPr>
        <w:spacing w:after="0" w:line="240" w:lineRule="auto"/>
        <w:jc w:val="both"/>
        <w:rPr>
          <w:rFonts w:ascii="Times New Roman" w:hAnsi="Times New Roman" w:cs="Times New Roman"/>
          <w:color w:val="222222"/>
          <w:sz w:val="24"/>
          <w:szCs w:val="24"/>
          <w:shd w:val="clear" w:color="auto" w:fill="FFFFFF"/>
        </w:rPr>
      </w:pPr>
    </w:p>
    <w:p w14:paraId="344E346D" w14:textId="5024982F" w:rsidR="00E14370" w:rsidRDefault="00E14370" w:rsidP="00E14370">
      <w:pPr>
        <w:spacing w:after="0" w:line="240" w:lineRule="auto"/>
        <w:rPr>
          <w:rFonts w:ascii="Times New Roman" w:hAnsi="Times New Roman" w:cs="Times New Roman"/>
          <w:sz w:val="24"/>
          <w:szCs w:val="24"/>
        </w:rPr>
      </w:pPr>
      <w:r w:rsidRPr="00996319">
        <w:rPr>
          <w:rFonts w:ascii="Times New Roman" w:hAnsi="Times New Roman" w:cs="Times New Roman"/>
          <w:sz w:val="24"/>
          <w:szCs w:val="24"/>
        </w:rPr>
        <w:t xml:space="preserve">BRASIL, Constituição (1998). </w:t>
      </w:r>
      <w:r w:rsidRPr="00D765B3">
        <w:rPr>
          <w:rFonts w:ascii="Times New Roman" w:hAnsi="Times New Roman" w:cs="Times New Roman"/>
          <w:b/>
          <w:bCs/>
          <w:iCs/>
          <w:sz w:val="24"/>
          <w:szCs w:val="24"/>
        </w:rPr>
        <w:t>Constituição da República Federativa do Brasil</w:t>
      </w:r>
      <w:r w:rsidRPr="00996319">
        <w:rPr>
          <w:rFonts w:ascii="Times New Roman" w:hAnsi="Times New Roman" w:cs="Times New Roman"/>
          <w:sz w:val="24"/>
          <w:szCs w:val="24"/>
        </w:rPr>
        <w:t>, 05 de maio de 1988. Disponível em: &lt;http://www.planalto.gov.br/ccivil_03/constituicao/constituicao.htm&gt;. Acesso em: 10 jun. de 2018.</w:t>
      </w:r>
    </w:p>
    <w:p w14:paraId="26EF2049" w14:textId="77777777" w:rsidR="00E14370" w:rsidRPr="00996319" w:rsidRDefault="00E14370" w:rsidP="00E14370">
      <w:pPr>
        <w:spacing w:after="0" w:line="240" w:lineRule="auto"/>
        <w:rPr>
          <w:rFonts w:ascii="Times New Roman" w:hAnsi="Times New Roman" w:cs="Times New Roman"/>
          <w:sz w:val="24"/>
          <w:szCs w:val="24"/>
        </w:rPr>
      </w:pPr>
    </w:p>
    <w:p w14:paraId="373E0640" w14:textId="44C6B288" w:rsidR="00E14370" w:rsidRDefault="00E14370" w:rsidP="00E14370">
      <w:pPr>
        <w:spacing w:after="0" w:line="240" w:lineRule="auto"/>
        <w:jc w:val="both"/>
        <w:rPr>
          <w:rFonts w:ascii="Times New Roman" w:eastAsia="Times New Roman" w:hAnsi="Times New Roman" w:cs="Times New Roman"/>
          <w:sz w:val="24"/>
          <w:szCs w:val="24"/>
        </w:rPr>
      </w:pPr>
      <w:r w:rsidRPr="00996319">
        <w:rPr>
          <w:rFonts w:ascii="Times New Roman" w:eastAsia="Times New Roman" w:hAnsi="Times New Roman" w:cs="Times New Roman"/>
          <w:sz w:val="24"/>
          <w:szCs w:val="24"/>
        </w:rPr>
        <w:t>CARTIER, Ruy</w:t>
      </w:r>
      <w:r w:rsidR="007436BD">
        <w:rPr>
          <w:rFonts w:ascii="Times New Roman" w:eastAsia="Times New Roman" w:hAnsi="Times New Roman" w:cs="Times New Roman"/>
          <w:sz w:val="24"/>
          <w:szCs w:val="24"/>
        </w:rPr>
        <w:t xml:space="preserve">; BARCELLOS, </w:t>
      </w:r>
      <w:r w:rsidR="007436BD" w:rsidRPr="007436BD">
        <w:rPr>
          <w:rFonts w:ascii="Times New Roman" w:eastAsia="Times New Roman" w:hAnsi="Times New Roman" w:cs="Times New Roman"/>
          <w:sz w:val="24"/>
          <w:szCs w:val="24"/>
        </w:rPr>
        <w:t>Christovam</w:t>
      </w:r>
      <w:r w:rsidR="007436BD">
        <w:rPr>
          <w:rFonts w:ascii="Times New Roman" w:eastAsia="Times New Roman" w:hAnsi="Times New Roman" w:cs="Times New Roman"/>
          <w:sz w:val="24"/>
          <w:szCs w:val="24"/>
        </w:rPr>
        <w:t>; HÜBNER, Cristiane, PORTO, Marcelo Firpo. V</w:t>
      </w:r>
      <w:r w:rsidRPr="00996319">
        <w:rPr>
          <w:rFonts w:ascii="Times New Roman" w:eastAsia="Times New Roman" w:hAnsi="Times New Roman" w:cs="Times New Roman"/>
          <w:sz w:val="24"/>
          <w:szCs w:val="24"/>
        </w:rPr>
        <w:t xml:space="preserve">ulnerabilidade social e risco ambiental: uma abordagem metodológica para avaliação de injustiça ambiental. </w:t>
      </w:r>
      <w:r w:rsidRPr="007436BD">
        <w:rPr>
          <w:rFonts w:ascii="Times New Roman" w:eastAsia="Times New Roman" w:hAnsi="Times New Roman" w:cs="Times New Roman"/>
          <w:b/>
          <w:bCs/>
          <w:sz w:val="24"/>
          <w:szCs w:val="24"/>
        </w:rPr>
        <w:t>Cadernos de Saúde Pública</w:t>
      </w:r>
      <w:r w:rsidRPr="00996319">
        <w:rPr>
          <w:rFonts w:ascii="Times New Roman" w:eastAsia="Times New Roman" w:hAnsi="Times New Roman" w:cs="Times New Roman"/>
          <w:sz w:val="24"/>
          <w:szCs w:val="24"/>
        </w:rPr>
        <w:t>, v. 25, n. 12, p. 2695-2704, 2009.</w:t>
      </w:r>
    </w:p>
    <w:p w14:paraId="2F323B28" w14:textId="77777777" w:rsidR="00444032" w:rsidRPr="00996319" w:rsidRDefault="00444032" w:rsidP="00E14370">
      <w:pPr>
        <w:spacing w:after="0" w:line="240" w:lineRule="auto"/>
        <w:jc w:val="both"/>
        <w:rPr>
          <w:rFonts w:ascii="Times New Roman" w:eastAsia="Times New Roman" w:hAnsi="Times New Roman" w:cs="Times New Roman"/>
          <w:sz w:val="24"/>
          <w:szCs w:val="24"/>
        </w:rPr>
      </w:pPr>
    </w:p>
    <w:p w14:paraId="6182981E" w14:textId="2F7A5397" w:rsidR="00E14370" w:rsidRDefault="00E14370" w:rsidP="00E14370">
      <w:pPr>
        <w:spacing w:after="0" w:line="240" w:lineRule="auto"/>
        <w:jc w:val="both"/>
        <w:rPr>
          <w:rFonts w:ascii="Times New Roman" w:hAnsi="Times New Roman" w:cs="Times New Roman"/>
          <w:color w:val="222222"/>
          <w:sz w:val="24"/>
          <w:szCs w:val="24"/>
          <w:shd w:val="clear" w:color="auto" w:fill="FFFFFF"/>
        </w:rPr>
      </w:pPr>
      <w:r w:rsidRPr="00C45DBC">
        <w:rPr>
          <w:rFonts w:ascii="Times New Roman" w:hAnsi="Times New Roman" w:cs="Times New Roman"/>
          <w:color w:val="222222"/>
          <w:sz w:val="24"/>
          <w:szCs w:val="24"/>
          <w:shd w:val="clear" w:color="auto" w:fill="FFFFFF"/>
        </w:rPr>
        <w:t>CYSNEIROS</w:t>
      </w:r>
      <w:r>
        <w:rPr>
          <w:rFonts w:ascii="Times New Roman" w:hAnsi="Times New Roman" w:cs="Times New Roman"/>
          <w:color w:val="222222"/>
          <w:sz w:val="24"/>
          <w:szCs w:val="24"/>
          <w:shd w:val="clear" w:color="auto" w:fill="FFFFFF"/>
        </w:rPr>
        <w:t xml:space="preserve">, F. </w:t>
      </w:r>
      <w:r w:rsidRPr="00990520">
        <w:rPr>
          <w:rFonts w:ascii="Times New Roman" w:hAnsi="Times New Roman" w:cs="Times New Roman"/>
          <w:color w:val="222222"/>
          <w:sz w:val="24"/>
          <w:szCs w:val="24"/>
          <w:shd w:val="clear" w:color="auto" w:fill="FFFFFF"/>
        </w:rPr>
        <w:t>"Não é uma tragédia. É uma chacina"</w:t>
      </w:r>
      <w:r>
        <w:rPr>
          <w:rFonts w:ascii="Times New Roman" w:hAnsi="Times New Roman" w:cs="Times New Roman"/>
          <w:color w:val="222222"/>
          <w:sz w:val="24"/>
          <w:szCs w:val="24"/>
          <w:shd w:val="clear" w:color="auto" w:fill="FFFFFF"/>
        </w:rPr>
        <w:t>. TV Jornal, 2022. Disponível em:</w:t>
      </w:r>
      <w:r w:rsidR="00444032">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&lt;</w:t>
      </w:r>
      <w:r w:rsidRPr="00444032">
        <w:rPr>
          <w:rFonts w:ascii="Times New Roman" w:hAnsi="Times New Roman" w:cs="Times New Roman"/>
          <w:color w:val="222222"/>
          <w:sz w:val="24"/>
          <w:szCs w:val="24"/>
          <w:shd w:val="clear" w:color="auto" w:fill="FFFFFF"/>
        </w:rPr>
        <w:t>https://tvjornal.ne10.uol.com.br/noticias/2022/05/15016911-chuva-pernambuco-nao-e-uma-tragedia-e-uma-chacina-familiares-das-vitimas-falam-sobre-a-dor-da-perda.html</w:t>
      </w:r>
      <w:r>
        <w:rPr>
          <w:rFonts w:ascii="Times New Roman" w:hAnsi="Times New Roman" w:cs="Times New Roman"/>
          <w:color w:val="222222"/>
          <w:sz w:val="24"/>
          <w:szCs w:val="24"/>
          <w:shd w:val="clear" w:color="auto" w:fill="FFFFFF"/>
        </w:rPr>
        <w:t>&gt;.</w:t>
      </w:r>
    </w:p>
    <w:p w14:paraId="4AB2EB6B" w14:textId="77777777" w:rsidR="00E14370" w:rsidRDefault="00E14370" w:rsidP="00E14370">
      <w:pPr>
        <w:spacing w:after="0" w:line="240" w:lineRule="auto"/>
        <w:jc w:val="both"/>
        <w:rPr>
          <w:rFonts w:ascii="Times New Roman" w:hAnsi="Times New Roman" w:cs="Times New Roman"/>
          <w:color w:val="222222"/>
          <w:sz w:val="24"/>
          <w:szCs w:val="24"/>
          <w:shd w:val="clear" w:color="auto" w:fill="FFFFFF"/>
        </w:rPr>
      </w:pPr>
    </w:p>
    <w:p w14:paraId="6A6BF919" w14:textId="77777777" w:rsidR="00E14370" w:rsidRDefault="00E14370" w:rsidP="00E14370">
      <w:pPr>
        <w:spacing w:after="0" w:line="240" w:lineRule="auto"/>
        <w:jc w:val="both"/>
        <w:rPr>
          <w:rFonts w:ascii="Times New Roman" w:hAnsi="Times New Roman" w:cs="Times New Roman"/>
          <w:color w:val="222222"/>
          <w:sz w:val="24"/>
          <w:szCs w:val="24"/>
          <w:shd w:val="clear" w:color="auto" w:fill="FFFFFF"/>
        </w:rPr>
      </w:pPr>
      <w:r w:rsidRPr="001A0D61">
        <w:rPr>
          <w:rFonts w:ascii="Times New Roman" w:hAnsi="Times New Roman" w:cs="Times New Roman"/>
          <w:color w:val="222222"/>
          <w:sz w:val="24"/>
          <w:szCs w:val="24"/>
          <w:shd w:val="clear" w:color="auto" w:fill="FFFFFF"/>
        </w:rPr>
        <w:t>ESTEVES, Cláudio Jesus</w:t>
      </w:r>
      <w:r>
        <w:rPr>
          <w:rFonts w:ascii="Times New Roman" w:hAnsi="Times New Roman" w:cs="Times New Roman"/>
          <w:color w:val="222222"/>
          <w:sz w:val="24"/>
          <w:szCs w:val="24"/>
          <w:shd w:val="clear" w:color="auto" w:fill="FFFFFF"/>
        </w:rPr>
        <w:t xml:space="preserve"> de Oliveira</w:t>
      </w:r>
      <w:r w:rsidRPr="001A0D61">
        <w:rPr>
          <w:rFonts w:ascii="Times New Roman" w:hAnsi="Times New Roman" w:cs="Times New Roman"/>
          <w:color w:val="222222"/>
          <w:sz w:val="24"/>
          <w:szCs w:val="24"/>
          <w:shd w:val="clear" w:color="auto" w:fill="FFFFFF"/>
        </w:rPr>
        <w:t>. Risco e vulnerabilidade socioambiental: aspectos conceituais. </w:t>
      </w:r>
      <w:r w:rsidRPr="001A0D61">
        <w:rPr>
          <w:rFonts w:ascii="Times New Roman" w:hAnsi="Times New Roman" w:cs="Times New Roman"/>
          <w:b/>
          <w:bCs/>
          <w:color w:val="222222"/>
          <w:sz w:val="24"/>
          <w:szCs w:val="24"/>
          <w:shd w:val="clear" w:color="auto" w:fill="FFFFFF"/>
        </w:rPr>
        <w:t>Caderno IPARDES-estudos e Pesquisas</w:t>
      </w:r>
      <w:r w:rsidRPr="001A0D61">
        <w:rPr>
          <w:rFonts w:ascii="Times New Roman" w:hAnsi="Times New Roman" w:cs="Times New Roman"/>
          <w:color w:val="222222"/>
          <w:sz w:val="24"/>
          <w:szCs w:val="24"/>
          <w:shd w:val="clear" w:color="auto" w:fill="FFFFFF"/>
        </w:rPr>
        <w:t>, v. 1, n. 2, p. 62-79, 2011.</w:t>
      </w:r>
    </w:p>
    <w:p w14:paraId="4B402C31" w14:textId="3FB7ECAD" w:rsidR="00E14370" w:rsidRDefault="00E14370" w:rsidP="00E14370">
      <w:pPr>
        <w:spacing w:after="0" w:line="240" w:lineRule="auto"/>
        <w:jc w:val="both"/>
        <w:rPr>
          <w:rFonts w:ascii="Times New Roman" w:hAnsi="Times New Roman" w:cs="Times New Roman"/>
          <w:color w:val="222222"/>
          <w:sz w:val="24"/>
          <w:szCs w:val="24"/>
          <w:shd w:val="clear" w:color="auto" w:fill="FFFFFF"/>
        </w:rPr>
      </w:pPr>
      <w:r w:rsidRPr="001A0D61">
        <w:rPr>
          <w:rFonts w:ascii="Times New Roman" w:hAnsi="Times New Roman" w:cs="Times New Roman"/>
          <w:color w:val="222222"/>
          <w:sz w:val="24"/>
          <w:szCs w:val="24"/>
          <w:shd w:val="clear" w:color="auto" w:fill="FFFFFF"/>
        </w:rPr>
        <w:lastRenderedPageBreak/>
        <w:t>FRAGA, Simone</w:t>
      </w:r>
      <w:r>
        <w:rPr>
          <w:rFonts w:ascii="Times New Roman" w:hAnsi="Times New Roman" w:cs="Times New Roman"/>
          <w:color w:val="222222"/>
          <w:sz w:val="24"/>
          <w:szCs w:val="24"/>
          <w:shd w:val="clear" w:color="auto" w:fill="FFFFFF"/>
        </w:rPr>
        <w:t xml:space="preserve"> de Oliveira</w:t>
      </w:r>
      <w:r w:rsidRPr="001A0D61">
        <w:rPr>
          <w:rFonts w:ascii="Times New Roman" w:hAnsi="Times New Roman" w:cs="Times New Roman"/>
          <w:color w:val="222222"/>
          <w:sz w:val="24"/>
          <w:szCs w:val="24"/>
          <w:shd w:val="clear" w:color="auto" w:fill="FFFFFF"/>
        </w:rPr>
        <w:t xml:space="preserve">. JUSTIÇA AMBIENTAL COMO ESPAÇO PARA CONCRETIZAÇÃO DA CIDADANIA. </w:t>
      </w:r>
      <w:r w:rsidRPr="001A0D61">
        <w:rPr>
          <w:rFonts w:ascii="Times New Roman" w:hAnsi="Times New Roman" w:cs="Times New Roman"/>
          <w:b/>
          <w:bCs/>
          <w:color w:val="222222"/>
          <w:sz w:val="24"/>
          <w:szCs w:val="24"/>
          <w:shd w:val="clear" w:color="auto" w:fill="FFFFFF"/>
        </w:rPr>
        <w:t>Revista da Faculdade de Direito</w:t>
      </w:r>
      <w:r w:rsidRPr="001A0D61">
        <w:rPr>
          <w:rFonts w:ascii="Times New Roman" w:hAnsi="Times New Roman" w:cs="Times New Roman"/>
          <w:color w:val="222222"/>
          <w:sz w:val="24"/>
          <w:szCs w:val="24"/>
          <w:shd w:val="clear" w:color="auto" w:fill="FFFFFF"/>
        </w:rPr>
        <w:t xml:space="preserve"> </w:t>
      </w:r>
      <w:r w:rsidRPr="001A0D61">
        <w:rPr>
          <w:rFonts w:ascii="Times New Roman" w:hAnsi="Times New Roman" w:cs="Times New Roman"/>
          <w:b/>
          <w:bCs/>
          <w:color w:val="222222"/>
          <w:sz w:val="24"/>
          <w:szCs w:val="24"/>
          <w:shd w:val="clear" w:color="auto" w:fill="FFFFFF"/>
        </w:rPr>
        <w:t>UFPR</w:t>
      </w:r>
      <w:r w:rsidRPr="001A0D61">
        <w:rPr>
          <w:rFonts w:ascii="Times New Roman" w:hAnsi="Times New Roman" w:cs="Times New Roman"/>
          <w:color w:val="222222"/>
          <w:sz w:val="24"/>
          <w:szCs w:val="24"/>
          <w:shd w:val="clear" w:color="auto" w:fill="FFFFFF"/>
        </w:rPr>
        <w:t>, v. 43, 2005.</w:t>
      </w:r>
    </w:p>
    <w:p w14:paraId="0DFF852A" w14:textId="25E9E454" w:rsidR="00E14370" w:rsidRDefault="00E14370" w:rsidP="00E14370">
      <w:pPr>
        <w:spacing w:after="0" w:line="240" w:lineRule="auto"/>
        <w:jc w:val="both"/>
        <w:rPr>
          <w:rFonts w:ascii="Times New Roman" w:hAnsi="Times New Roman" w:cs="Times New Roman"/>
          <w:color w:val="222222"/>
          <w:sz w:val="24"/>
          <w:szCs w:val="24"/>
          <w:shd w:val="clear" w:color="auto" w:fill="FFFFFF"/>
        </w:rPr>
      </w:pPr>
    </w:p>
    <w:p w14:paraId="18E9416F" w14:textId="6EEA3E54" w:rsidR="0035249B" w:rsidRDefault="0035249B" w:rsidP="00E14370">
      <w:pPr>
        <w:spacing w:after="0" w:line="240" w:lineRule="auto"/>
        <w:jc w:val="both"/>
        <w:rPr>
          <w:rFonts w:ascii="Times New Roman" w:hAnsi="Times New Roman" w:cs="Times New Roman"/>
          <w:color w:val="222222"/>
          <w:sz w:val="24"/>
          <w:szCs w:val="24"/>
          <w:shd w:val="clear" w:color="auto" w:fill="FFFFFF"/>
        </w:rPr>
      </w:pPr>
      <w:r w:rsidRPr="0035249B">
        <w:rPr>
          <w:rFonts w:ascii="Times New Roman" w:hAnsi="Times New Roman" w:cs="Times New Roman"/>
          <w:color w:val="222222"/>
          <w:sz w:val="24"/>
          <w:szCs w:val="24"/>
          <w:shd w:val="clear" w:color="auto" w:fill="FFFFFF"/>
        </w:rPr>
        <w:t xml:space="preserve">FERREIRA, Marcus Bruno Malaquias; SALLES, Alexandre Ottoni Teatini. Política ambiental brasileira: análise histórico-institucionalista das principais abordagens estratégicas. </w:t>
      </w:r>
      <w:r w:rsidRPr="0035249B">
        <w:rPr>
          <w:rFonts w:ascii="Times New Roman" w:hAnsi="Times New Roman" w:cs="Times New Roman"/>
          <w:b/>
          <w:bCs/>
          <w:color w:val="222222"/>
          <w:sz w:val="24"/>
          <w:szCs w:val="24"/>
          <w:shd w:val="clear" w:color="auto" w:fill="FFFFFF"/>
        </w:rPr>
        <w:t>Revista de Economia</w:t>
      </w:r>
      <w:r w:rsidRPr="0035249B">
        <w:rPr>
          <w:rFonts w:ascii="Times New Roman" w:hAnsi="Times New Roman" w:cs="Times New Roman"/>
          <w:color w:val="222222"/>
          <w:sz w:val="24"/>
          <w:szCs w:val="24"/>
          <w:shd w:val="clear" w:color="auto" w:fill="FFFFFF"/>
        </w:rPr>
        <w:t>, v. 42, n. 2, 2017.</w:t>
      </w:r>
    </w:p>
    <w:p w14:paraId="2B66032B" w14:textId="77777777" w:rsidR="0035249B" w:rsidRDefault="0035249B" w:rsidP="00E14370">
      <w:pPr>
        <w:spacing w:after="0" w:line="240" w:lineRule="auto"/>
        <w:jc w:val="both"/>
        <w:rPr>
          <w:rFonts w:ascii="Times New Roman" w:hAnsi="Times New Roman" w:cs="Times New Roman"/>
          <w:color w:val="222222"/>
          <w:sz w:val="24"/>
          <w:szCs w:val="24"/>
          <w:shd w:val="clear" w:color="auto" w:fill="FFFFFF"/>
        </w:rPr>
      </w:pPr>
    </w:p>
    <w:p w14:paraId="77EC3428" w14:textId="1EA44758" w:rsidR="00E14370" w:rsidRDefault="00E14370" w:rsidP="00E14370">
      <w:pPr>
        <w:spacing w:after="0" w:line="240" w:lineRule="auto"/>
        <w:jc w:val="both"/>
        <w:rPr>
          <w:rFonts w:ascii="Times New Roman" w:eastAsia="Times New Roman" w:hAnsi="Times New Roman" w:cs="Times New Roman"/>
          <w:sz w:val="24"/>
          <w:szCs w:val="24"/>
        </w:rPr>
      </w:pPr>
      <w:r w:rsidRPr="00996319">
        <w:rPr>
          <w:rFonts w:ascii="Times New Roman" w:eastAsia="Times New Roman" w:hAnsi="Times New Roman" w:cs="Times New Roman"/>
          <w:sz w:val="24"/>
          <w:szCs w:val="24"/>
        </w:rPr>
        <w:t xml:space="preserve">GUIMARÃES, J. R. S.; JANNUZZI, P. M. IDH, Indicadores sintéticos e suas aplicações em políticas públicas: Uma análise crítica. </w:t>
      </w:r>
      <w:r w:rsidRPr="00996319">
        <w:rPr>
          <w:rFonts w:ascii="Times New Roman" w:eastAsia="Times New Roman" w:hAnsi="Times New Roman" w:cs="Times New Roman"/>
          <w:b/>
          <w:sz w:val="24"/>
          <w:szCs w:val="24"/>
        </w:rPr>
        <w:t>R. B. Estudos Urbanos e Regionais</w:t>
      </w:r>
      <w:r w:rsidRPr="00996319">
        <w:rPr>
          <w:rFonts w:ascii="Times New Roman" w:eastAsia="Times New Roman" w:hAnsi="Times New Roman" w:cs="Times New Roman"/>
          <w:sz w:val="24"/>
          <w:szCs w:val="24"/>
        </w:rPr>
        <w:t>, v. 7, n. 1, 2005.</w:t>
      </w:r>
    </w:p>
    <w:p w14:paraId="1F51BF75" w14:textId="77777777" w:rsidR="00E14370" w:rsidRPr="00996319" w:rsidRDefault="00E14370" w:rsidP="00E14370">
      <w:pPr>
        <w:spacing w:after="0" w:line="240" w:lineRule="auto"/>
        <w:jc w:val="both"/>
        <w:rPr>
          <w:rFonts w:ascii="Times New Roman" w:eastAsia="Times New Roman" w:hAnsi="Times New Roman" w:cs="Times New Roman"/>
          <w:sz w:val="24"/>
          <w:szCs w:val="24"/>
        </w:rPr>
      </w:pPr>
    </w:p>
    <w:p w14:paraId="3B99D300" w14:textId="1E2A9FBB" w:rsidR="00E14370" w:rsidRDefault="00E14370" w:rsidP="00E14370">
      <w:pPr>
        <w:spacing w:after="0" w:line="240" w:lineRule="auto"/>
        <w:jc w:val="both"/>
        <w:rPr>
          <w:rFonts w:ascii="Times New Roman" w:eastAsia="Times New Roman" w:hAnsi="Times New Roman" w:cs="Times New Roman"/>
          <w:sz w:val="24"/>
          <w:szCs w:val="24"/>
        </w:rPr>
      </w:pPr>
      <w:r w:rsidRPr="00996319">
        <w:rPr>
          <w:rFonts w:ascii="Times New Roman" w:eastAsia="Times New Roman" w:hAnsi="Times New Roman" w:cs="Times New Roman"/>
          <w:sz w:val="24"/>
          <w:szCs w:val="24"/>
        </w:rPr>
        <w:t xml:space="preserve">HERCULANO, Selene. O clamor por justiça ambiental e contra o racismo ambiental. </w:t>
      </w:r>
      <w:r w:rsidRPr="00996319">
        <w:rPr>
          <w:rFonts w:ascii="Times New Roman" w:eastAsia="Times New Roman" w:hAnsi="Times New Roman" w:cs="Times New Roman"/>
          <w:b/>
          <w:bCs/>
          <w:sz w:val="24"/>
          <w:szCs w:val="24"/>
        </w:rPr>
        <w:t>Revista de gestão integrada em saúde do trabalho e meio ambiente</w:t>
      </w:r>
      <w:r w:rsidRPr="00996319">
        <w:rPr>
          <w:rFonts w:ascii="Times New Roman" w:eastAsia="Times New Roman" w:hAnsi="Times New Roman" w:cs="Times New Roman"/>
          <w:sz w:val="24"/>
          <w:szCs w:val="24"/>
        </w:rPr>
        <w:t>. v. 3, n. 1, p. 01-20, 2008.</w:t>
      </w:r>
    </w:p>
    <w:p w14:paraId="643E938F" w14:textId="77777777" w:rsidR="00E14370" w:rsidRPr="00996319" w:rsidRDefault="00E14370" w:rsidP="00E14370">
      <w:pPr>
        <w:spacing w:after="0" w:line="240" w:lineRule="auto"/>
        <w:jc w:val="both"/>
        <w:rPr>
          <w:rFonts w:ascii="Times New Roman" w:eastAsia="Times New Roman" w:hAnsi="Times New Roman" w:cs="Times New Roman"/>
          <w:sz w:val="24"/>
          <w:szCs w:val="24"/>
        </w:rPr>
      </w:pPr>
    </w:p>
    <w:p w14:paraId="17407334" w14:textId="68CE437F" w:rsidR="00E14370" w:rsidRDefault="00E14370" w:rsidP="00E14370">
      <w:pPr>
        <w:spacing w:after="0" w:line="240" w:lineRule="auto"/>
        <w:jc w:val="both"/>
        <w:rPr>
          <w:rFonts w:ascii="Times New Roman" w:hAnsi="Times New Roman" w:cs="Times New Roman"/>
          <w:color w:val="222222"/>
          <w:sz w:val="24"/>
          <w:szCs w:val="24"/>
          <w:shd w:val="clear" w:color="auto" w:fill="FFFFFF"/>
        </w:rPr>
      </w:pPr>
      <w:r w:rsidRPr="001D11B2">
        <w:rPr>
          <w:rFonts w:ascii="Times New Roman" w:hAnsi="Times New Roman" w:cs="Times New Roman"/>
          <w:color w:val="222222"/>
          <w:sz w:val="24"/>
          <w:szCs w:val="24"/>
          <w:shd w:val="clear" w:color="auto" w:fill="FFFFFF"/>
        </w:rPr>
        <w:t xml:space="preserve">HERCULANO, Selene. Resenhando o debate sobre justiça ambiental: produção teórica, breve acervo de casos e criação da rede brasileira de justiça ambiental. </w:t>
      </w:r>
      <w:r w:rsidRPr="001D11B2">
        <w:rPr>
          <w:rFonts w:ascii="Times New Roman" w:hAnsi="Times New Roman" w:cs="Times New Roman"/>
          <w:b/>
          <w:bCs/>
          <w:color w:val="222222"/>
          <w:sz w:val="24"/>
          <w:szCs w:val="24"/>
          <w:shd w:val="clear" w:color="auto" w:fill="FFFFFF"/>
        </w:rPr>
        <w:t>Desenvolvimento e Meio Ambiente</w:t>
      </w:r>
      <w:r w:rsidRPr="001D11B2">
        <w:rPr>
          <w:rFonts w:ascii="Times New Roman" w:hAnsi="Times New Roman" w:cs="Times New Roman"/>
          <w:color w:val="222222"/>
          <w:sz w:val="24"/>
          <w:szCs w:val="24"/>
          <w:shd w:val="clear" w:color="auto" w:fill="FFFFFF"/>
        </w:rPr>
        <w:t>, v. 5, 2002</w:t>
      </w:r>
      <w:r w:rsidR="00DF44AF">
        <w:rPr>
          <w:rFonts w:ascii="Times New Roman" w:hAnsi="Times New Roman" w:cs="Times New Roman"/>
          <w:color w:val="222222"/>
          <w:sz w:val="24"/>
          <w:szCs w:val="24"/>
          <w:shd w:val="clear" w:color="auto" w:fill="FFFFFF"/>
        </w:rPr>
        <w:t>a</w:t>
      </w:r>
      <w:r w:rsidRPr="001D11B2">
        <w:rPr>
          <w:rFonts w:ascii="Times New Roman" w:hAnsi="Times New Roman" w:cs="Times New Roman"/>
          <w:color w:val="222222"/>
          <w:sz w:val="24"/>
          <w:szCs w:val="24"/>
          <w:shd w:val="clear" w:color="auto" w:fill="FFFFFF"/>
        </w:rPr>
        <w:t>.</w:t>
      </w:r>
    </w:p>
    <w:p w14:paraId="27129088" w14:textId="77777777" w:rsidR="00E14370" w:rsidRDefault="00E14370" w:rsidP="00E14370">
      <w:pPr>
        <w:spacing w:after="0" w:line="240" w:lineRule="auto"/>
        <w:jc w:val="both"/>
        <w:rPr>
          <w:rFonts w:ascii="Times New Roman" w:hAnsi="Times New Roman" w:cs="Times New Roman"/>
          <w:color w:val="222222"/>
          <w:sz w:val="24"/>
          <w:szCs w:val="24"/>
          <w:shd w:val="clear" w:color="auto" w:fill="FFFFFF"/>
        </w:rPr>
      </w:pPr>
    </w:p>
    <w:p w14:paraId="1E906151" w14:textId="4C0060D6" w:rsidR="00E14370" w:rsidRDefault="00E14370" w:rsidP="00E14370">
      <w:pPr>
        <w:spacing w:after="0" w:line="240" w:lineRule="auto"/>
        <w:jc w:val="both"/>
        <w:rPr>
          <w:rFonts w:ascii="Times New Roman" w:hAnsi="Times New Roman" w:cs="Times New Roman"/>
          <w:color w:val="222222"/>
          <w:sz w:val="24"/>
          <w:szCs w:val="24"/>
          <w:shd w:val="clear" w:color="auto" w:fill="FFFFFF"/>
        </w:rPr>
      </w:pPr>
      <w:r w:rsidRPr="00996319">
        <w:rPr>
          <w:rFonts w:ascii="Times New Roman" w:hAnsi="Times New Roman" w:cs="Times New Roman"/>
          <w:color w:val="222222"/>
          <w:sz w:val="24"/>
          <w:szCs w:val="24"/>
          <w:shd w:val="clear" w:color="auto" w:fill="FFFFFF"/>
        </w:rPr>
        <w:t>HERCULANO, Selene. Riscos e desigualdade social: a temática da Justiça Ambiental e sua construção no Brasil. </w:t>
      </w:r>
      <w:r w:rsidRPr="00996319">
        <w:rPr>
          <w:rFonts w:ascii="Times New Roman" w:hAnsi="Times New Roman" w:cs="Times New Roman"/>
          <w:b/>
          <w:bCs/>
          <w:color w:val="222222"/>
          <w:sz w:val="24"/>
          <w:szCs w:val="24"/>
          <w:shd w:val="clear" w:color="auto" w:fill="FFFFFF"/>
        </w:rPr>
        <w:t>Encontro da ANPPAS</w:t>
      </w:r>
      <w:r w:rsidRPr="00996319">
        <w:rPr>
          <w:rFonts w:ascii="Times New Roman" w:hAnsi="Times New Roman" w:cs="Times New Roman"/>
          <w:color w:val="222222"/>
          <w:sz w:val="24"/>
          <w:szCs w:val="24"/>
          <w:shd w:val="clear" w:color="auto" w:fill="FFFFFF"/>
        </w:rPr>
        <w:t>, v. 1, p. 1-15, 2002</w:t>
      </w:r>
      <w:r w:rsidR="00DF44AF">
        <w:rPr>
          <w:rFonts w:ascii="Times New Roman" w:hAnsi="Times New Roman" w:cs="Times New Roman"/>
          <w:color w:val="222222"/>
          <w:sz w:val="24"/>
          <w:szCs w:val="24"/>
          <w:shd w:val="clear" w:color="auto" w:fill="FFFFFF"/>
        </w:rPr>
        <w:t>b</w:t>
      </w:r>
      <w:r w:rsidRPr="00996319">
        <w:rPr>
          <w:rFonts w:ascii="Times New Roman" w:hAnsi="Times New Roman" w:cs="Times New Roman"/>
          <w:color w:val="222222"/>
          <w:sz w:val="24"/>
          <w:szCs w:val="24"/>
          <w:shd w:val="clear" w:color="auto" w:fill="FFFFFF"/>
        </w:rPr>
        <w:t>.</w:t>
      </w:r>
    </w:p>
    <w:p w14:paraId="352A1471" w14:textId="77777777" w:rsidR="00E14370" w:rsidRPr="00996319" w:rsidRDefault="00E14370" w:rsidP="00E14370">
      <w:pPr>
        <w:spacing w:after="0" w:line="240" w:lineRule="auto"/>
        <w:jc w:val="both"/>
        <w:rPr>
          <w:rFonts w:ascii="Times New Roman" w:hAnsi="Times New Roman" w:cs="Times New Roman"/>
          <w:color w:val="222222"/>
          <w:sz w:val="24"/>
          <w:szCs w:val="24"/>
          <w:shd w:val="clear" w:color="auto" w:fill="FFFFFF"/>
        </w:rPr>
      </w:pPr>
    </w:p>
    <w:p w14:paraId="23F22895" w14:textId="2A5F004E" w:rsidR="00E14370" w:rsidRDefault="00E14370" w:rsidP="00E14370">
      <w:pPr>
        <w:spacing w:after="0" w:line="240" w:lineRule="auto"/>
        <w:jc w:val="both"/>
        <w:rPr>
          <w:rFonts w:ascii="Times New Roman" w:eastAsia="Times New Roman" w:hAnsi="Times New Roman" w:cs="Times New Roman"/>
          <w:color w:val="222222"/>
          <w:sz w:val="24"/>
          <w:szCs w:val="24"/>
          <w:highlight w:val="white"/>
        </w:rPr>
      </w:pPr>
      <w:r w:rsidRPr="00996319">
        <w:rPr>
          <w:rFonts w:ascii="Times New Roman" w:eastAsia="Times New Roman" w:hAnsi="Times New Roman" w:cs="Times New Roman"/>
          <w:color w:val="222222"/>
          <w:sz w:val="24"/>
          <w:szCs w:val="24"/>
          <w:highlight w:val="white"/>
        </w:rPr>
        <w:t xml:space="preserve">JANNUZZI, Paulo de Martino. Indicadores para diagnóstico, monitoramento e avaliação de programas sociais no Brasil. </w:t>
      </w:r>
      <w:r w:rsidRPr="00996319">
        <w:rPr>
          <w:rFonts w:ascii="Times New Roman" w:eastAsia="Times New Roman" w:hAnsi="Times New Roman" w:cs="Times New Roman"/>
          <w:b/>
          <w:color w:val="222222"/>
          <w:sz w:val="24"/>
          <w:szCs w:val="24"/>
          <w:highlight w:val="white"/>
        </w:rPr>
        <w:t>Revista do Serviço Público Brasília</w:t>
      </w:r>
      <w:r w:rsidRPr="00996319">
        <w:rPr>
          <w:rFonts w:ascii="Times New Roman" w:eastAsia="Times New Roman" w:hAnsi="Times New Roman" w:cs="Times New Roman"/>
          <w:color w:val="222222"/>
          <w:sz w:val="24"/>
          <w:szCs w:val="24"/>
          <w:highlight w:val="white"/>
        </w:rPr>
        <w:t>, v. 56 n. 2, p. 137-160, 2005.</w:t>
      </w:r>
    </w:p>
    <w:p w14:paraId="11F1F9FE" w14:textId="77777777" w:rsidR="00E14370" w:rsidRPr="00996319" w:rsidRDefault="00E14370" w:rsidP="00E14370">
      <w:pPr>
        <w:spacing w:after="0" w:line="240" w:lineRule="auto"/>
        <w:jc w:val="both"/>
        <w:rPr>
          <w:rFonts w:ascii="Times New Roman" w:eastAsia="Times New Roman" w:hAnsi="Times New Roman" w:cs="Times New Roman"/>
          <w:color w:val="222222"/>
          <w:sz w:val="24"/>
          <w:szCs w:val="24"/>
          <w:highlight w:val="white"/>
        </w:rPr>
      </w:pPr>
    </w:p>
    <w:p w14:paraId="1C0BB2E6" w14:textId="60FF71C7" w:rsidR="00E14370" w:rsidRDefault="00E14370" w:rsidP="00E14370">
      <w:pPr>
        <w:spacing w:after="0" w:line="240" w:lineRule="auto"/>
        <w:jc w:val="both"/>
        <w:rPr>
          <w:rFonts w:ascii="Times New Roman" w:eastAsia="Times New Roman" w:hAnsi="Times New Roman" w:cs="Times New Roman"/>
          <w:sz w:val="24"/>
          <w:szCs w:val="24"/>
        </w:rPr>
      </w:pPr>
      <w:r w:rsidRPr="00996319">
        <w:rPr>
          <w:rFonts w:ascii="Times New Roman" w:eastAsia="Times New Roman" w:hAnsi="Times New Roman" w:cs="Times New Roman"/>
          <w:sz w:val="24"/>
          <w:szCs w:val="24"/>
        </w:rPr>
        <w:t xml:space="preserve">LINS, Eduardo Antônio Maia et al. Avaliação de riscos ambientais e suas interações com as desigualdades sociais–estudo de caso na cidade de Ipojuca, estado de Pernambuco. In: IX Congresso Brasileiro de Gestão Ambiental. </w:t>
      </w:r>
      <w:r w:rsidRPr="00996319">
        <w:rPr>
          <w:rFonts w:ascii="Times New Roman" w:eastAsia="Times New Roman" w:hAnsi="Times New Roman" w:cs="Times New Roman"/>
          <w:b/>
          <w:bCs/>
          <w:sz w:val="24"/>
          <w:szCs w:val="24"/>
        </w:rPr>
        <w:t xml:space="preserve">Anais... </w:t>
      </w:r>
      <w:r w:rsidRPr="00996319">
        <w:rPr>
          <w:rFonts w:ascii="Times New Roman" w:eastAsia="Times New Roman" w:hAnsi="Times New Roman" w:cs="Times New Roman"/>
          <w:sz w:val="24"/>
          <w:szCs w:val="24"/>
        </w:rPr>
        <w:t xml:space="preserve">São Bernardo do Campo/SP: IBEAS, 2018. </w:t>
      </w:r>
    </w:p>
    <w:p w14:paraId="42BCD023" w14:textId="77777777" w:rsidR="00E14370" w:rsidRPr="00996319" w:rsidRDefault="00E14370" w:rsidP="00E14370">
      <w:pPr>
        <w:spacing w:after="0" w:line="240" w:lineRule="auto"/>
        <w:jc w:val="both"/>
        <w:rPr>
          <w:rFonts w:ascii="Times New Roman" w:eastAsia="Times New Roman" w:hAnsi="Times New Roman" w:cs="Times New Roman"/>
          <w:sz w:val="24"/>
          <w:szCs w:val="24"/>
        </w:rPr>
      </w:pPr>
    </w:p>
    <w:p w14:paraId="07DAE212" w14:textId="60899752" w:rsidR="00E14370" w:rsidRDefault="00E14370" w:rsidP="00E14370">
      <w:pPr>
        <w:spacing w:after="0" w:line="240" w:lineRule="auto"/>
        <w:jc w:val="both"/>
        <w:rPr>
          <w:rFonts w:ascii="Times New Roman" w:eastAsia="Times New Roman" w:hAnsi="Times New Roman" w:cs="Times New Roman"/>
          <w:sz w:val="24"/>
          <w:szCs w:val="24"/>
        </w:rPr>
      </w:pPr>
      <w:r w:rsidRPr="00996319">
        <w:rPr>
          <w:rFonts w:ascii="Times New Roman" w:eastAsia="Times New Roman" w:hAnsi="Times New Roman" w:cs="Times New Roman"/>
          <w:sz w:val="24"/>
          <w:szCs w:val="24"/>
        </w:rPr>
        <w:t xml:space="preserve">MEDEIROS, Felipe Souza de et al. A urbanização do município do rio de janeiro: uma visão sobre as enchentes e inundações. </w:t>
      </w:r>
      <w:r w:rsidRPr="00D765B3">
        <w:rPr>
          <w:rFonts w:ascii="Times New Roman" w:eastAsia="Times New Roman" w:hAnsi="Times New Roman" w:cs="Times New Roman"/>
          <w:b/>
          <w:bCs/>
          <w:sz w:val="24"/>
          <w:szCs w:val="24"/>
        </w:rPr>
        <w:t>Sustentare</w:t>
      </w:r>
      <w:r w:rsidRPr="00996319">
        <w:rPr>
          <w:rFonts w:ascii="Times New Roman" w:eastAsia="Times New Roman" w:hAnsi="Times New Roman" w:cs="Times New Roman"/>
          <w:sz w:val="24"/>
          <w:szCs w:val="24"/>
        </w:rPr>
        <w:t>, v. 4, n. 1, p. 46-60, 2020.</w:t>
      </w:r>
    </w:p>
    <w:p w14:paraId="197EFF01" w14:textId="12F7F1CC" w:rsidR="00E14370" w:rsidRDefault="00E14370" w:rsidP="00E14370">
      <w:pPr>
        <w:spacing w:after="0" w:line="240" w:lineRule="auto"/>
        <w:jc w:val="both"/>
        <w:rPr>
          <w:rFonts w:ascii="Times New Roman" w:eastAsia="Times New Roman" w:hAnsi="Times New Roman" w:cs="Times New Roman"/>
          <w:sz w:val="24"/>
          <w:szCs w:val="24"/>
        </w:rPr>
      </w:pPr>
    </w:p>
    <w:p w14:paraId="4D03D150" w14:textId="16829EFA" w:rsidR="002B3ED4" w:rsidRPr="002B3ED4" w:rsidRDefault="002B3ED4" w:rsidP="00E14370">
      <w:pPr>
        <w:spacing w:after="0" w:line="240" w:lineRule="auto"/>
        <w:jc w:val="both"/>
        <w:rPr>
          <w:rFonts w:ascii="Times New Roman" w:hAnsi="Times New Roman" w:cs="Times New Roman"/>
          <w:sz w:val="24"/>
          <w:szCs w:val="24"/>
        </w:rPr>
      </w:pPr>
      <w:r w:rsidRPr="002B3ED4">
        <w:rPr>
          <w:rFonts w:ascii="Times New Roman" w:hAnsi="Times New Roman" w:cs="Times New Roman"/>
          <w:sz w:val="24"/>
          <w:szCs w:val="24"/>
        </w:rPr>
        <w:t xml:space="preserve">MELLO, Celso Antônio Bandeira de. </w:t>
      </w:r>
      <w:r w:rsidRPr="002B3ED4">
        <w:rPr>
          <w:rFonts w:ascii="Times New Roman" w:hAnsi="Times New Roman" w:cs="Times New Roman"/>
          <w:b/>
          <w:bCs/>
          <w:sz w:val="24"/>
          <w:szCs w:val="24"/>
        </w:rPr>
        <w:t>Curso de direito administrativo</w:t>
      </w:r>
      <w:r w:rsidRPr="002B3ED4">
        <w:rPr>
          <w:rFonts w:ascii="Times New Roman" w:hAnsi="Times New Roman" w:cs="Times New Roman"/>
          <w:sz w:val="24"/>
          <w:szCs w:val="24"/>
        </w:rPr>
        <w:t>. 27. ed. rev. atual. São Paulo: Malheiros, 2010. p. 791-817.</w:t>
      </w:r>
    </w:p>
    <w:p w14:paraId="2C19A414" w14:textId="7F7681E1" w:rsidR="002B3ED4" w:rsidRPr="004A510C" w:rsidRDefault="002B3ED4" w:rsidP="00E14370">
      <w:pPr>
        <w:spacing w:after="0" w:line="240" w:lineRule="auto"/>
        <w:jc w:val="both"/>
        <w:rPr>
          <w:rFonts w:ascii="Times New Roman" w:eastAsia="Times New Roman" w:hAnsi="Times New Roman" w:cs="Times New Roman"/>
          <w:sz w:val="24"/>
          <w:szCs w:val="24"/>
        </w:rPr>
      </w:pPr>
    </w:p>
    <w:p w14:paraId="00619612" w14:textId="691A06AF" w:rsidR="004A510C" w:rsidRPr="004A510C" w:rsidRDefault="004A510C" w:rsidP="00E14370">
      <w:pPr>
        <w:spacing w:after="0" w:line="240" w:lineRule="auto"/>
        <w:jc w:val="both"/>
        <w:rPr>
          <w:rFonts w:ascii="Times New Roman" w:hAnsi="Times New Roman" w:cs="Times New Roman"/>
          <w:color w:val="222222"/>
          <w:sz w:val="24"/>
          <w:szCs w:val="24"/>
          <w:shd w:val="clear" w:color="auto" w:fill="FFFFFF"/>
        </w:rPr>
      </w:pPr>
      <w:r w:rsidRPr="004A510C">
        <w:rPr>
          <w:rFonts w:ascii="Times New Roman" w:hAnsi="Times New Roman" w:cs="Times New Roman"/>
          <w:color w:val="222222"/>
          <w:sz w:val="24"/>
          <w:szCs w:val="24"/>
          <w:shd w:val="clear" w:color="auto" w:fill="FFFFFF"/>
        </w:rPr>
        <w:t>MOURA, Adriana Maria Magalhães</w:t>
      </w:r>
      <w:r>
        <w:rPr>
          <w:rFonts w:ascii="Times New Roman" w:hAnsi="Times New Roman" w:cs="Times New Roman"/>
          <w:color w:val="222222"/>
          <w:sz w:val="24"/>
          <w:szCs w:val="24"/>
          <w:shd w:val="clear" w:color="auto" w:fill="FFFFFF"/>
        </w:rPr>
        <w:t xml:space="preserve"> ded</w:t>
      </w:r>
      <w:r w:rsidRPr="004A510C">
        <w:rPr>
          <w:rFonts w:ascii="Times New Roman" w:hAnsi="Times New Roman" w:cs="Times New Roman"/>
          <w:color w:val="222222"/>
          <w:sz w:val="24"/>
          <w:szCs w:val="24"/>
          <w:shd w:val="clear" w:color="auto" w:fill="FFFFFF"/>
        </w:rPr>
        <w:t xml:space="preserve"> Trajetória da política ambiental federal no Brasil. </w:t>
      </w:r>
      <w:r w:rsidRPr="004A510C">
        <w:rPr>
          <w:rFonts w:ascii="Times New Roman" w:hAnsi="Times New Roman" w:cs="Times New Roman"/>
          <w:b/>
          <w:bCs/>
          <w:color w:val="222222"/>
          <w:sz w:val="24"/>
          <w:szCs w:val="24"/>
          <w:shd w:val="clear" w:color="auto" w:fill="FFFFFF"/>
        </w:rPr>
        <w:t>Governança ambiental no Brasil: instituições, atores e políticas públicas</w:t>
      </w:r>
      <w:r w:rsidRPr="004A510C">
        <w:rPr>
          <w:rFonts w:ascii="Times New Roman" w:hAnsi="Times New Roman" w:cs="Times New Roman"/>
          <w:color w:val="222222"/>
          <w:sz w:val="24"/>
          <w:szCs w:val="24"/>
          <w:shd w:val="clear" w:color="auto" w:fill="FFFFFF"/>
        </w:rPr>
        <w:t>, p. 13-44, 2016.</w:t>
      </w:r>
    </w:p>
    <w:p w14:paraId="79CFF5D8" w14:textId="77777777" w:rsidR="004A510C" w:rsidRPr="00996319" w:rsidRDefault="004A510C" w:rsidP="00E14370">
      <w:pPr>
        <w:spacing w:after="0" w:line="240" w:lineRule="auto"/>
        <w:jc w:val="both"/>
        <w:rPr>
          <w:rFonts w:ascii="Times New Roman" w:eastAsia="Times New Roman" w:hAnsi="Times New Roman" w:cs="Times New Roman"/>
          <w:sz w:val="24"/>
          <w:szCs w:val="24"/>
        </w:rPr>
      </w:pPr>
    </w:p>
    <w:p w14:paraId="731F8F13" w14:textId="38099784" w:rsidR="00E14370" w:rsidRDefault="00E14370" w:rsidP="00E14370">
      <w:pPr>
        <w:spacing w:after="0" w:line="240" w:lineRule="auto"/>
        <w:jc w:val="both"/>
        <w:rPr>
          <w:rFonts w:ascii="Times New Roman" w:eastAsia="Times New Roman" w:hAnsi="Times New Roman" w:cs="Times New Roman"/>
          <w:sz w:val="24"/>
          <w:szCs w:val="24"/>
        </w:rPr>
      </w:pPr>
      <w:r w:rsidRPr="00996319">
        <w:rPr>
          <w:rFonts w:ascii="Times New Roman" w:eastAsia="Times New Roman" w:hAnsi="Times New Roman" w:cs="Times New Roman"/>
          <w:sz w:val="24"/>
          <w:szCs w:val="24"/>
          <w:lang w:val="en-US"/>
        </w:rPr>
        <w:t xml:space="preserve">NGUYEN, Kim-Anh; LIOU, Yuei-An. Mapping global eco-environment vulnerability due to human and nature disturbances. </w:t>
      </w:r>
      <w:r w:rsidRPr="00996319">
        <w:rPr>
          <w:rFonts w:ascii="Times New Roman" w:eastAsia="Times New Roman" w:hAnsi="Times New Roman" w:cs="Times New Roman"/>
          <w:b/>
          <w:bCs/>
          <w:sz w:val="24"/>
          <w:szCs w:val="24"/>
        </w:rPr>
        <w:t>MethodsX</w:t>
      </w:r>
      <w:r w:rsidRPr="00996319">
        <w:rPr>
          <w:rFonts w:ascii="Times New Roman" w:eastAsia="Times New Roman" w:hAnsi="Times New Roman" w:cs="Times New Roman"/>
          <w:sz w:val="24"/>
          <w:szCs w:val="24"/>
        </w:rPr>
        <w:t>, v. 6, p. 862-875, 2019.</w:t>
      </w:r>
    </w:p>
    <w:p w14:paraId="630667BC" w14:textId="145E6D3E" w:rsidR="00E14370" w:rsidRDefault="00E14370" w:rsidP="00E14370">
      <w:pPr>
        <w:spacing w:after="0" w:line="240" w:lineRule="auto"/>
        <w:jc w:val="both"/>
        <w:rPr>
          <w:rFonts w:ascii="Times New Roman" w:eastAsia="Times New Roman" w:hAnsi="Times New Roman" w:cs="Times New Roman"/>
          <w:sz w:val="24"/>
          <w:szCs w:val="24"/>
        </w:rPr>
      </w:pPr>
    </w:p>
    <w:p w14:paraId="0591A098" w14:textId="25853B48" w:rsidR="008E347F" w:rsidRDefault="008E347F" w:rsidP="00E14370">
      <w:pPr>
        <w:spacing w:after="0" w:line="240" w:lineRule="auto"/>
        <w:jc w:val="both"/>
        <w:rPr>
          <w:rFonts w:ascii="Times New Roman" w:eastAsia="Times New Roman" w:hAnsi="Times New Roman" w:cs="Times New Roman"/>
          <w:sz w:val="24"/>
          <w:szCs w:val="24"/>
        </w:rPr>
      </w:pPr>
      <w:r w:rsidRPr="008E347F">
        <w:rPr>
          <w:rFonts w:ascii="Times New Roman" w:eastAsia="Times New Roman" w:hAnsi="Times New Roman" w:cs="Times New Roman"/>
          <w:sz w:val="24"/>
          <w:szCs w:val="24"/>
        </w:rPr>
        <w:t xml:space="preserve">RAMMÊ, Rogério Santos. A política da justiça climática: conjugando riscos, vulnerabilidades e injustiças decorrentes das mudanças climáticas. </w:t>
      </w:r>
      <w:r w:rsidRPr="008E347F">
        <w:rPr>
          <w:rFonts w:ascii="Times New Roman" w:eastAsia="Times New Roman" w:hAnsi="Times New Roman" w:cs="Times New Roman"/>
          <w:b/>
          <w:bCs/>
          <w:sz w:val="24"/>
          <w:szCs w:val="24"/>
        </w:rPr>
        <w:t>Revista de Direito Ambiental</w:t>
      </w:r>
      <w:r w:rsidRPr="008E347F">
        <w:rPr>
          <w:rFonts w:ascii="Times New Roman" w:eastAsia="Times New Roman" w:hAnsi="Times New Roman" w:cs="Times New Roman"/>
          <w:sz w:val="24"/>
          <w:szCs w:val="24"/>
        </w:rPr>
        <w:t>, v. 65, p. 367, 2012.</w:t>
      </w:r>
    </w:p>
    <w:p w14:paraId="03400403" w14:textId="77777777" w:rsidR="008E347F" w:rsidRPr="00996319" w:rsidRDefault="008E347F" w:rsidP="00E14370">
      <w:pPr>
        <w:spacing w:after="0" w:line="240" w:lineRule="auto"/>
        <w:jc w:val="both"/>
        <w:rPr>
          <w:rFonts w:ascii="Times New Roman" w:eastAsia="Times New Roman" w:hAnsi="Times New Roman" w:cs="Times New Roman"/>
          <w:sz w:val="24"/>
          <w:szCs w:val="24"/>
        </w:rPr>
      </w:pPr>
    </w:p>
    <w:p w14:paraId="1CC0B122" w14:textId="77777777" w:rsidR="00E14370" w:rsidRPr="00996319" w:rsidRDefault="00E14370" w:rsidP="00E14370">
      <w:pPr>
        <w:spacing w:after="0" w:line="240" w:lineRule="auto"/>
        <w:rPr>
          <w:rFonts w:ascii="Times New Roman" w:eastAsia="Times New Roman" w:hAnsi="Times New Roman" w:cs="Times New Roman"/>
          <w:sz w:val="24"/>
          <w:szCs w:val="24"/>
        </w:rPr>
      </w:pPr>
      <w:r w:rsidRPr="00996319">
        <w:rPr>
          <w:rFonts w:ascii="Times New Roman" w:eastAsia="Times New Roman" w:hAnsi="Times New Roman" w:cs="Times New Roman"/>
          <w:sz w:val="24"/>
          <w:szCs w:val="24"/>
        </w:rPr>
        <w:lastRenderedPageBreak/>
        <w:t xml:space="preserve">SANTOS, Lívia Salgado Cardoso dos; MATTOS, Ubirajara Aluízio de Oliveira. Injustiça socioambiental: estudo de caso dos agravos na saúde respiratória das populações próximas às blendeiras de Magé. In: XII Congresso Brasileiro de Gestão Ambiental. </w:t>
      </w:r>
      <w:r w:rsidRPr="00996319">
        <w:rPr>
          <w:rFonts w:ascii="Times New Roman" w:eastAsia="Times New Roman" w:hAnsi="Times New Roman" w:cs="Times New Roman"/>
          <w:b/>
          <w:bCs/>
          <w:sz w:val="24"/>
          <w:szCs w:val="24"/>
        </w:rPr>
        <w:t>Anais...</w:t>
      </w:r>
      <w:r w:rsidRPr="00996319">
        <w:rPr>
          <w:rFonts w:ascii="Times New Roman" w:eastAsia="Times New Roman" w:hAnsi="Times New Roman" w:cs="Times New Roman"/>
          <w:sz w:val="24"/>
          <w:szCs w:val="24"/>
        </w:rPr>
        <w:t xml:space="preserve"> Salvador/BA: IBEAS, 2021. Disponível em: http://www.ibeas.org.br/congresso/Trabalhos2021/IV-005.pdf. Acesso em 1</w:t>
      </w:r>
      <w:r w:rsidRPr="00996319">
        <w:rPr>
          <w:rFonts w:ascii="Times New Roman" w:hAnsi="Times New Roman" w:cs="Times New Roman"/>
          <w:sz w:val="24"/>
          <w:szCs w:val="24"/>
        </w:rPr>
        <w:t>5 mai. 2022.</w:t>
      </w:r>
    </w:p>
    <w:p w14:paraId="2758281D" w14:textId="07C68DC3" w:rsidR="00E14370" w:rsidRDefault="00E14370" w:rsidP="00E14370">
      <w:pPr>
        <w:spacing w:after="0" w:line="240" w:lineRule="auto"/>
        <w:jc w:val="both"/>
        <w:rPr>
          <w:rFonts w:ascii="Times New Roman" w:eastAsia="Times New Roman" w:hAnsi="Times New Roman" w:cs="Times New Roman"/>
          <w:sz w:val="24"/>
          <w:szCs w:val="24"/>
        </w:rPr>
      </w:pPr>
      <w:r w:rsidRPr="00996319">
        <w:rPr>
          <w:rFonts w:ascii="Times New Roman" w:eastAsia="Times New Roman" w:hAnsi="Times New Roman" w:cs="Times New Roman"/>
          <w:sz w:val="24"/>
          <w:szCs w:val="24"/>
        </w:rPr>
        <w:t xml:space="preserve">SCHUMANN, Lívia Rejane Miguel Amaral. </w:t>
      </w:r>
      <w:r w:rsidRPr="00996319">
        <w:rPr>
          <w:rFonts w:ascii="Times New Roman" w:eastAsia="Times New Roman" w:hAnsi="Times New Roman" w:cs="Times New Roman"/>
          <w:b/>
          <w:sz w:val="24"/>
          <w:szCs w:val="24"/>
        </w:rPr>
        <w:t xml:space="preserve">A multidimensionalidade da construção teórica da vulnerabilidade: análise histórico-conceitual e uma proposta de índice sintético. </w:t>
      </w:r>
      <w:r w:rsidRPr="00996319">
        <w:rPr>
          <w:rFonts w:ascii="Times New Roman" w:eastAsia="Times New Roman" w:hAnsi="Times New Roman" w:cs="Times New Roman"/>
          <w:sz w:val="24"/>
          <w:szCs w:val="24"/>
        </w:rPr>
        <w:t>2014. 144 f. Dissertação (Mestrado em Desenvolvimento, Sociedade e Cooperação Internacional) – Universidade de Brasília – Brasília, 2014.</w:t>
      </w:r>
    </w:p>
    <w:p w14:paraId="67392BFB" w14:textId="77777777" w:rsidR="00E14370" w:rsidRPr="00996319" w:rsidRDefault="00E14370" w:rsidP="00E14370">
      <w:pPr>
        <w:spacing w:after="0" w:line="240" w:lineRule="auto"/>
        <w:jc w:val="both"/>
        <w:rPr>
          <w:rFonts w:ascii="Times New Roman" w:eastAsia="Times New Roman" w:hAnsi="Times New Roman" w:cs="Times New Roman"/>
          <w:sz w:val="24"/>
          <w:szCs w:val="24"/>
        </w:rPr>
      </w:pPr>
    </w:p>
    <w:p w14:paraId="7C07B44D" w14:textId="17593A97" w:rsidR="00E14370" w:rsidRDefault="00E14370" w:rsidP="00E14370">
      <w:pPr>
        <w:spacing w:after="0" w:line="240" w:lineRule="auto"/>
        <w:jc w:val="both"/>
        <w:rPr>
          <w:rFonts w:ascii="Times New Roman" w:eastAsia="Times New Roman" w:hAnsi="Times New Roman" w:cs="Times New Roman"/>
          <w:sz w:val="24"/>
          <w:szCs w:val="24"/>
        </w:rPr>
      </w:pPr>
      <w:r w:rsidRPr="00996319">
        <w:rPr>
          <w:rFonts w:ascii="Times New Roman" w:eastAsia="Times New Roman" w:hAnsi="Times New Roman" w:cs="Times New Roman"/>
          <w:sz w:val="24"/>
          <w:szCs w:val="24"/>
        </w:rPr>
        <w:t xml:space="preserve">SILVA, LAYS HELENA PAES E. Desigualdades ambientais: conflitos, discursos, movimentos: Ambiente e justiça: sobre a utilidade do conceito de racismo ambiental no contexto brasileiro. </w:t>
      </w:r>
      <w:r w:rsidRPr="00996319">
        <w:rPr>
          <w:rFonts w:ascii="Times New Roman" w:eastAsia="Times New Roman" w:hAnsi="Times New Roman" w:cs="Times New Roman"/>
          <w:b/>
          <w:bCs/>
          <w:sz w:val="24"/>
          <w:szCs w:val="24"/>
          <w:lang w:val="en-US"/>
        </w:rPr>
        <w:t>Openedition</w:t>
      </w:r>
      <w:r w:rsidRPr="00996319">
        <w:rPr>
          <w:rFonts w:ascii="Times New Roman" w:eastAsia="Times New Roman" w:hAnsi="Times New Roman" w:cs="Times New Roman"/>
          <w:sz w:val="24"/>
          <w:szCs w:val="24"/>
          <w:lang w:val="en-US"/>
        </w:rPr>
        <w:t xml:space="preserve">, E-cadernos CES [Online], p. 1-18, 1 set. 2012. DOI https://doi.org/10.4000/eces.1123. </w:t>
      </w:r>
      <w:r w:rsidRPr="00996319">
        <w:rPr>
          <w:rFonts w:ascii="Times New Roman" w:eastAsia="Times New Roman" w:hAnsi="Times New Roman" w:cs="Times New Roman"/>
          <w:sz w:val="24"/>
          <w:szCs w:val="24"/>
        </w:rPr>
        <w:t>Disponível em: ttp://journals.openedition.org/eces/1123. Acesso em: 5 abr. 2021.</w:t>
      </w:r>
    </w:p>
    <w:p w14:paraId="552976BD" w14:textId="0951B469" w:rsidR="00E14370" w:rsidRDefault="00E14370" w:rsidP="00E14370">
      <w:pPr>
        <w:spacing w:after="0" w:line="240" w:lineRule="auto"/>
        <w:jc w:val="both"/>
        <w:rPr>
          <w:rFonts w:ascii="Times New Roman" w:eastAsia="Times New Roman" w:hAnsi="Times New Roman" w:cs="Times New Roman"/>
          <w:sz w:val="24"/>
          <w:szCs w:val="24"/>
        </w:rPr>
      </w:pPr>
    </w:p>
    <w:p w14:paraId="1E82E42F" w14:textId="7C51FB43" w:rsidR="004912A1" w:rsidRPr="004912A1" w:rsidRDefault="004912A1" w:rsidP="00E14370">
      <w:pPr>
        <w:spacing w:after="0" w:line="240" w:lineRule="auto"/>
        <w:jc w:val="both"/>
        <w:rPr>
          <w:rFonts w:ascii="Times New Roman" w:hAnsi="Times New Roman" w:cs="Times New Roman"/>
          <w:color w:val="222222"/>
          <w:sz w:val="24"/>
          <w:szCs w:val="24"/>
          <w:shd w:val="clear" w:color="auto" w:fill="FFFFFF"/>
        </w:rPr>
      </w:pPr>
      <w:r w:rsidRPr="004912A1">
        <w:rPr>
          <w:rFonts w:ascii="Times New Roman" w:hAnsi="Times New Roman" w:cs="Times New Roman"/>
          <w:color w:val="222222"/>
          <w:sz w:val="24"/>
          <w:szCs w:val="24"/>
          <w:shd w:val="clear" w:color="auto" w:fill="FFFFFF"/>
        </w:rPr>
        <w:t>SILVA, Leandro Muniz Barbosa da; SILVA, Julio Pergentino da; BORGES, Maria Alice de Lira. Do global ao contexto nacional: evolução da política ambiental brasileira. </w:t>
      </w:r>
      <w:r w:rsidRPr="004912A1">
        <w:rPr>
          <w:rFonts w:ascii="Times New Roman" w:hAnsi="Times New Roman" w:cs="Times New Roman"/>
          <w:b/>
          <w:bCs/>
          <w:color w:val="222222"/>
          <w:sz w:val="24"/>
          <w:szCs w:val="24"/>
          <w:shd w:val="clear" w:color="auto" w:fill="FFFFFF"/>
        </w:rPr>
        <w:t>Revista Brasileira de Gestão Ambiental e Sustentabilidade</w:t>
      </w:r>
      <w:r w:rsidRPr="004912A1">
        <w:rPr>
          <w:rFonts w:ascii="Times New Roman" w:hAnsi="Times New Roman" w:cs="Times New Roman"/>
          <w:color w:val="222222"/>
          <w:sz w:val="24"/>
          <w:szCs w:val="24"/>
          <w:shd w:val="clear" w:color="auto" w:fill="FFFFFF"/>
        </w:rPr>
        <w:t>, v. 6, n. 14, p. 593-608, 2019.</w:t>
      </w:r>
    </w:p>
    <w:p w14:paraId="70213259" w14:textId="77777777" w:rsidR="004912A1" w:rsidRPr="00996319" w:rsidRDefault="004912A1" w:rsidP="00E14370">
      <w:pPr>
        <w:spacing w:after="0" w:line="240" w:lineRule="auto"/>
        <w:jc w:val="both"/>
        <w:rPr>
          <w:rFonts w:ascii="Times New Roman" w:eastAsia="Times New Roman" w:hAnsi="Times New Roman" w:cs="Times New Roman"/>
          <w:sz w:val="24"/>
          <w:szCs w:val="24"/>
        </w:rPr>
      </w:pPr>
    </w:p>
    <w:p w14:paraId="4E9CF106" w14:textId="37FDF7B9" w:rsidR="00E14370" w:rsidRDefault="00E14370" w:rsidP="00E14370">
      <w:pPr>
        <w:spacing w:after="0" w:line="240" w:lineRule="auto"/>
        <w:jc w:val="both"/>
        <w:rPr>
          <w:rFonts w:ascii="Times New Roman" w:hAnsi="Times New Roman" w:cs="Times New Roman"/>
          <w:color w:val="222222"/>
          <w:sz w:val="24"/>
          <w:szCs w:val="24"/>
          <w:shd w:val="clear" w:color="auto" w:fill="FFFFFF"/>
        </w:rPr>
      </w:pPr>
      <w:r w:rsidRPr="00996319">
        <w:rPr>
          <w:rFonts w:ascii="Times New Roman" w:hAnsi="Times New Roman" w:cs="Times New Roman"/>
          <w:color w:val="222222"/>
          <w:sz w:val="24"/>
          <w:szCs w:val="24"/>
          <w:shd w:val="clear" w:color="auto" w:fill="FFFFFF"/>
        </w:rPr>
        <w:t>SILVA, Natieli Tenório</w:t>
      </w:r>
      <w:r>
        <w:rPr>
          <w:rFonts w:ascii="Times New Roman" w:hAnsi="Times New Roman" w:cs="Times New Roman"/>
          <w:color w:val="222222"/>
          <w:sz w:val="24"/>
          <w:szCs w:val="24"/>
          <w:shd w:val="clear" w:color="auto" w:fill="FFFFFF"/>
        </w:rPr>
        <w:t xml:space="preserve"> da; MOURA, Marcelo de Oliveira; CUNICO, Camila. Vulnerabilidade Socioambiental do Município de João Pessoa, Paraíba. </w:t>
      </w:r>
      <w:r>
        <w:rPr>
          <w:rFonts w:ascii="Times New Roman" w:hAnsi="Times New Roman" w:cs="Times New Roman"/>
          <w:b/>
          <w:bCs/>
          <w:color w:val="222222"/>
          <w:sz w:val="24"/>
          <w:szCs w:val="24"/>
          <w:shd w:val="clear" w:color="auto" w:fill="FFFFFF"/>
        </w:rPr>
        <w:t>Caderno Prudentino de Geografia</w:t>
      </w:r>
      <w:r>
        <w:rPr>
          <w:rFonts w:ascii="Times New Roman" w:hAnsi="Times New Roman" w:cs="Times New Roman"/>
          <w:color w:val="222222"/>
          <w:sz w:val="24"/>
          <w:szCs w:val="24"/>
          <w:shd w:val="clear" w:color="auto" w:fill="FFFFFF"/>
        </w:rPr>
        <w:t>, v. 1, n. 43, p. 127-151, 2021.</w:t>
      </w:r>
    </w:p>
    <w:p w14:paraId="25153D1D" w14:textId="77777777" w:rsidR="004912A1" w:rsidRDefault="004912A1" w:rsidP="00E14370">
      <w:pPr>
        <w:spacing w:after="0" w:line="240" w:lineRule="auto"/>
        <w:jc w:val="both"/>
        <w:rPr>
          <w:rFonts w:ascii="Times New Roman" w:hAnsi="Times New Roman" w:cs="Times New Roman"/>
          <w:color w:val="222222"/>
          <w:sz w:val="24"/>
          <w:szCs w:val="24"/>
          <w:shd w:val="clear" w:color="auto" w:fill="FFFFFF"/>
        </w:rPr>
      </w:pPr>
    </w:p>
    <w:p w14:paraId="75D7412D" w14:textId="77777777" w:rsidR="00E14370" w:rsidRPr="00996319" w:rsidRDefault="00E14370" w:rsidP="00E14370">
      <w:pPr>
        <w:spacing w:after="0" w:line="240" w:lineRule="auto"/>
        <w:jc w:val="both"/>
        <w:rPr>
          <w:rFonts w:ascii="Times New Roman" w:eastAsia="Times New Roman" w:hAnsi="Times New Roman" w:cs="Times New Roman"/>
          <w:sz w:val="24"/>
          <w:szCs w:val="24"/>
        </w:rPr>
      </w:pPr>
      <w:r w:rsidRPr="00996319">
        <w:rPr>
          <w:rFonts w:ascii="Times New Roman" w:eastAsia="Times New Roman" w:hAnsi="Times New Roman" w:cs="Times New Roman"/>
          <w:sz w:val="24"/>
          <w:szCs w:val="24"/>
        </w:rPr>
        <w:t xml:space="preserve">YUNES, M. A. M.; SZYMANSKI, H. Resiliência: noção, conceitos afins e considerações críticas. In: TAVARES, J. (Org.). </w:t>
      </w:r>
      <w:r w:rsidRPr="00D765B3">
        <w:rPr>
          <w:rFonts w:ascii="Times New Roman" w:eastAsia="Times New Roman" w:hAnsi="Times New Roman" w:cs="Times New Roman"/>
          <w:b/>
          <w:bCs/>
          <w:sz w:val="24"/>
          <w:szCs w:val="24"/>
        </w:rPr>
        <w:t>Resiliência e educação</w:t>
      </w:r>
      <w:r w:rsidRPr="00996319">
        <w:rPr>
          <w:rFonts w:ascii="Times New Roman" w:eastAsia="Times New Roman" w:hAnsi="Times New Roman" w:cs="Times New Roman"/>
          <w:sz w:val="24"/>
          <w:szCs w:val="24"/>
        </w:rPr>
        <w:t>. 2. ed. São Paulo: Cortez, 2001.</w:t>
      </w:r>
    </w:p>
    <w:p w14:paraId="68054AE6" w14:textId="77777777" w:rsidR="00E14370" w:rsidRDefault="00E14370" w:rsidP="00E14370">
      <w:pPr>
        <w:spacing w:after="0" w:line="240" w:lineRule="auto"/>
        <w:jc w:val="both"/>
        <w:rPr>
          <w:rFonts w:ascii="Times New Roman" w:eastAsia="Times New Roman" w:hAnsi="Times New Roman" w:cs="Times New Roman"/>
          <w:sz w:val="24"/>
          <w:szCs w:val="24"/>
        </w:rPr>
      </w:pPr>
    </w:p>
    <w:p w14:paraId="5DEC5EEC" w14:textId="7E463FAA" w:rsidR="00E14370" w:rsidRPr="00996319" w:rsidRDefault="00E14370" w:rsidP="00E14370">
      <w:pPr>
        <w:spacing w:after="0" w:line="240" w:lineRule="auto"/>
        <w:jc w:val="both"/>
        <w:rPr>
          <w:rFonts w:ascii="Times New Roman" w:eastAsia="Times New Roman" w:hAnsi="Times New Roman" w:cs="Times New Roman"/>
          <w:sz w:val="24"/>
          <w:szCs w:val="24"/>
        </w:rPr>
      </w:pPr>
      <w:r w:rsidRPr="00996319">
        <w:rPr>
          <w:rFonts w:ascii="Times New Roman" w:eastAsia="Times New Roman" w:hAnsi="Times New Roman" w:cs="Times New Roman"/>
          <w:sz w:val="24"/>
          <w:szCs w:val="24"/>
        </w:rPr>
        <w:t>ZEZZO, Larissa Vieira et al. Doenças infecciosas no contexto das mudanças climáticas e da vulnerabilidade socioambiental. </w:t>
      </w:r>
      <w:r w:rsidRPr="00996319">
        <w:rPr>
          <w:rFonts w:ascii="Times New Roman" w:eastAsia="Times New Roman" w:hAnsi="Times New Roman" w:cs="Times New Roman"/>
          <w:b/>
          <w:bCs/>
          <w:sz w:val="24"/>
          <w:szCs w:val="24"/>
        </w:rPr>
        <w:t>Revista Brasileira de Climatologia</w:t>
      </w:r>
      <w:r w:rsidRPr="00996319">
        <w:rPr>
          <w:rFonts w:ascii="Times New Roman" w:eastAsia="Times New Roman" w:hAnsi="Times New Roman" w:cs="Times New Roman"/>
          <w:sz w:val="24"/>
          <w:szCs w:val="24"/>
        </w:rPr>
        <w:t>, v. 28, 2021.</w:t>
      </w:r>
    </w:p>
    <w:p w14:paraId="173353BF" w14:textId="77777777" w:rsidR="00E17081" w:rsidRDefault="00E17081" w:rsidP="00F0625E">
      <w:pPr>
        <w:spacing w:line="360" w:lineRule="auto"/>
        <w:jc w:val="both"/>
        <w:rPr>
          <w:rFonts w:ascii="Times New Roman" w:hAnsi="Times New Roman" w:cs="Times New Roman"/>
          <w:color w:val="222222"/>
          <w:sz w:val="24"/>
          <w:szCs w:val="24"/>
          <w:highlight w:val="yellow"/>
          <w:shd w:val="clear" w:color="auto" w:fill="FFFFFF"/>
        </w:rPr>
      </w:pPr>
    </w:p>
    <w:p w14:paraId="53556E7A" w14:textId="42FC6C29" w:rsidR="00453936" w:rsidRDefault="00453936" w:rsidP="00F0625E">
      <w:pPr>
        <w:spacing w:line="360" w:lineRule="auto"/>
        <w:jc w:val="both"/>
        <w:rPr>
          <w:rFonts w:ascii="Times New Roman" w:hAnsi="Times New Roman" w:cs="Times New Roman"/>
          <w:color w:val="222222"/>
          <w:sz w:val="24"/>
          <w:szCs w:val="24"/>
          <w:shd w:val="clear" w:color="auto" w:fill="FFFFFF"/>
        </w:rPr>
      </w:pPr>
    </w:p>
    <w:p w14:paraId="606671CA" w14:textId="77777777" w:rsidR="0035249B" w:rsidRPr="001A0D61" w:rsidRDefault="0035249B" w:rsidP="00F0625E">
      <w:pPr>
        <w:spacing w:line="360" w:lineRule="auto"/>
        <w:jc w:val="both"/>
        <w:rPr>
          <w:rFonts w:ascii="Times New Roman" w:hAnsi="Times New Roman" w:cs="Times New Roman"/>
          <w:color w:val="222222"/>
          <w:sz w:val="24"/>
          <w:szCs w:val="24"/>
          <w:shd w:val="clear" w:color="auto" w:fill="FFFFFF"/>
        </w:rPr>
      </w:pPr>
    </w:p>
    <w:sectPr w:rsidR="0035249B" w:rsidRPr="001A0D61">
      <w:pgSz w:w="11906" w:h="16838"/>
      <w:pgMar w:top="1417" w:right="1701" w:bottom="1417" w:left="1701" w:header="0" w:footer="0" w:gutter="0"/>
      <w:pgNumType w:start="1"/>
      <w:cols w:space="720"/>
      <w:formProt w:val="0"/>
      <w:docGrid w:linePitch="10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driana Aidar" w:date="2022-06-02T15:32:00Z" w:initials="AA">
    <w:p w14:paraId="047CB36D" w14:textId="5F41420A" w:rsidR="009B5985" w:rsidRDefault="009B5985">
      <w:pPr>
        <w:pStyle w:val="Textodecomentrio"/>
      </w:pPr>
      <w:r>
        <w:rPr>
          <w:rStyle w:val="Refdecomentrio"/>
        </w:rPr>
        <w:annotationRef/>
      </w:r>
      <w:r>
        <w:t xml:space="preserve">Colocar a página, visto que se trata de citação direta. </w:t>
      </w:r>
    </w:p>
  </w:comment>
  <w:comment w:id="3" w:author="Adriana Aidar" w:date="2022-06-02T15:38:00Z" w:initials="AA">
    <w:p w14:paraId="12EFEE79" w14:textId="1574404B" w:rsidR="00553435" w:rsidRDefault="00553435">
      <w:pPr>
        <w:pStyle w:val="Textodecomentrio"/>
      </w:pPr>
      <w:r>
        <w:rPr>
          <w:rStyle w:val="Refdecomentrio"/>
        </w:rPr>
        <w:annotationRef/>
      </w:r>
      <w:r>
        <w:t xml:space="preserve">Meninas, a redação deste parágrafo ficou especialmente confusa. Reescrevam, por favor.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7CB36D" w15:done="0"/>
  <w15:commentEx w15:paraId="12EFEE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3569A" w16cex:dateUtc="2022-06-02T18:32:00Z"/>
  <w16cex:commentExtensible w16cex:durableId="26435807" w16cex:dateUtc="2022-06-02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7CB36D" w16cid:durableId="2643569A"/>
  <w16cid:commentId w16cid:paraId="12EFEE79" w16cid:durableId="264358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B0B6" w14:textId="77777777" w:rsidR="009F7198" w:rsidRDefault="009F7198">
      <w:pPr>
        <w:spacing w:after="0" w:line="240" w:lineRule="auto"/>
      </w:pPr>
      <w:r>
        <w:separator/>
      </w:r>
    </w:p>
  </w:endnote>
  <w:endnote w:type="continuationSeparator" w:id="0">
    <w:p w14:paraId="155891EC" w14:textId="77777777" w:rsidR="009F7198" w:rsidRDefault="009F7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Univers"/>
    <w:panose1 w:val="02020603050405020304"/>
    <w:charset w:val="00"/>
    <w:family w:val="roman"/>
    <w:pitch w:val="variable"/>
    <w:sig w:usb0="E0002EFF" w:usb1="C000785B" w:usb2="00000009" w:usb3="00000000" w:csb0="000001FF" w:csb1="00000000"/>
  </w:font>
  <w:font w:name="Noto Sans Symbols">
    <w:charset w:val="00"/>
    <w:family w:val="swiss"/>
    <w:pitch w:val="variable"/>
    <w:sig w:usb0="00000003" w:usb1="0200E0A0" w:usb2="00000000" w:usb3="00000000" w:csb0="00000001" w:csb1="00000000"/>
  </w:font>
  <w:font w:name="Courier New">
    <w:altName w:val="Courier"/>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4B23" w14:textId="77777777" w:rsidR="009F7198" w:rsidRDefault="009F7198">
      <w:r>
        <w:separator/>
      </w:r>
    </w:p>
  </w:footnote>
  <w:footnote w:type="continuationSeparator" w:id="0">
    <w:p w14:paraId="0913D34D" w14:textId="77777777" w:rsidR="009F7198" w:rsidRDefault="009F7198">
      <w:r>
        <w:continuationSeparator/>
      </w:r>
    </w:p>
  </w:footnote>
  <w:footnote w:id="1">
    <w:p w14:paraId="349869FD" w14:textId="77777777" w:rsidR="009F293D" w:rsidRPr="00236026" w:rsidRDefault="00C90685">
      <w:pPr>
        <w:spacing w:after="0" w:line="240" w:lineRule="auto"/>
        <w:jc w:val="both"/>
        <w:rPr>
          <w:rFonts w:ascii="Times New Roman" w:hAnsi="Times New Roman" w:cs="Times New Roman"/>
          <w:sz w:val="20"/>
          <w:szCs w:val="20"/>
        </w:rPr>
      </w:pPr>
      <w:r w:rsidRPr="00236026">
        <w:rPr>
          <w:rStyle w:val="Caracteresdenotaderodap"/>
          <w:rFonts w:ascii="Times New Roman" w:hAnsi="Times New Roman" w:cs="Times New Roman"/>
          <w:sz w:val="20"/>
          <w:szCs w:val="20"/>
        </w:rPr>
        <w:footnoteRef/>
      </w:r>
      <w:r w:rsidRPr="00236026">
        <w:rPr>
          <w:rFonts w:ascii="Times New Roman" w:hAnsi="Times New Roman" w:cs="Times New Roman"/>
          <w:sz w:val="20"/>
          <w:szCs w:val="20"/>
        </w:rPr>
        <w:t xml:space="preserve"> </w:t>
      </w:r>
      <w:r w:rsidRPr="00236026">
        <w:rPr>
          <w:rFonts w:ascii="Times New Roman" w:hAnsi="Times New Roman" w:cs="Times New Roman"/>
          <w:sz w:val="20"/>
          <w:szCs w:val="20"/>
          <w:shd w:val="clear" w:color="auto" w:fill="FFFFFF"/>
        </w:rPr>
        <w:t>Acadêmica da 10ª etapa do curso de Direito da Universidade de Uberaba – brenda.silva@edu.uniube.br</w:t>
      </w:r>
    </w:p>
  </w:footnote>
  <w:footnote w:id="2">
    <w:p w14:paraId="5626DD22" w14:textId="77777777" w:rsidR="009F293D" w:rsidRPr="00236026" w:rsidRDefault="00C90685">
      <w:pPr>
        <w:spacing w:after="0" w:line="240" w:lineRule="auto"/>
        <w:rPr>
          <w:rFonts w:ascii="Times New Roman" w:hAnsi="Times New Roman" w:cs="Times New Roman"/>
          <w:sz w:val="20"/>
          <w:szCs w:val="20"/>
        </w:rPr>
      </w:pPr>
      <w:r w:rsidRPr="00236026">
        <w:rPr>
          <w:rStyle w:val="Caracteresdenotaderodap"/>
          <w:rFonts w:ascii="Times New Roman" w:hAnsi="Times New Roman" w:cs="Times New Roman"/>
          <w:sz w:val="20"/>
          <w:szCs w:val="20"/>
        </w:rPr>
        <w:footnoteRef/>
      </w:r>
      <w:r w:rsidRPr="00236026">
        <w:rPr>
          <w:rFonts w:ascii="Times New Roman" w:hAnsi="Times New Roman" w:cs="Times New Roman"/>
          <w:sz w:val="20"/>
          <w:szCs w:val="20"/>
        </w:rPr>
        <w:t xml:space="preserve"> </w:t>
      </w:r>
      <w:r w:rsidRPr="00236026">
        <w:rPr>
          <w:rFonts w:ascii="Times New Roman" w:hAnsi="Times New Roman" w:cs="Times New Roman"/>
          <w:sz w:val="20"/>
          <w:szCs w:val="20"/>
          <w:shd w:val="clear" w:color="auto" w:fill="FFFFFF"/>
        </w:rPr>
        <w:t>Acadêmica da 10ª etapa do curso de Direito da Universidade de Uberaba</w:t>
      </w:r>
      <w:r w:rsidRPr="00236026">
        <w:rPr>
          <w:rFonts w:ascii="Times New Roman" w:hAnsi="Times New Roman" w:cs="Times New Roman"/>
          <w:sz w:val="20"/>
          <w:szCs w:val="20"/>
        </w:rPr>
        <w:t xml:space="preserve"> – paulalucia@outlook.com</w:t>
      </w:r>
    </w:p>
  </w:footnote>
  <w:footnote w:id="3">
    <w:p w14:paraId="2BFE5378" w14:textId="6DDE335B" w:rsidR="009F293D" w:rsidRDefault="00C90685">
      <w:pPr>
        <w:spacing w:after="0" w:line="240" w:lineRule="auto"/>
      </w:pPr>
      <w:r w:rsidRPr="00236026">
        <w:rPr>
          <w:rStyle w:val="Caracteresdenotaderodap"/>
          <w:rFonts w:ascii="Times New Roman" w:hAnsi="Times New Roman" w:cs="Times New Roman"/>
          <w:sz w:val="20"/>
          <w:szCs w:val="20"/>
        </w:rPr>
        <w:footnoteRef/>
      </w:r>
      <w:r w:rsidRPr="00236026">
        <w:rPr>
          <w:rFonts w:ascii="Times New Roman" w:hAnsi="Times New Roman" w:cs="Times New Roman"/>
          <w:sz w:val="20"/>
          <w:szCs w:val="20"/>
        </w:rPr>
        <w:t xml:space="preserve"> </w:t>
      </w:r>
      <w:r w:rsidR="00236026" w:rsidRPr="00236026">
        <w:rPr>
          <w:rFonts w:ascii="Times New Roman" w:hAnsi="Times New Roman" w:cs="Times New Roman"/>
          <w:sz w:val="20"/>
          <w:szCs w:val="20"/>
        </w:rPr>
        <w:t>Professora Orientadora – Universidade de Uberaba</w:t>
      </w:r>
    </w:p>
  </w:footnote>
  <w:footnote w:id="4">
    <w:p w14:paraId="1704A5B6" w14:textId="64D4F14E" w:rsidR="00417C96" w:rsidRPr="00417C96" w:rsidRDefault="00417C96" w:rsidP="00417C96">
      <w:pPr>
        <w:pStyle w:val="Textodenotaderodap"/>
        <w:jc w:val="both"/>
        <w:rPr>
          <w:rFonts w:ascii="Times New Roman" w:hAnsi="Times New Roman" w:cs="Times New Roman"/>
          <w:i/>
          <w:iCs/>
          <w:sz w:val="20"/>
          <w:szCs w:val="20"/>
        </w:rPr>
      </w:pPr>
      <w:r w:rsidRPr="00417C96">
        <w:rPr>
          <w:rStyle w:val="Refdenotaderodap"/>
          <w:rFonts w:ascii="Times New Roman" w:hAnsi="Times New Roman" w:cs="Times New Roman"/>
          <w:sz w:val="20"/>
          <w:szCs w:val="20"/>
        </w:rPr>
        <w:footnoteRef/>
      </w:r>
      <w:r w:rsidRPr="00417C96">
        <w:rPr>
          <w:rFonts w:ascii="Times New Roman" w:hAnsi="Times New Roman" w:cs="Times New Roman"/>
          <w:sz w:val="20"/>
          <w:szCs w:val="20"/>
        </w:rPr>
        <w:t xml:space="preserve"> Conforme </w:t>
      </w:r>
      <w:r w:rsidR="007436BD">
        <w:rPr>
          <w:rFonts w:ascii="Times New Roman" w:hAnsi="Times New Roman" w:cs="Times New Roman"/>
          <w:sz w:val="20"/>
          <w:szCs w:val="20"/>
        </w:rPr>
        <w:t>Cartier</w:t>
      </w:r>
      <w:r w:rsidRPr="00417C96">
        <w:rPr>
          <w:rFonts w:ascii="Times New Roman" w:hAnsi="Times New Roman" w:cs="Times New Roman"/>
          <w:sz w:val="20"/>
          <w:szCs w:val="20"/>
        </w:rPr>
        <w:t xml:space="preserve"> </w:t>
      </w:r>
      <w:r w:rsidRPr="00417C96">
        <w:rPr>
          <w:rFonts w:ascii="Times New Roman" w:hAnsi="Times New Roman" w:cs="Times New Roman"/>
          <w:i/>
          <w:iCs/>
          <w:sz w:val="20"/>
          <w:szCs w:val="20"/>
        </w:rPr>
        <w:t xml:space="preserve">et. al </w:t>
      </w:r>
      <w:r w:rsidRPr="00417C96">
        <w:rPr>
          <w:rFonts w:ascii="Times New Roman" w:hAnsi="Times New Roman" w:cs="Times New Roman"/>
          <w:sz w:val="20"/>
          <w:szCs w:val="20"/>
        </w:rPr>
        <w:t>(2009, p. 2696)</w:t>
      </w:r>
      <w:r w:rsidRPr="00417C96">
        <w:rPr>
          <w:rFonts w:ascii="Times New Roman" w:hAnsi="Times New Roman" w:cs="Times New Roman"/>
          <w:i/>
          <w:iCs/>
          <w:sz w:val="20"/>
          <w:szCs w:val="20"/>
        </w:rPr>
        <w:t xml:space="preserve">, </w:t>
      </w:r>
      <w:r w:rsidRPr="00417C96">
        <w:rPr>
          <w:rFonts w:ascii="Times New Roman" w:hAnsi="Times New Roman" w:cs="Times New Roman"/>
          <w:sz w:val="20"/>
          <w:szCs w:val="20"/>
        </w:rPr>
        <w:t>há décadas são realizados estudos pelo mundo no esforço de determinar indicadores para medir a correlação entre fatores sociais e ambientais, como é o caso da “EPA (Environmental Protection Agency, dos Estados Unidos), por exemplo, desenvolveu um índice em que as diferentes categorias para os graus de exposição (baseados na densidade populacional) foram multiplicados pelo grau de vulnerabilidade (com base na minoria e no ranking econômico)”.</w:t>
      </w:r>
    </w:p>
  </w:footnote>
  <w:footnote w:id="5">
    <w:p w14:paraId="309AA92B" w14:textId="3CF61CBF" w:rsidR="00797A37" w:rsidRPr="00417C96" w:rsidRDefault="00797A37" w:rsidP="00797A37">
      <w:pPr>
        <w:pStyle w:val="Textodenotaderodap"/>
        <w:jc w:val="both"/>
        <w:rPr>
          <w:rFonts w:ascii="Times New Roman" w:hAnsi="Times New Roman" w:cs="Times New Roman"/>
          <w:i/>
          <w:iCs/>
          <w:sz w:val="20"/>
          <w:szCs w:val="20"/>
        </w:rPr>
      </w:pPr>
      <w:r w:rsidRPr="00417C96">
        <w:rPr>
          <w:rStyle w:val="Refdenotaderodap"/>
          <w:rFonts w:ascii="Times New Roman" w:hAnsi="Times New Roman" w:cs="Times New Roman"/>
          <w:sz w:val="20"/>
          <w:szCs w:val="20"/>
        </w:rPr>
        <w:footnoteRef/>
      </w:r>
      <w:r w:rsidR="00990520">
        <w:rPr>
          <w:rFonts w:ascii="Times New Roman" w:hAnsi="Times New Roman" w:cs="Times New Roman"/>
          <w:sz w:val="20"/>
          <w:szCs w:val="20"/>
        </w:rPr>
        <w:t>Segundo Cysneiros (2022), o</w:t>
      </w:r>
      <w:r>
        <w:rPr>
          <w:rFonts w:ascii="Times New Roman" w:hAnsi="Times New Roman" w:cs="Times New Roman"/>
          <w:sz w:val="20"/>
          <w:szCs w:val="20"/>
        </w:rPr>
        <w:t xml:space="preserve"> morador entrevistado pelo</w:t>
      </w:r>
      <w:r w:rsidR="00C45DBC">
        <w:rPr>
          <w:rFonts w:ascii="Times New Roman" w:hAnsi="Times New Roman" w:cs="Times New Roman"/>
          <w:sz w:val="20"/>
          <w:szCs w:val="20"/>
        </w:rPr>
        <w:t xml:space="preserve"> TV Jornal</w:t>
      </w:r>
      <w:r>
        <w:rPr>
          <w:rFonts w:ascii="Times New Roman" w:hAnsi="Times New Roman" w:cs="Times New Roman"/>
          <w:sz w:val="20"/>
          <w:szCs w:val="20"/>
        </w:rPr>
        <w:t xml:space="preserve"> comenta </w:t>
      </w:r>
      <w:r w:rsidR="00990520">
        <w:rPr>
          <w:rFonts w:ascii="Times New Roman" w:hAnsi="Times New Roman" w:cs="Times New Roman"/>
          <w:sz w:val="20"/>
          <w:szCs w:val="20"/>
        </w:rPr>
        <w:t xml:space="preserve">que </w:t>
      </w:r>
      <w:r w:rsidRPr="00797A37">
        <w:rPr>
          <w:rFonts w:ascii="Times New Roman" w:hAnsi="Times New Roman" w:cs="Times New Roman"/>
          <w:sz w:val="20"/>
          <w:szCs w:val="20"/>
        </w:rPr>
        <w:t>"O povo constrói casa em barreira, porque não tem onde morar. É a necessidade. O governo não dá suporte ao povo para uma moradia digna. Ainda tem gente que diz: 'É perigoso fazer casa em barreira, e o povo faz'. Ou paga o aluguel ou come, essa é a realidade do pobre"</w:t>
      </w:r>
      <w:r w:rsidR="00E16317">
        <w:rPr>
          <w:rFonts w:ascii="Times New Roman" w:hAnsi="Times New Roman" w:cs="Times New Roman"/>
          <w:sz w:val="20"/>
          <w:szCs w:val="20"/>
        </w:rPr>
        <w:t>. Outro morador disse</w:t>
      </w:r>
      <w:r w:rsidR="00990520">
        <w:rPr>
          <w:rFonts w:ascii="Times New Roman" w:hAnsi="Times New Roman" w:cs="Times New Roman"/>
          <w:sz w:val="20"/>
          <w:szCs w:val="20"/>
        </w:rPr>
        <w:t xml:space="preserve"> que</w:t>
      </w:r>
      <w:r w:rsidR="00E16317">
        <w:rPr>
          <w:rFonts w:ascii="Times New Roman" w:hAnsi="Times New Roman" w:cs="Times New Roman"/>
          <w:sz w:val="20"/>
          <w:szCs w:val="20"/>
        </w:rPr>
        <w:t>: “</w:t>
      </w:r>
      <w:r w:rsidR="00E16317" w:rsidRPr="00E16317">
        <w:rPr>
          <w:rFonts w:ascii="Times New Roman" w:hAnsi="Times New Roman" w:cs="Times New Roman"/>
          <w:sz w:val="20"/>
          <w:szCs w:val="20"/>
        </w:rPr>
        <w:t>Se o Governo e a Prefeitura fizessem alguma coisa, isso não acontecia todos os anos. Todo ano é família enterrando entes queridos. Isso não muda. Não sei se depois desse caso, que foi muito grande, eles vão tomar uma providência em relação a isso"</w:t>
      </w:r>
      <w:r w:rsidR="00E16317">
        <w:rPr>
          <w:rFonts w:ascii="Times New Roman" w:hAnsi="Times New Roman" w:cs="Times New Roman"/>
          <w:sz w:val="20"/>
          <w:szCs w:val="20"/>
        </w:rPr>
        <w:t>.</w:t>
      </w:r>
    </w:p>
  </w:footnote>
  <w:footnote w:id="6">
    <w:p w14:paraId="201C230F" w14:textId="3541C048" w:rsidR="004D5514" w:rsidRPr="00417C96" w:rsidRDefault="004D5514" w:rsidP="004D5514">
      <w:pPr>
        <w:pStyle w:val="Textodenotaderodap"/>
        <w:jc w:val="both"/>
        <w:rPr>
          <w:rFonts w:ascii="Times New Roman" w:hAnsi="Times New Roman" w:cs="Times New Roman"/>
          <w:i/>
          <w:iCs/>
          <w:sz w:val="20"/>
          <w:szCs w:val="20"/>
        </w:rPr>
      </w:pPr>
      <w:r w:rsidRPr="00417C96">
        <w:rPr>
          <w:rStyle w:val="Refdenotaderodap"/>
          <w:rFonts w:ascii="Times New Roman" w:hAnsi="Times New Roman" w:cs="Times New Roman"/>
          <w:sz w:val="20"/>
          <w:szCs w:val="20"/>
        </w:rPr>
        <w:footnoteRef/>
      </w:r>
      <w:r w:rsidR="000A04EB">
        <w:rPr>
          <w:rFonts w:ascii="Times New Roman" w:hAnsi="Times New Roman" w:cs="Times New Roman"/>
          <w:sz w:val="20"/>
          <w:szCs w:val="20"/>
        </w:rPr>
        <w:t>A obra “</w:t>
      </w:r>
      <w:r w:rsidR="000A04EB" w:rsidRPr="000A04EB">
        <w:rPr>
          <w:rFonts w:ascii="Times New Roman" w:hAnsi="Times New Roman" w:cs="Times New Roman"/>
          <w:sz w:val="20"/>
          <w:szCs w:val="20"/>
        </w:rPr>
        <w:t>Sociedade de Risco: Rumo a uma Outra Modernidade</w:t>
      </w:r>
      <w:r w:rsidR="000A04EB">
        <w:rPr>
          <w:rFonts w:ascii="Times New Roman" w:hAnsi="Times New Roman" w:cs="Times New Roman"/>
          <w:sz w:val="20"/>
          <w:szCs w:val="20"/>
        </w:rPr>
        <w:t xml:space="preserve">” foi publicada pela primeira vez em 1986 e é considerara a principal obra do sociólogo </w:t>
      </w:r>
      <w:r w:rsidR="000A04EB" w:rsidRPr="000A04EB">
        <w:rPr>
          <w:rFonts w:ascii="Times New Roman" w:hAnsi="Times New Roman" w:cs="Times New Roman"/>
          <w:sz w:val="20"/>
          <w:szCs w:val="20"/>
        </w:rPr>
        <w:t>Ulrich Beck</w:t>
      </w:r>
      <w:r w:rsidR="000A04EB">
        <w:rPr>
          <w:rFonts w:ascii="Times New Roman" w:hAnsi="Times New Roman" w:cs="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517F0"/>
    <w:multiLevelType w:val="multilevel"/>
    <w:tmpl w:val="FA4603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261856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a Aidar">
    <w15:presenceInfo w15:providerId="Windows Live" w15:userId="8a43f4682104a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93D"/>
    <w:rsid w:val="000051B3"/>
    <w:rsid w:val="000360A2"/>
    <w:rsid w:val="000A04EB"/>
    <w:rsid w:val="000A45F4"/>
    <w:rsid w:val="000B434F"/>
    <w:rsid w:val="000C36CF"/>
    <w:rsid w:val="000D2D7F"/>
    <w:rsid w:val="000E0C8C"/>
    <w:rsid w:val="000F0702"/>
    <w:rsid w:val="000F10D8"/>
    <w:rsid w:val="001368DA"/>
    <w:rsid w:val="00146C4B"/>
    <w:rsid w:val="0015221C"/>
    <w:rsid w:val="00152861"/>
    <w:rsid w:val="0016326A"/>
    <w:rsid w:val="00172E4B"/>
    <w:rsid w:val="00185350"/>
    <w:rsid w:val="001974AB"/>
    <w:rsid w:val="001A0D61"/>
    <w:rsid w:val="001D11B2"/>
    <w:rsid w:val="001F15A1"/>
    <w:rsid w:val="00236026"/>
    <w:rsid w:val="00247AAF"/>
    <w:rsid w:val="00254DB2"/>
    <w:rsid w:val="0027355D"/>
    <w:rsid w:val="00276640"/>
    <w:rsid w:val="00276953"/>
    <w:rsid w:val="00294DE4"/>
    <w:rsid w:val="002A6D3F"/>
    <w:rsid w:val="002B3ED4"/>
    <w:rsid w:val="002C3DBC"/>
    <w:rsid w:val="002C48A4"/>
    <w:rsid w:val="002E77F2"/>
    <w:rsid w:val="00306AEE"/>
    <w:rsid w:val="00341CBD"/>
    <w:rsid w:val="0035249B"/>
    <w:rsid w:val="00352E07"/>
    <w:rsid w:val="00356FFE"/>
    <w:rsid w:val="003807BC"/>
    <w:rsid w:val="00383A4A"/>
    <w:rsid w:val="00395D99"/>
    <w:rsid w:val="00396555"/>
    <w:rsid w:val="003969E8"/>
    <w:rsid w:val="003A2D60"/>
    <w:rsid w:val="003B692C"/>
    <w:rsid w:val="003D6B57"/>
    <w:rsid w:val="003F1F6A"/>
    <w:rsid w:val="004110CF"/>
    <w:rsid w:val="00417C96"/>
    <w:rsid w:val="00444032"/>
    <w:rsid w:val="00453936"/>
    <w:rsid w:val="00464D01"/>
    <w:rsid w:val="004912A1"/>
    <w:rsid w:val="004A510C"/>
    <w:rsid w:val="004B3016"/>
    <w:rsid w:val="004C3BB9"/>
    <w:rsid w:val="004D4EEA"/>
    <w:rsid w:val="004D5514"/>
    <w:rsid w:val="004D5672"/>
    <w:rsid w:val="004E17D5"/>
    <w:rsid w:val="0051615C"/>
    <w:rsid w:val="00534D79"/>
    <w:rsid w:val="00550447"/>
    <w:rsid w:val="00551236"/>
    <w:rsid w:val="00553435"/>
    <w:rsid w:val="005534A0"/>
    <w:rsid w:val="0059139B"/>
    <w:rsid w:val="005C7605"/>
    <w:rsid w:val="005D3E3D"/>
    <w:rsid w:val="005D4D8A"/>
    <w:rsid w:val="005D66AE"/>
    <w:rsid w:val="005F3A6D"/>
    <w:rsid w:val="00604492"/>
    <w:rsid w:val="006479B5"/>
    <w:rsid w:val="006776CC"/>
    <w:rsid w:val="00677728"/>
    <w:rsid w:val="00680DD4"/>
    <w:rsid w:val="0068536F"/>
    <w:rsid w:val="006A435D"/>
    <w:rsid w:val="006D25A4"/>
    <w:rsid w:val="006D62DD"/>
    <w:rsid w:val="006E196E"/>
    <w:rsid w:val="0070572B"/>
    <w:rsid w:val="00711DC9"/>
    <w:rsid w:val="00733FBF"/>
    <w:rsid w:val="007436BD"/>
    <w:rsid w:val="007542D0"/>
    <w:rsid w:val="007808D6"/>
    <w:rsid w:val="00786CF4"/>
    <w:rsid w:val="00797A37"/>
    <w:rsid w:val="007A67C7"/>
    <w:rsid w:val="007C1FD9"/>
    <w:rsid w:val="007F011E"/>
    <w:rsid w:val="00822A1D"/>
    <w:rsid w:val="00831F11"/>
    <w:rsid w:val="00845B68"/>
    <w:rsid w:val="008602CB"/>
    <w:rsid w:val="0086206B"/>
    <w:rsid w:val="008821C5"/>
    <w:rsid w:val="00886C08"/>
    <w:rsid w:val="00892E9A"/>
    <w:rsid w:val="008A15C8"/>
    <w:rsid w:val="008B27B3"/>
    <w:rsid w:val="008C6B90"/>
    <w:rsid w:val="008E347F"/>
    <w:rsid w:val="008F718B"/>
    <w:rsid w:val="00903763"/>
    <w:rsid w:val="00920431"/>
    <w:rsid w:val="009361BB"/>
    <w:rsid w:val="009734AE"/>
    <w:rsid w:val="00974FBC"/>
    <w:rsid w:val="00982DB0"/>
    <w:rsid w:val="00990520"/>
    <w:rsid w:val="009926C7"/>
    <w:rsid w:val="00996319"/>
    <w:rsid w:val="009B3B28"/>
    <w:rsid w:val="009B5985"/>
    <w:rsid w:val="009C3AAF"/>
    <w:rsid w:val="009C665B"/>
    <w:rsid w:val="009F293D"/>
    <w:rsid w:val="009F7198"/>
    <w:rsid w:val="00A0388A"/>
    <w:rsid w:val="00A21A72"/>
    <w:rsid w:val="00A368C0"/>
    <w:rsid w:val="00A57476"/>
    <w:rsid w:val="00A7762C"/>
    <w:rsid w:val="00A85B64"/>
    <w:rsid w:val="00AA3EB3"/>
    <w:rsid w:val="00AD3C94"/>
    <w:rsid w:val="00AF7D64"/>
    <w:rsid w:val="00B26D76"/>
    <w:rsid w:val="00B30E07"/>
    <w:rsid w:val="00B36FFE"/>
    <w:rsid w:val="00B37325"/>
    <w:rsid w:val="00B86A5B"/>
    <w:rsid w:val="00BE24B7"/>
    <w:rsid w:val="00BE274A"/>
    <w:rsid w:val="00BF19F8"/>
    <w:rsid w:val="00C159A2"/>
    <w:rsid w:val="00C219AE"/>
    <w:rsid w:val="00C34DE1"/>
    <w:rsid w:val="00C45DBC"/>
    <w:rsid w:val="00C804FF"/>
    <w:rsid w:val="00C903D2"/>
    <w:rsid w:val="00C90685"/>
    <w:rsid w:val="00CA3538"/>
    <w:rsid w:val="00CB47D6"/>
    <w:rsid w:val="00CB6300"/>
    <w:rsid w:val="00CB77F0"/>
    <w:rsid w:val="00CC0022"/>
    <w:rsid w:val="00D03CEA"/>
    <w:rsid w:val="00D30F37"/>
    <w:rsid w:val="00D60193"/>
    <w:rsid w:val="00D765B3"/>
    <w:rsid w:val="00D83BD4"/>
    <w:rsid w:val="00DF44AF"/>
    <w:rsid w:val="00E14370"/>
    <w:rsid w:val="00E16317"/>
    <w:rsid w:val="00E17081"/>
    <w:rsid w:val="00E86F8C"/>
    <w:rsid w:val="00E916C0"/>
    <w:rsid w:val="00E95DFA"/>
    <w:rsid w:val="00EC7553"/>
    <w:rsid w:val="00F0625E"/>
    <w:rsid w:val="00F13E66"/>
    <w:rsid w:val="00F414FE"/>
    <w:rsid w:val="00F657E1"/>
    <w:rsid w:val="00F76538"/>
    <w:rsid w:val="00FA4EE0"/>
    <w:rsid w:val="00FD75C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2D42"/>
  <w15:docId w15:val="{F84E351F-7CD7-4FD8-ABD4-7DBED90D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qFormat/>
    <w:rsid w:val="008554B9"/>
    <w:rPr>
      <w:sz w:val="16"/>
      <w:szCs w:val="16"/>
    </w:rPr>
  </w:style>
  <w:style w:type="character" w:customStyle="1" w:styleId="TextodecomentrioChar">
    <w:name w:val="Texto de comentário Char"/>
    <w:basedOn w:val="Fontepargpadro"/>
    <w:link w:val="Textodecomentrio"/>
    <w:uiPriority w:val="99"/>
    <w:semiHidden/>
    <w:qFormat/>
    <w:rsid w:val="008554B9"/>
    <w:rPr>
      <w:sz w:val="20"/>
      <w:szCs w:val="20"/>
    </w:rPr>
  </w:style>
  <w:style w:type="character" w:customStyle="1" w:styleId="AssuntodocomentrioChar">
    <w:name w:val="Assunto do comentário Char"/>
    <w:basedOn w:val="TextodecomentrioChar"/>
    <w:link w:val="Assuntodocomentrio"/>
    <w:uiPriority w:val="99"/>
    <w:semiHidden/>
    <w:qFormat/>
    <w:rsid w:val="008554B9"/>
    <w:rPr>
      <w:b/>
      <w:bCs/>
      <w:sz w:val="20"/>
      <w:szCs w:val="20"/>
    </w:rPr>
  </w:style>
  <w:style w:type="character" w:customStyle="1" w:styleId="LinkdaInternet">
    <w:name w:val="Link da Internet"/>
    <w:basedOn w:val="Fontepargpadro"/>
    <w:uiPriority w:val="99"/>
    <w:unhideWhenUsed/>
    <w:rsid w:val="003F1A05"/>
    <w:rPr>
      <w:color w:val="0000FF" w:themeColor="hyperlink"/>
      <w:u w:val="single"/>
    </w:rPr>
  </w:style>
  <w:style w:type="character" w:styleId="MenoPendente">
    <w:name w:val="Unresolved Mention"/>
    <w:basedOn w:val="Fontepargpadro"/>
    <w:uiPriority w:val="99"/>
    <w:semiHidden/>
    <w:unhideWhenUsed/>
    <w:qFormat/>
    <w:rsid w:val="003F1A05"/>
    <w:rPr>
      <w:color w:val="605E5C"/>
      <w:shd w:val="clear" w:color="auto" w:fill="E1DFDD"/>
    </w:rPr>
  </w:style>
  <w:style w:type="character" w:styleId="nfase">
    <w:name w:val="Emphasis"/>
    <w:basedOn w:val="Fontepargpadro"/>
    <w:qFormat/>
    <w:rsid w:val="006D2D0D"/>
    <w:rPr>
      <w:i/>
      <w:iCs/>
    </w:rPr>
  </w:style>
  <w:style w:type="character" w:customStyle="1" w:styleId="ncoradanotaderodap">
    <w:name w:val="Âncora da nota de rodapé"/>
    <w:rPr>
      <w:vertAlign w:val="superscript"/>
    </w:rPr>
  </w:style>
  <w:style w:type="character" w:customStyle="1" w:styleId="FootnoteCharacters">
    <w:name w:val="Footnote Characters"/>
    <w:qFormat/>
    <w:rsid w:val="007C5CAE"/>
    <w:rPr>
      <w:vertAlign w:val="superscript"/>
    </w:rPr>
  </w:style>
  <w:style w:type="character" w:customStyle="1" w:styleId="ListLabel1">
    <w:name w:val="ListLabel 1"/>
    <w:qFormat/>
    <w:rPr>
      <w:rFonts w:eastAsia="Noto Sans Symbols" w:cs="Noto Sans Symbols"/>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qFormat/>
    <w:rsid w:val="008554B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8554B9"/>
    <w:rPr>
      <w:b/>
      <w:bCs/>
    </w:rPr>
  </w:style>
  <w:style w:type="paragraph" w:customStyle="1" w:styleId="citation">
    <w:name w:val="citation"/>
    <w:basedOn w:val="Normal"/>
    <w:qFormat/>
    <w:rsid w:val="006D2D0D"/>
    <w:pPr>
      <w:suppressAutoHyphens/>
      <w:spacing w:before="280" w:after="280" w:line="240" w:lineRule="auto"/>
      <w:textAlignment w:val="baseline"/>
    </w:pPr>
    <w:rPr>
      <w:rFonts w:ascii="Times New Roman" w:eastAsia="Times New Roman" w:hAnsi="Times New Roman" w:cs="Times New Roman"/>
      <w:sz w:val="24"/>
      <w:szCs w:val="24"/>
      <w:lang w:eastAsia="en-US"/>
    </w:rPr>
  </w:style>
  <w:style w:type="paragraph" w:customStyle="1" w:styleId="Standard">
    <w:name w:val="Standard"/>
    <w:qFormat/>
    <w:rsid w:val="008F4D82"/>
    <w:pPr>
      <w:suppressAutoHyphens/>
      <w:textAlignment w:val="baseline"/>
    </w:pPr>
    <w:rPr>
      <w:rFonts w:cs="Tahoma"/>
      <w:sz w:val="24"/>
      <w:lang w:eastAsia="en-US"/>
    </w:rPr>
  </w:style>
  <w:style w:type="paragraph" w:styleId="Textodenotaderodap">
    <w:name w:val="footnote text"/>
    <w:basedOn w:val="Normal"/>
  </w:style>
  <w:style w:type="table" w:customStyle="1" w:styleId="TableNormal">
    <w:name w:val="Table Normal"/>
    <w:tblPr>
      <w:tblCellMar>
        <w:top w:w="0" w:type="dxa"/>
        <w:left w:w="0" w:type="dxa"/>
        <w:bottom w:w="0" w:type="dxa"/>
        <w:right w:w="0" w:type="dxa"/>
      </w:tblCellMar>
    </w:tblPr>
  </w:style>
  <w:style w:type="character" w:styleId="Refdenotaderodap">
    <w:name w:val="footnote reference"/>
    <w:basedOn w:val="Fontepargpadro"/>
    <w:semiHidden/>
    <w:unhideWhenUsed/>
    <w:qFormat/>
    <w:rsid w:val="00417C96"/>
    <w:rPr>
      <w:vertAlign w:val="superscript"/>
    </w:rPr>
  </w:style>
  <w:style w:type="paragraph" w:customStyle="1" w:styleId="trt0xe">
    <w:name w:val="trt0xe"/>
    <w:basedOn w:val="Normal"/>
    <w:rsid w:val="00C45D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1A0D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8474">
      <w:bodyDiv w:val="1"/>
      <w:marLeft w:val="0"/>
      <w:marRight w:val="0"/>
      <w:marTop w:val="0"/>
      <w:marBottom w:val="0"/>
      <w:divBdr>
        <w:top w:val="none" w:sz="0" w:space="0" w:color="auto"/>
        <w:left w:val="none" w:sz="0" w:space="0" w:color="auto"/>
        <w:bottom w:val="none" w:sz="0" w:space="0" w:color="auto"/>
        <w:right w:val="none" w:sz="0" w:space="0" w:color="auto"/>
      </w:divBdr>
    </w:div>
    <w:div w:id="459038831">
      <w:bodyDiv w:val="1"/>
      <w:marLeft w:val="0"/>
      <w:marRight w:val="0"/>
      <w:marTop w:val="0"/>
      <w:marBottom w:val="0"/>
      <w:divBdr>
        <w:top w:val="none" w:sz="0" w:space="0" w:color="auto"/>
        <w:left w:val="none" w:sz="0" w:space="0" w:color="auto"/>
        <w:bottom w:val="none" w:sz="0" w:space="0" w:color="auto"/>
        <w:right w:val="none" w:sz="0" w:space="0" w:color="auto"/>
      </w:divBdr>
    </w:div>
    <w:div w:id="474489149">
      <w:bodyDiv w:val="1"/>
      <w:marLeft w:val="0"/>
      <w:marRight w:val="0"/>
      <w:marTop w:val="0"/>
      <w:marBottom w:val="0"/>
      <w:divBdr>
        <w:top w:val="none" w:sz="0" w:space="0" w:color="auto"/>
        <w:left w:val="none" w:sz="0" w:space="0" w:color="auto"/>
        <w:bottom w:val="none" w:sz="0" w:space="0" w:color="auto"/>
        <w:right w:val="none" w:sz="0" w:space="0" w:color="auto"/>
      </w:divBdr>
    </w:div>
    <w:div w:id="1260332993">
      <w:bodyDiv w:val="1"/>
      <w:marLeft w:val="0"/>
      <w:marRight w:val="0"/>
      <w:marTop w:val="0"/>
      <w:marBottom w:val="0"/>
      <w:divBdr>
        <w:top w:val="none" w:sz="0" w:space="0" w:color="auto"/>
        <w:left w:val="none" w:sz="0" w:space="0" w:color="auto"/>
        <w:bottom w:val="none" w:sz="0" w:space="0" w:color="auto"/>
        <w:right w:val="none" w:sz="0" w:space="0" w:color="auto"/>
      </w:divBdr>
    </w:div>
    <w:div w:id="1678801932">
      <w:bodyDiv w:val="1"/>
      <w:marLeft w:val="0"/>
      <w:marRight w:val="0"/>
      <w:marTop w:val="0"/>
      <w:marBottom w:val="0"/>
      <w:divBdr>
        <w:top w:val="none" w:sz="0" w:space="0" w:color="auto"/>
        <w:left w:val="none" w:sz="0" w:space="0" w:color="auto"/>
        <w:bottom w:val="none" w:sz="0" w:space="0" w:color="auto"/>
        <w:right w:val="none" w:sz="0" w:space="0" w:color="auto"/>
      </w:divBdr>
    </w:div>
    <w:div w:id="1968662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36FDB-264F-4532-9074-9A3086253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6815</Words>
  <Characters>36804</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Lúcia Martins Rodrigues</dc:creator>
  <dc:description/>
  <cp:lastModifiedBy>Adriana Aidar</cp:lastModifiedBy>
  <cp:revision>4</cp:revision>
  <dcterms:created xsi:type="dcterms:W3CDTF">2022-06-01T17:19:00Z</dcterms:created>
  <dcterms:modified xsi:type="dcterms:W3CDTF">2022-06-02T18:40:00Z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