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1E3" w:rsidRPr="00690E0C" w:rsidRDefault="002F31E3" w:rsidP="002F31E3">
      <w:pPr>
        <w:jc w:val="center"/>
        <w:rPr>
          <w:b/>
          <w:sz w:val="28"/>
        </w:rPr>
      </w:pPr>
      <w:bookmarkStart w:id="0" w:name="_GoBack"/>
      <w:r w:rsidRPr="00690E0C">
        <w:rPr>
          <w:b/>
          <w:sz w:val="28"/>
        </w:rPr>
        <w:t xml:space="preserve">A OTIMIZAÇÃO DA OEE UTILIZANDO O PILAR MANUTENÇÃO AUTÔNOMA DA TPM EM UMA </w:t>
      </w:r>
      <w:r w:rsidRPr="009A04E7">
        <w:rPr>
          <w:b/>
          <w:sz w:val="28"/>
        </w:rPr>
        <w:t xml:space="preserve">INDÚSTRIA </w:t>
      </w:r>
      <w:r w:rsidR="00C2500A" w:rsidRPr="009A04E7">
        <w:rPr>
          <w:b/>
          <w:sz w:val="28"/>
        </w:rPr>
        <w:t>AGRO</w:t>
      </w:r>
      <w:r w:rsidRPr="009A04E7">
        <w:rPr>
          <w:b/>
          <w:sz w:val="28"/>
        </w:rPr>
        <w:t>QUÍMICA</w:t>
      </w:r>
      <w:bookmarkEnd w:id="0"/>
    </w:p>
    <w:p w:rsidR="002F31E3" w:rsidRDefault="002F31E3" w:rsidP="00B46924">
      <w:pPr>
        <w:autoSpaceDE w:val="0"/>
        <w:autoSpaceDN w:val="0"/>
        <w:adjustRightInd w:val="0"/>
        <w:spacing w:line="360" w:lineRule="auto"/>
        <w:rPr>
          <w:b/>
        </w:rPr>
      </w:pPr>
    </w:p>
    <w:p w:rsidR="002F31E3" w:rsidRDefault="002F31E3" w:rsidP="002F31E3">
      <w:pPr>
        <w:tabs>
          <w:tab w:val="left" w:pos="3000"/>
        </w:tabs>
        <w:jc w:val="right"/>
        <w:rPr>
          <w:rFonts w:ascii="Arial" w:hAnsi="Arial" w:cs="Arial"/>
          <w:i/>
        </w:rPr>
      </w:pPr>
      <w:r>
        <w:rPr>
          <w:rFonts w:ascii="Arial" w:hAnsi="Arial" w:cs="Arial"/>
          <w:i/>
        </w:rPr>
        <w:t>Adeilson Barros Nogueira</w:t>
      </w:r>
      <w:r w:rsidR="00581E55">
        <w:rPr>
          <w:rStyle w:val="Refdenotaderodap"/>
          <w:rFonts w:ascii="Arial" w:hAnsi="Arial" w:cs="Arial"/>
          <w:i/>
        </w:rPr>
        <w:footnoteReference w:id="1"/>
      </w:r>
    </w:p>
    <w:p w:rsidR="002F31E3" w:rsidRPr="00581E55" w:rsidRDefault="002F31E3" w:rsidP="002F31E3">
      <w:pPr>
        <w:tabs>
          <w:tab w:val="left" w:pos="3000"/>
        </w:tabs>
        <w:jc w:val="right"/>
        <w:rPr>
          <w:rFonts w:ascii="Arial" w:hAnsi="Arial" w:cs="Arial"/>
          <w:i/>
          <w:u w:val="single"/>
        </w:rPr>
      </w:pPr>
      <w:r w:rsidRPr="00581E55">
        <w:rPr>
          <w:rFonts w:ascii="Arial" w:hAnsi="Arial" w:cs="Arial"/>
          <w:i/>
          <w:u w:val="single"/>
        </w:rPr>
        <w:t>adeilsonbarros@hotmail.com</w:t>
      </w:r>
    </w:p>
    <w:p w:rsidR="002F31E3" w:rsidRPr="00F072D2" w:rsidRDefault="002F31E3" w:rsidP="002F31E3">
      <w:pPr>
        <w:tabs>
          <w:tab w:val="left" w:pos="3000"/>
        </w:tabs>
        <w:jc w:val="right"/>
        <w:rPr>
          <w:rFonts w:ascii="Arial" w:hAnsi="Arial" w:cs="Arial"/>
          <w:i/>
        </w:rPr>
      </w:pPr>
      <w:r>
        <w:rPr>
          <w:rFonts w:ascii="Arial" w:hAnsi="Arial" w:cs="Arial"/>
          <w:i/>
        </w:rPr>
        <w:t>Rodrigo Almeida de Oliveira</w:t>
      </w:r>
      <w:r w:rsidR="00581E55">
        <w:rPr>
          <w:rStyle w:val="Refdenotaderodap"/>
          <w:rFonts w:ascii="Arial" w:hAnsi="Arial" w:cs="Arial"/>
          <w:i/>
        </w:rPr>
        <w:footnoteReference w:id="2"/>
      </w:r>
    </w:p>
    <w:p w:rsidR="002F31E3" w:rsidRPr="00581E55" w:rsidRDefault="002F31E3" w:rsidP="002F31E3">
      <w:pPr>
        <w:tabs>
          <w:tab w:val="left" w:pos="3000"/>
        </w:tabs>
        <w:jc w:val="right"/>
        <w:rPr>
          <w:rFonts w:ascii="Arial" w:hAnsi="Arial" w:cs="Arial"/>
          <w:u w:val="single"/>
        </w:rPr>
      </w:pPr>
      <w:r w:rsidRPr="00581E55">
        <w:rPr>
          <w:rFonts w:ascii="Arial" w:hAnsi="Arial" w:cs="Arial"/>
          <w:u w:val="single"/>
        </w:rPr>
        <w:t>rao.1980@</w:t>
      </w:r>
      <w:r w:rsidR="00A52166">
        <w:rPr>
          <w:rFonts w:ascii="Arial" w:hAnsi="Arial" w:cs="Arial"/>
          <w:u w:val="single"/>
        </w:rPr>
        <w:t>hotmail.com</w:t>
      </w:r>
    </w:p>
    <w:p w:rsidR="002F31E3" w:rsidRPr="00581E55" w:rsidRDefault="002F31E3" w:rsidP="002F31E3">
      <w:pPr>
        <w:tabs>
          <w:tab w:val="left" w:pos="3000"/>
        </w:tabs>
        <w:jc w:val="right"/>
        <w:rPr>
          <w:rFonts w:ascii="Arial" w:hAnsi="Arial" w:cs="Arial"/>
          <w:i/>
        </w:rPr>
      </w:pPr>
      <w:r w:rsidRPr="00581E55">
        <w:rPr>
          <w:rFonts w:ascii="Arial" w:hAnsi="Arial" w:cs="Arial"/>
          <w:i/>
        </w:rPr>
        <w:t>Tiago Mariano Francisco</w:t>
      </w:r>
      <w:r w:rsidR="00581E55">
        <w:rPr>
          <w:rStyle w:val="Refdenotaderodap"/>
          <w:rFonts w:ascii="Arial" w:hAnsi="Arial" w:cs="Arial"/>
          <w:i/>
          <w:lang w:val="it-IT"/>
        </w:rPr>
        <w:footnoteReference w:id="3"/>
      </w:r>
    </w:p>
    <w:p w:rsidR="002F31E3" w:rsidRPr="00581E55" w:rsidRDefault="002F31E3" w:rsidP="002F31E3">
      <w:pPr>
        <w:tabs>
          <w:tab w:val="left" w:pos="3000"/>
        </w:tabs>
        <w:jc w:val="right"/>
        <w:rPr>
          <w:rFonts w:ascii="Arial" w:hAnsi="Arial" w:cs="Arial"/>
          <w:u w:val="single"/>
        </w:rPr>
      </w:pPr>
      <w:r w:rsidRPr="00581E55">
        <w:rPr>
          <w:rFonts w:ascii="Arial" w:hAnsi="Arial" w:cs="Arial"/>
          <w:u w:val="single"/>
        </w:rPr>
        <w:t>tiagomariano1983@gmail.com.br</w:t>
      </w:r>
    </w:p>
    <w:p w:rsidR="002F31E3" w:rsidRPr="00581E55" w:rsidRDefault="002F31E3" w:rsidP="002F31E3">
      <w:pPr>
        <w:tabs>
          <w:tab w:val="left" w:pos="3000"/>
        </w:tabs>
        <w:jc w:val="right"/>
        <w:rPr>
          <w:rFonts w:ascii="Arial" w:hAnsi="Arial" w:cs="Arial"/>
          <w:i/>
        </w:rPr>
      </w:pPr>
      <w:r w:rsidRPr="00581E55">
        <w:rPr>
          <w:rFonts w:ascii="Arial" w:hAnsi="Arial" w:cs="Arial"/>
          <w:i/>
        </w:rPr>
        <w:t>Wagner Cardoso</w:t>
      </w:r>
      <w:r w:rsidR="00581E55">
        <w:rPr>
          <w:rStyle w:val="Refdenotaderodap"/>
          <w:rFonts w:ascii="Arial" w:hAnsi="Arial" w:cs="Arial"/>
          <w:i/>
        </w:rPr>
        <w:footnoteReference w:id="4"/>
      </w:r>
    </w:p>
    <w:p w:rsidR="002F31E3" w:rsidRPr="00581E55" w:rsidRDefault="002F31E3" w:rsidP="002F31E3">
      <w:pPr>
        <w:tabs>
          <w:tab w:val="left" w:pos="3000"/>
        </w:tabs>
        <w:jc w:val="right"/>
        <w:rPr>
          <w:rFonts w:ascii="Arial" w:hAnsi="Arial" w:cs="Arial"/>
          <w:u w:val="single"/>
        </w:rPr>
      </w:pPr>
      <w:r w:rsidRPr="00581E55">
        <w:rPr>
          <w:rFonts w:ascii="Arial" w:hAnsi="Arial" w:cs="Arial"/>
          <w:u w:val="single"/>
        </w:rPr>
        <w:t>wagner.cardoso@uniube.br</w:t>
      </w:r>
    </w:p>
    <w:p w:rsidR="002F31E3" w:rsidRPr="00581E55" w:rsidRDefault="002F31E3" w:rsidP="003353B5">
      <w:pPr>
        <w:autoSpaceDE w:val="0"/>
        <w:autoSpaceDN w:val="0"/>
        <w:adjustRightInd w:val="0"/>
        <w:rPr>
          <w:b/>
        </w:rPr>
      </w:pPr>
    </w:p>
    <w:p w:rsidR="002F31E3" w:rsidRPr="00581E55" w:rsidRDefault="003C1DB0" w:rsidP="00B46924">
      <w:pPr>
        <w:autoSpaceDE w:val="0"/>
        <w:autoSpaceDN w:val="0"/>
        <w:adjustRightInd w:val="0"/>
        <w:spacing w:line="360" w:lineRule="auto"/>
        <w:rPr>
          <w:b/>
        </w:rPr>
      </w:pPr>
      <w:r w:rsidRPr="00581E55">
        <w:rPr>
          <w:b/>
        </w:rPr>
        <w:t>RESUMO</w:t>
      </w:r>
    </w:p>
    <w:p w:rsidR="00FF310D" w:rsidRPr="00581E55" w:rsidRDefault="005445EC" w:rsidP="003353B5">
      <w:pPr>
        <w:autoSpaceDE w:val="0"/>
        <w:autoSpaceDN w:val="0"/>
        <w:adjustRightInd w:val="0"/>
        <w:spacing w:line="360" w:lineRule="auto"/>
        <w:ind w:firstLine="709"/>
        <w:jc w:val="both"/>
      </w:pPr>
      <w:r>
        <w:t xml:space="preserve">O objetivo deste artigo é o de </w:t>
      </w:r>
      <w:r w:rsidR="00C07065">
        <w:t xml:space="preserve">demonstrar como pode ser realizada, com eficiência, a otimização da OEE por meio da TPM nos processos industriais de </w:t>
      </w:r>
      <w:r w:rsidR="00C07065" w:rsidRPr="00B61522">
        <w:t xml:space="preserve">uma indústria </w:t>
      </w:r>
      <w:r w:rsidR="00C2500A">
        <w:t>agro</w:t>
      </w:r>
      <w:r w:rsidR="00C07065" w:rsidRPr="00B61522">
        <w:t>química de Uberaba</w:t>
      </w:r>
      <w:r w:rsidR="00C07065">
        <w:t xml:space="preserve">-MG. </w:t>
      </w:r>
      <w:r w:rsidR="00EC55BB">
        <w:t>A</w:t>
      </w:r>
      <w:r w:rsidR="00F00992">
        <w:t xml:space="preserve">no após ano é possível observar uma </w:t>
      </w:r>
      <w:r w:rsidR="00EC55BB">
        <w:t xml:space="preserve">maior </w:t>
      </w:r>
      <w:r w:rsidR="00F00992">
        <w:t>competitividade entre as empresas</w:t>
      </w:r>
      <w:r w:rsidR="00EC55BB">
        <w:t xml:space="preserve"> e somente aquelas que </w:t>
      </w:r>
      <w:r w:rsidR="00590B25">
        <w:t>souberem administrar bem</w:t>
      </w:r>
      <w:r w:rsidR="00FF310D">
        <w:t xml:space="preserve"> os</w:t>
      </w:r>
      <w:r w:rsidR="00590B25">
        <w:t xml:space="preserve"> seus recursos físicos e humanos irão conseguir prosperar n</w:t>
      </w:r>
      <w:r w:rsidR="00FF310D">
        <w:t>o</w:t>
      </w:r>
      <w:r w:rsidR="00590B25">
        <w:t xml:space="preserve"> disputado mercado industrial de defensivos agrícolas.</w:t>
      </w:r>
      <w:r w:rsidR="00FF310D">
        <w:t xml:space="preserve"> Neste aspecto é </w:t>
      </w:r>
      <w:r w:rsidR="009F2F0A">
        <w:t xml:space="preserve">correto </w:t>
      </w:r>
      <w:r w:rsidR="00FF310D">
        <w:t>destacar que embora seja importante que a empresa disponha de maquinário</w:t>
      </w:r>
      <w:r w:rsidR="009F2F0A">
        <w:t xml:space="preserve"> eficiente e, de preferência, moderno, </w:t>
      </w:r>
      <w:r w:rsidR="00FF310D">
        <w:t>de pouca valia este terá se os seus colaboradores não possuírem as</w:t>
      </w:r>
      <w:r w:rsidR="009F2F0A">
        <w:t xml:space="preserve"> devidas ap</w:t>
      </w:r>
      <w:r w:rsidR="00FF310D">
        <w:t>tidões para operá-los.</w:t>
      </w:r>
    </w:p>
    <w:p w:rsidR="002F31E3" w:rsidRPr="00581E55" w:rsidRDefault="002F31E3" w:rsidP="00841E93">
      <w:pPr>
        <w:autoSpaceDE w:val="0"/>
        <w:autoSpaceDN w:val="0"/>
        <w:adjustRightInd w:val="0"/>
        <w:rPr>
          <w:b/>
        </w:rPr>
      </w:pPr>
    </w:p>
    <w:p w:rsidR="002F31E3" w:rsidRPr="00841E93" w:rsidRDefault="00C45148" w:rsidP="00B46924">
      <w:pPr>
        <w:autoSpaceDE w:val="0"/>
        <w:autoSpaceDN w:val="0"/>
        <w:adjustRightInd w:val="0"/>
        <w:spacing w:line="360" w:lineRule="auto"/>
      </w:pPr>
      <w:r>
        <w:rPr>
          <w:b/>
        </w:rPr>
        <w:t xml:space="preserve">Palavras-chave: </w:t>
      </w:r>
      <w:r>
        <w:t xml:space="preserve">Otimização da OEE. </w:t>
      </w:r>
      <w:r w:rsidR="00841E93">
        <w:t>Eficiência da</w:t>
      </w:r>
      <w:r w:rsidRPr="00C45148">
        <w:t xml:space="preserve"> TPM</w:t>
      </w:r>
      <w:r w:rsidR="00841E93">
        <w:t xml:space="preserve">. </w:t>
      </w:r>
      <w:r w:rsidR="00841E93" w:rsidRPr="00841E93">
        <w:t xml:space="preserve">Indústria </w:t>
      </w:r>
      <w:r w:rsidR="00841E93">
        <w:t>A</w:t>
      </w:r>
      <w:r w:rsidR="00841E93" w:rsidRPr="00841E93">
        <w:t>groquímica</w:t>
      </w:r>
      <w:r w:rsidR="00841E93">
        <w:t>.</w:t>
      </w:r>
    </w:p>
    <w:p w:rsidR="002F31E3" w:rsidRPr="00581E55" w:rsidRDefault="002F31E3" w:rsidP="00B46924">
      <w:pPr>
        <w:autoSpaceDE w:val="0"/>
        <w:autoSpaceDN w:val="0"/>
        <w:adjustRightInd w:val="0"/>
        <w:spacing w:line="360" w:lineRule="auto"/>
        <w:rPr>
          <w:b/>
        </w:rPr>
      </w:pPr>
    </w:p>
    <w:p w:rsidR="003353B5" w:rsidRPr="00581E55" w:rsidRDefault="003353B5" w:rsidP="003353B5">
      <w:pPr>
        <w:autoSpaceDE w:val="0"/>
        <w:autoSpaceDN w:val="0"/>
        <w:adjustRightInd w:val="0"/>
        <w:spacing w:line="360" w:lineRule="auto"/>
        <w:rPr>
          <w:b/>
        </w:rPr>
      </w:pPr>
      <w:r>
        <w:rPr>
          <w:b/>
        </w:rPr>
        <w:t>ABSTRACT</w:t>
      </w:r>
    </w:p>
    <w:p w:rsidR="003353B5" w:rsidRPr="003353B5" w:rsidRDefault="003353B5" w:rsidP="003353B5">
      <w:pPr>
        <w:widowControl w:val="0"/>
        <w:autoSpaceDE w:val="0"/>
        <w:autoSpaceDN w:val="0"/>
        <w:adjustRightInd w:val="0"/>
        <w:spacing w:line="360" w:lineRule="auto"/>
        <w:ind w:firstLine="709"/>
        <w:jc w:val="both"/>
        <w:rPr>
          <w:lang w:val="en-US"/>
        </w:rPr>
      </w:pPr>
      <w:r w:rsidRPr="003353B5">
        <w:rPr>
          <w:lang w:val="en-US"/>
        </w:rPr>
        <w:t xml:space="preserve">The objective of this article is it of demonstrating how it can be accomplished, with efficiency, the optimization of OEE through TPM in the industrial processes of an </w:t>
      </w:r>
      <w:r w:rsidR="00127D28">
        <w:rPr>
          <w:lang w:val="en-US"/>
        </w:rPr>
        <w:t>a</w:t>
      </w:r>
      <w:r w:rsidR="00127D28" w:rsidRPr="00127D28">
        <w:rPr>
          <w:lang w:val="en-US"/>
        </w:rPr>
        <w:t>grochemical</w:t>
      </w:r>
      <w:r w:rsidR="00127D28" w:rsidRPr="003353B5">
        <w:rPr>
          <w:lang w:val="en-US"/>
        </w:rPr>
        <w:t xml:space="preserve"> </w:t>
      </w:r>
      <w:r w:rsidRPr="003353B5">
        <w:rPr>
          <w:lang w:val="en-US"/>
        </w:rPr>
        <w:t>industry of Uberaba-MG.</w:t>
      </w:r>
      <w:r w:rsidR="00EC55BB">
        <w:rPr>
          <w:lang w:val="en-US"/>
        </w:rPr>
        <w:t xml:space="preserve"> </w:t>
      </w:r>
      <w:r w:rsidR="00EC55BB" w:rsidRPr="00EC55BB">
        <w:rPr>
          <w:lang w:val="en-US"/>
        </w:rPr>
        <w:t>Year after year is possible to observe a larger competitiveness among the companies and only those that know administer well their physical and human resources</w:t>
      </w:r>
      <w:r w:rsidRPr="003353B5">
        <w:rPr>
          <w:lang w:val="en-US"/>
        </w:rPr>
        <w:t xml:space="preserve"> will get to prosper in disputed industrial market of defensive agricultural. In this aspect it is correct to highlight that although it is important that the company has efficient </w:t>
      </w:r>
      <w:r w:rsidR="00547DB9">
        <w:rPr>
          <w:lang w:val="en-US"/>
        </w:rPr>
        <w:t>m</w:t>
      </w:r>
      <w:r w:rsidR="00EC55BB" w:rsidRPr="00EC55BB">
        <w:rPr>
          <w:lang w:val="en-US"/>
        </w:rPr>
        <w:t>achinery</w:t>
      </w:r>
      <w:r w:rsidRPr="003353B5">
        <w:rPr>
          <w:lang w:val="en-US"/>
        </w:rPr>
        <w:t xml:space="preserve"> and, preferably, modern, of little value this will have if their collaborators don</w:t>
      </w:r>
      <w:r w:rsidR="00547DB9">
        <w:rPr>
          <w:lang w:val="en-US"/>
        </w:rPr>
        <w:t>’</w:t>
      </w:r>
      <w:r w:rsidRPr="003353B5">
        <w:rPr>
          <w:lang w:val="en-US"/>
        </w:rPr>
        <w:t>t possess the due aptitudes to operate them.</w:t>
      </w:r>
    </w:p>
    <w:p w:rsidR="003353B5" w:rsidRPr="003353B5" w:rsidRDefault="003353B5" w:rsidP="003353B5">
      <w:pPr>
        <w:autoSpaceDE w:val="0"/>
        <w:autoSpaceDN w:val="0"/>
        <w:adjustRightInd w:val="0"/>
        <w:rPr>
          <w:b/>
          <w:lang w:val="en-US"/>
        </w:rPr>
      </w:pPr>
    </w:p>
    <w:p w:rsidR="003353B5" w:rsidRPr="00841E93" w:rsidRDefault="003353B5" w:rsidP="003353B5">
      <w:pPr>
        <w:autoSpaceDE w:val="0"/>
        <w:autoSpaceDN w:val="0"/>
        <w:adjustRightInd w:val="0"/>
        <w:spacing w:line="360" w:lineRule="auto"/>
      </w:pPr>
      <w:r>
        <w:rPr>
          <w:b/>
          <w:lang w:val="en-US"/>
        </w:rPr>
        <w:t>Keywords</w:t>
      </w:r>
      <w:r w:rsidRPr="003353B5">
        <w:rPr>
          <w:b/>
          <w:lang w:val="en-US"/>
        </w:rPr>
        <w:t xml:space="preserve">: </w:t>
      </w:r>
      <w:r w:rsidRPr="003353B5">
        <w:rPr>
          <w:lang w:val="en-US"/>
        </w:rPr>
        <w:t xml:space="preserve">Optimization of OEE. Efficiency of TPM. </w:t>
      </w:r>
      <w:r w:rsidR="00127D28" w:rsidRPr="00127D28">
        <w:rPr>
          <w:lang w:val="en-US"/>
        </w:rPr>
        <w:t>Agrochemical</w:t>
      </w:r>
      <w:r w:rsidR="00857BF4">
        <w:rPr>
          <w:lang w:val="en-US"/>
        </w:rPr>
        <w:t xml:space="preserve"> Industry</w:t>
      </w:r>
      <w:r>
        <w:t>.</w:t>
      </w:r>
    </w:p>
    <w:p w:rsidR="00B91699" w:rsidRPr="00FF3EDD" w:rsidRDefault="00B46924" w:rsidP="00B46924">
      <w:pPr>
        <w:autoSpaceDE w:val="0"/>
        <w:autoSpaceDN w:val="0"/>
        <w:adjustRightInd w:val="0"/>
        <w:spacing w:line="360" w:lineRule="auto"/>
        <w:rPr>
          <w:b/>
        </w:rPr>
      </w:pPr>
      <w:r>
        <w:rPr>
          <w:b/>
        </w:rPr>
        <w:lastRenderedPageBreak/>
        <w:t>1 INTRODUÇÃO</w:t>
      </w:r>
    </w:p>
    <w:p w:rsidR="00B91699" w:rsidRPr="00FF3EDD" w:rsidRDefault="00B91699" w:rsidP="001D701E">
      <w:pPr>
        <w:autoSpaceDE w:val="0"/>
        <w:autoSpaceDN w:val="0"/>
        <w:adjustRightInd w:val="0"/>
        <w:ind w:firstLine="708"/>
        <w:jc w:val="both"/>
      </w:pPr>
    </w:p>
    <w:p w:rsidR="00B91699" w:rsidRPr="00FF3EDD" w:rsidRDefault="00B91699" w:rsidP="001D701E">
      <w:pPr>
        <w:autoSpaceDE w:val="0"/>
        <w:autoSpaceDN w:val="0"/>
        <w:adjustRightInd w:val="0"/>
        <w:ind w:firstLine="708"/>
        <w:jc w:val="both"/>
      </w:pPr>
    </w:p>
    <w:p w:rsidR="00B46924" w:rsidRDefault="0054475E" w:rsidP="00B91699">
      <w:pPr>
        <w:autoSpaceDE w:val="0"/>
        <w:autoSpaceDN w:val="0"/>
        <w:adjustRightInd w:val="0"/>
        <w:spacing w:line="360" w:lineRule="auto"/>
        <w:ind w:firstLine="709"/>
        <w:jc w:val="both"/>
      </w:pPr>
      <w:r>
        <w:t xml:space="preserve">A otimização de processos constitui o aperfeiçoamento dos procedimentos de uma empresa de modo a aumentar, o quanto possível, </w:t>
      </w:r>
      <w:r w:rsidR="0094155E">
        <w:t xml:space="preserve">sua eficiência e, por conseguinte, </w:t>
      </w:r>
      <w:r>
        <w:t>sua qualidade e produtividade.</w:t>
      </w:r>
    </w:p>
    <w:p w:rsidR="00B70491" w:rsidRDefault="00B70491" w:rsidP="00B91699">
      <w:pPr>
        <w:autoSpaceDE w:val="0"/>
        <w:autoSpaceDN w:val="0"/>
        <w:adjustRightInd w:val="0"/>
        <w:spacing w:line="360" w:lineRule="auto"/>
        <w:ind w:firstLine="709"/>
        <w:jc w:val="both"/>
      </w:pPr>
      <w:r>
        <w:t>Essa meta pode ser atingida através da Manutenção Produtiva Total</w:t>
      </w:r>
      <w:r w:rsidR="009949D8">
        <w:t xml:space="preserve">, do </w:t>
      </w:r>
      <w:r w:rsidR="009949D8" w:rsidRPr="00CB6F56">
        <w:t xml:space="preserve">inglês </w:t>
      </w:r>
      <w:r w:rsidR="009949D8" w:rsidRPr="00CB6F56">
        <w:rPr>
          <w:i/>
        </w:rPr>
        <w:t>Total Productive Maintenance</w:t>
      </w:r>
      <w:r w:rsidRPr="00CB6F56">
        <w:t xml:space="preserve"> (TPM), possibilitando assim uma melhora considerável na Eficiência Global de Equipamentos</w:t>
      </w:r>
      <w:r w:rsidR="009949D8" w:rsidRPr="00CB6F56">
        <w:t xml:space="preserve">, do inglês </w:t>
      </w:r>
      <w:r w:rsidR="009949D8" w:rsidRPr="00CB6F56">
        <w:rPr>
          <w:i/>
        </w:rPr>
        <w:t>Overall Equipment Effectiveness</w:t>
      </w:r>
      <w:r w:rsidR="009949D8" w:rsidRPr="00CB6F56">
        <w:t xml:space="preserve"> </w:t>
      </w:r>
      <w:r w:rsidRPr="00CB6F56">
        <w:t>(</w:t>
      </w:r>
      <w:r>
        <w:t>OEE), tornando todo o processo mais eficiente e produtivo.</w:t>
      </w:r>
    </w:p>
    <w:p w:rsidR="00B70491" w:rsidRDefault="00B70491" w:rsidP="00B70491">
      <w:pPr>
        <w:autoSpaceDE w:val="0"/>
        <w:autoSpaceDN w:val="0"/>
        <w:adjustRightInd w:val="0"/>
        <w:spacing w:line="360" w:lineRule="auto"/>
        <w:ind w:firstLine="709"/>
        <w:jc w:val="both"/>
      </w:pPr>
      <w:r>
        <w:t>Com fundamento nessa realidade organizacional</w:t>
      </w:r>
      <w:r w:rsidR="00EC3450">
        <w:t>,</w:t>
      </w:r>
      <w:r>
        <w:t xml:space="preserve"> apresenta-se o seguinte </w:t>
      </w:r>
      <w:r w:rsidR="00B61522">
        <w:t>artigo</w:t>
      </w:r>
      <w:r>
        <w:t>, cujo objetivo será o de demonstrar como pode ser realizada, com eficiência, a otimização da OEE por meio da TPM nos processos industriais</w:t>
      </w:r>
      <w:r w:rsidR="00B61522">
        <w:t xml:space="preserve"> de </w:t>
      </w:r>
      <w:r w:rsidR="00B61522" w:rsidRPr="00B61522">
        <w:t xml:space="preserve">uma indústria </w:t>
      </w:r>
      <w:r w:rsidR="009C1A0B">
        <w:t>agro</w:t>
      </w:r>
      <w:r w:rsidR="00B61522" w:rsidRPr="00B61522">
        <w:t>química de Uberaba</w:t>
      </w:r>
      <w:r w:rsidR="00B61522">
        <w:t>-MG.</w:t>
      </w:r>
      <w:r w:rsidR="00471956">
        <w:t xml:space="preserve"> Nas palavras de </w:t>
      </w:r>
      <w:r w:rsidR="00F11CE0">
        <w:t>Rodrigues (2014</w:t>
      </w:r>
      <w:r w:rsidR="00F11CE0" w:rsidRPr="00D01C89">
        <w:t>, p. 78)</w:t>
      </w:r>
      <w:r w:rsidR="00471956" w:rsidRPr="00D01C89">
        <w:t>,</w:t>
      </w:r>
      <w:r w:rsidR="00471956">
        <w:t xml:space="preserve"> a TPM: </w:t>
      </w:r>
    </w:p>
    <w:p w:rsidR="00471956" w:rsidRDefault="00471956" w:rsidP="00471956">
      <w:pPr>
        <w:pStyle w:val="Citaojustificado"/>
        <w:rPr>
          <w:lang w:val="pt-PT"/>
        </w:rPr>
      </w:pPr>
    </w:p>
    <w:p w:rsidR="00471956" w:rsidRDefault="00471956" w:rsidP="00471956">
      <w:pPr>
        <w:pStyle w:val="Citaojustificado"/>
        <w:rPr>
          <w:lang w:val="pt-PT"/>
        </w:rPr>
      </w:pPr>
      <w:r>
        <w:rPr>
          <w:lang w:val="pt-PT"/>
        </w:rPr>
        <w:t xml:space="preserve">[...] </w:t>
      </w:r>
      <w:r w:rsidRPr="00471956">
        <w:rPr>
          <w:lang w:val="pt-PT"/>
        </w:rPr>
        <w:t>além de se preocupar com as correções e as prevenções, tem como foco eliminar perdas diversas geradas no fluxo de produção através da integração dos setores de manutenção e operações. Esta técnica foi utilizada pela primeira vez no Japão na década de 1970, e hoje consiste em importante fator para o sucesso, principalmente para as organizações do setor industrial.</w:t>
      </w:r>
      <w:r>
        <w:rPr>
          <w:lang w:val="pt-PT"/>
        </w:rPr>
        <w:t xml:space="preserve"> </w:t>
      </w:r>
      <w:r w:rsidRPr="00471956">
        <w:rPr>
          <w:lang w:val="pt-PT"/>
        </w:rPr>
        <w:t>A TPM vai muito além do conceito tradicional de manutenção, já que pode ser vista como uma filosofia para integrar e otimizar os atores e todo o fluxo produtivo de uma linha industrial.</w:t>
      </w:r>
      <w:r>
        <w:rPr>
          <w:lang w:val="pt-PT"/>
        </w:rPr>
        <w:t xml:space="preserve"> </w:t>
      </w:r>
    </w:p>
    <w:p w:rsidR="00471956" w:rsidRDefault="00471956" w:rsidP="00471956">
      <w:pPr>
        <w:autoSpaceDE w:val="0"/>
        <w:autoSpaceDN w:val="0"/>
        <w:adjustRightInd w:val="0"/>
        <w:ind w:firstLine="709"/>
        <w:jc w:val="both"/>
      </w:pPr>
    </w:p>
    <w:p w:rsidR="004B243E" w:rsidRPr="007143F1" w:rsidRDefault="004B243E" w:rsidP="004B243E">
      <w:pPr>
        <w:autoSpaceDE w:val="0"/>
        <w:autoSpaceDN w:val="0"/>
        <w:adjustRightInd w:val="0"/>
        <w:spacing w:line="360" w:lineRule="auto"/>
        <w:ind w:firstLine="709"/>
        <w:jc w:val="both"/>
        <w:rPr>
          <w:szCs w:val="28"/>
        </w:rPr>
      </w:pPr>
      <w:r>
        <w:rPr>
          <w:szCs w:val="28"/>
        </w:rPr>
        <w:t>Nas palavras de Lamb (2015, p. 65): “</w:t>
      </w:r>
      <w:r w:rsidRPr="007143F1">
        <w:rPr>
          <w:szCs w:val="28"/>
        </w:rPr>
        <w:t xml:space="preserve">A eficácia geral de equipamentos (OEE, </w:t>
      </w:r>
      <w:r w:rsidRPr="001C57D7">
        <w:rPr>
          <w:i/>
          <w:szCs w:val="28"/>
        </w:rPr>
        <w:t>Overall Equipment Effectiveness</w:t>
      </w:r>
      <w:r w:rsidRPr="007143F1">
        <w:rPr>
          <w:szCs w:val="28"/>
        </w:rPr>
        <w:t>) é um método de monitoramento e aperfeiçoamento da eficácia dos processos de manufatura</w:t>
      </w:r>
      <w:r>
        <w:rPr>
          <w:szCs w:val="28"/>
        </w:rPr>
        <w:t>”</w:t>
      </w:r>
      <w:r w:rsidRPr="007143F1">
        <w:rPr>
          <w:szCs w:val="28"/>
        </w:rPr>
        <w:t>.</w:t>
      </w:r>
    </w:p>
    <w:p w:rsidR="004E1601" w:rsidRDefault="00B70491" w:rsidP="00B70491">
      <w:pPr>
        <w:autoSpaceDE w:val="0"/>
        <w:autoSpaceDN w:val="0"/>
        <w:adjustRightInd w:val="0"/>
        <w:spacing w:line="360" w:lineRule="auto"/>
        <w:ind w:firstLine="709"/>
        <w:jc w:val="both"/>
      </w:pPr>
      <w:r>
        <w:t>O problema a ser investigado se refere ao fato de que, mesmo com significativos aprimoramentos, de modo a promover a automatização de parte da empresa com a aquisição de novos equipamentos</w:t>
      </w:r>
      <w:r w:rsidR="002B20EB">
        <w:t>, o</w:t>
      </w:r>
      <w:r>
        <w:t xml:space="preserve">corre que, por vezes, </w:t>
      </w:r>
      <w:r w:rsidR="00F831CD">
        <w:t>ainda há</w:t>
      </w:r>
      <w:r w:rsidR="004E1601">
        <w:t xml:space="preserve"> eventualidades</w:t>
      </w:r>
      <w:r w:rsidR="00F831CD">
        <w:t xml:space="preserve"> no que tange </w:t>
      </w:r>
      <w:r w:rsidR="004E1601">
        <w:t>à</w:t>
      </w:r>
      <w:r w:rsidR="00F831CD">
        <w:t xml:space="preserve"> TPM, seja em razão de falhas ou outros contratempos</w:t>
      </w:r>
      <w:r w:rsidR="004E1601">
        <w:t xml:space="preserve">, </w:t>
      </w:r>
      <w:r>
        <w:t>o que acaba por comprometer a</w:t>
      </w:r>
      <w:r w:rsidR="002B20EB">
        <w:t xml:space="preserve"> eficiência da</w:t>
      </w:r>
      <w:r>
        <w:t xml:space="preserve"> OEE</w:t>
      </w:r>
      <w:r w:rsidR="006E074D">
        <w:t>.</w:t>
      </w:r>
    </w:p>
    <w:p w:rsidR="00ED27EA" w:rsidRDefault="004E1601" w:rsidP="002119EF">
      <w:pPr>
        <w:widowControl w:val="0"/>
        <w:autoSpaceDE w:val="0"/>
        <w:autoSpaceDN w:val="0"/>
        <w:adjustRightInd w:val="0"/>
        <w:spacing w:line="360" w:lineRule="auto"/>
        <w:ind w:firstLine="709"/>
        <w:jc w:val="both"/>
        <w:rPr>
          <w:highlight w:val="yellow"/>
        </w:rPr>
      </w:pPr>
      <w:r>
        <w:t xml:space="preserve">É importante destacar que </w:t>
      </w:r>
      <w:r w:rsidR="00ED27EA">
        <w:t>não obstante t</w:t>
      </w:r>
      <w:r>
        <w:t>odos os recursos e vantagens geradas pelo</w:t>
      </w:r>
      <w:r w:rsidR="0082406D">
        <w:t>s</w:t>
      </w:r>
      <w:r>
        <w:t xml:space="preserve"> aparato</w:t>
      </w:r>
      <w:r w:rsidR="0082406D">
        <w:t>s</w:t>
      </w:r>
      <w:r>
        <w:t xml:space="preserve"> tecnológico</w:t>
      </w:r>
      <w:r w:rsidR="0082406D">
        <w:t>s</w:t>
      </w:r>
      <w:r>
        <w:t>, em diversos procedimentos</w:t>
      </w:r>
      <w:r w:rsidR="00ED27EA">
        <w:t xml:space="preserve"> da empresa, </w:t>
      </w:r>
      <w:r>
        <w:t>continua sendo necessária a intervenção humana</w:t>
      </w:r>
      <w:r w:rsidR="00B55B92">
        <w:t>. T</w:t>
      </w:r>
      <w:r>
        <w:t>odavia, para que haja a maior eficiência possível nos proce</w:t>
      </w:r>
      <w:r w:rsidRPr="00ED27EA">
        <w:t xml:space="preserve">dimentos operacionais é preciso haver competência para gerenciar os equipamentos, caso contrário a empresa terá que arcar </w:t>
      </w:r>
      <w:r w:rsidR="00ED27EA" w:rsidRPr="00ED27EA">
        <w:t xml:space="preserve">com custos extras e a perda de tempo em </w:t>
      </w:r>
      <w:r w:rsidR="0082406D">
        <w:t>solucionar</w:t>
      </w:r>
      <w:r w:rsidR="00ED27EA" w:rsidRPr="00ED27EA">
        <w:t xml:space="preserve"> problema</w:t>
      </w:r>
      <w:r w:rsidR="00F664DE">
        <w:t>s</w:t>
      </w:r>
      <w:r w:rsidR="00ED27EA" w:rsidRPr="00ED27EA">
        <w:t>.</w:t>
      </w:r>
    </w:p>
    <w:p w:rsidR="002B20EB" w:rsidRDefault="002B20EB" w:rsidP="001411BF">
      <w:pPr>
        <w:widowControl w:val="0"/>
        <w:autoSpaceDE w:val="0"/>
        <w:autoSpaceDN w:val="0"/>
        <w:adjustRightInd w:val="0"/>
        <w:spacing w:line="360" w:lineRule="auto"/>
        <w:ind w:firstLine="709"/>
        <w:jc w:val="both"/>
      </w:pPr>
      <w:r w:rsidRPr="002B20EB">
        <w:t>A pesquisa é justificável</w:t>
      </w:r>
      <w:r w:rsidR="00607FE6">
        <w:t xml:space="preserve"> por divers</w:t>
      </w:r>
      <w:r w:rsidR="00DC628A">
        <w:t>as razões</w:t>
      </w:r>
      <w:r w:rsidR="00083E58">
        <w:t>, as quais</w:t>
      </w:r>
      <w:r w:rsidR="00DC628A">
        <w:t xml:space="preserve"> abrangem desde recursos físicos, até humanos e financeiros</w:t>
      </w:r>
      <w:r w:rsidR="00607FE6">
        <w:t xml:space="preserve">, visto que as perdas e falhas no processo produtivo acabam </w:t>
      </w:r>
      <w:r w:rsidR="00607FE6">
        <w:lastRenderedPageBreak/>
        <w:t>demandando um tempo significativo para a sua resolução</w:t>
      </w:r>
      <w:r w:rsidR="004D4B2A">
        <w:t xml:space="preserve">, </w:t>
      </w:r>
      <w:r w:rsidR="00607FE6">
        <w:t xml:space="preserve">havendo, para isso, </w:t>
      </w:r>
      <w:r w:rsidR="00172A5F">
        <w:t>o</w:t>
      </w:r>
      <w:r w:rsidR="004D4B2A">
        <w:t xml:space="preserve"> compromet</w:t>
      </w:r>
      <w:r w:rsidR="00172A5F">
        <w:t>imento d</w:t>
      </w:r>
      <w:r w:rsidR="0010601C">
        <w:t>os</w:t>
      </w:r>
      <w:r>
        <w:t xml:space="preserve"> recursos </w:t>
      </w:r>
      <w:r w:rsidR="00DC628A">
        <w:t>já referidos</w:t>
      </w:r>
      <w:r w:rsidR="004D4B2A">
        <w:t xml:space="preserve"> sempre que</w:t>
      </w:r>
      <w:r w:rsidR="0010601C">
        <w:t xml:space="preserve"> um ou mais </w:t>
      </w:r>
      <w:r>
        <w:t xml:space="preserve">setores </w:t>
      </w:r>
      <w:r w:rsidR="0010601C">
        <w:t xml:space="preserve">da empresa </w:t>
      </w:r>
      <w:r w:rsidR="00DC628A">
        <w:t>deixam de</w:t>
      </w:r>
      <w:r>
        <w:t xml:space="preserve"> atua</w:t>
      </w:r>
      <w:r w:rsidR="00DC628A">
        <w:t>r</w:t>
      </w:r>
      <w:r>
        <w:t xml:space="preserve"> de forma eficiente</w:t>
      </w:r>
      <w:r w:rsidR="0010601C">
        <w:t xml:space="preserve"> e satisfatória</w:t>
      </w:r>
      <w:r w:rsidR="004D4B2A">
        <w:t>.</w:t>
      </w:r>
    </w:p>
    <w:p w:rsidR="00607FE6" w:rsidRDefault="00701ED3" w:rsidP="00607FE6">
      <w:pPr>
        <w:autoSpaceDE w:val="0"/>
        <w:autoSpaceDN w:val="0"/>
        <w:adjustRightInd w:val="0"/>
        <w:spacing w:line="360" w:lineRule="auto"/>
        <w:ind w:firstLine="709"/>
        <w:jc w:val="both"/>
        <w:rPr>
          <w:szCs w:val="28"/>
        </w:rPr>
      </w:pPr>
      <w:r>
        <w:t xml:space="preserve">Por essa razão é de grande importância para a empresa que os seus colaboradores consigam utilizar, </w:t>
      </w:r>
      <w:r w:rsidR="00607FE6">
        <w:rPr>
          <w:szCs w:val="28"/>
        </w:rPr>
        <w:t>adequadamente</w:t>
      </w:r>
      <w:r>
        <w:rPr>
          <w:szCs w:val="28"/>
        </w:rPr>
        <w:t>,</w:t>
      </w:r>
      <w:r w:rsidR="00607FE6">
        <w:rPr>
          <w:szCs w:val="28"/>
        </w:rPr>
        <w:t xml:space="preserve"> as ferramentas e recursos que estão à sua disposição, visando sempre a máxima eficiência em seus processos</w:t>
      </w:r>
      <w:r>
        <w:rPr>
          <w:szCs w:val="28"/>
        </w:rPr>
        <w:t xml:space="preserve">, ou seja, no menor tempo possível e com a </w:t>
      </w:r>
      <w:r w:rsidRPr="00D46FBF">
        <w:rPr>
          <w:szCs w:val="28"/>
        </w:rPr>
        <w:t>eliminação de falhas e perdas no des</w:t>
      </w:r>
      <w:r w:rsidR="009934B2" w:rsidRPr="00D46FBF">
        <w:rPr>
          <w:szCs w:val="28"/>
        </w:rPr>
        <w:t>envolvimento de suas atividades</w:t>
      </w:r>
      <w:r w:rsidR="00CF1D88">
        <w:rPr>
          <w:szCs w:val="28"/>
        </w:rPr>
        <w:t>. N</w:t>
      </w:r>
      <w:r w:rsidR="009934B2" w:rsidRPr="00D46FBF">
        <w:rPr>
          <w:szCs w:val="28"/>
        </w:rPr>
        <w:t>esse sentido</w:t>
      </w:r>
      <w:r w:rsidR="00B501E4" w:rsidRPr="00D46FBF">
        <w:rPr>
          <w:szCs w:val="28"/>
        </w:rPr>
        <w:t xml:space="preserve"> Gaino (2007</w:t>
      </w:r>
      <w:r w:rsidR="00B501E4">
        <w:rPr>
          <w:szCs w:val="28"/>
        </w:rPr>
        <w:t>,</w:t>
      </w:r>
      <w:r w:rsidR="009934B2">
        <w:rPr>
          <w:szCs w:val="28"/>
        </w:rPr>
        <w:t xml:space="preserve"> </w:t>
      </w:r>
      <w:r w:rsidR="00B501E4">
        <w:rPr>
          <w:szCs w:val="28"/>
        </w:rPr>
        <w:t>p. 18),</w:t>
      </w:r>
      <w:r w:rsidR="009934B2">
        <w:rPr>
          <w:szCs w:val="28"/>
        </w:rPr>
        <w:t xml:space="preserve"> assim explica:</w:t>
      </w:r>
      <w:r w:rsidR="00222826">
        <w:rPr>
          <w:szCs w:val="28"/>
        </w:rPr>
        <w:t xml:space="preserve"> </w:t>
      </w:r>
    </w:p>
    <w:p w:rsidR="001C19E7" w:rsidRDefault="001C19E7" w:rsidP="001C19E7">
      <w:pPr>
        <w:pStyle w:val="Citaojustificado"/>
      </w:pPr>
    </w:p>
    <w:p w:rsidR="009B3147" w:rsidRPr="001C19E7" w:rsidRDefault="001C19E7" w:rsidP="001C19E7">
      <w:pPr>
        <w:pStyle w:val="Citaojustificado"/>
      </w:pPr>
      <w:r w:rsidRPr="001C19E7">
        <w:t>A eficácia de uma máquina ou o desempenho realizado depende do tempo de produção, velocidade e qualidade. Estes três elementos definem o Overall Equipment Effectiveness (OEE). O segredo está na identificação precisa do tempo em falha, de gargalos, de perdas de velocidade, de anormalidades e produtos fora de especificações.</w:t>
      </w:r>
      <w:r>
        <w:t xml:space="preserve"> </w:t>
      </w:r>
      <w:r w:rsidRPr="001C19E7">
        <w:t>Medindo e registrando o indicador OEE, a equipe de produção diariamente terá um feedback do desempenho atual e é capaz de tomar ações adequadas. Mesmo um pequeno incremento do OEE pode resultar num aumento significante da produtividade. Então medir a eficácia do equipamento de maneira estruturada é muito importante.</w:t>
      </w:r>
    </w:p>
    <w:p w:rsidR="001C19E7" w:rsidRDefault="001C19E7" w:rsidP="001C19E7">
      <w:pPr>
        <w:autoSpaceDE w:val="0"/>
        <w:autoSpaceDN w:val="0"/>
        <w:adjustRightInd w:val="0"/>
        <w:ind w:firstLine="709"/>
        <w:jc w:val="both"/>
        <w:rPr>
          <w:szCs w:val="28"/>
        </w:rPr>
      </w:pPr>
    </w:p>
    <w:p w:rsidR="00A462A4" w:rsidRDefault="009E194B" w:rsidP="00607FE6">
      <w:pPr>
        <w:autoSpaceDE w:val="0"/>
        <w:autoSpaceDN w:val="0"/>
        <w:adjustRightInd w:val="0"/>
        <w:spacing w:line="360" w:lineRule="auto"/>
        <w:ind w:firstLine="709"/>
        <w:jc w:val="both"/>
        <w:rPr>
          <w:szCs w:val="28"/>
        </w:rPr>
      </w:pPr>
      <w:r>
        <w:rPr>
          <w:szCs w:val="28"/>
        </w:rPr>
        <w:t xml:space="preserve">Segundo </w:t>
      </w:r>
      <w:r w:rsidR="00162005">
        <w:rPr>
          <w:szCs w:val="28"/>
        </w:rPr>
        <w:t>Vinha e Mota (2014)</w:t>
      </w:r>
      <w:r>
        <w:rPr>
          <w:szCs w:val="28"/>
        </w:rPr>
        <w:t xml:space="preserve">, a </w:t>
      </w:r>
      <w:r w:rsidRPr="00A33598">
        <w:rPr>
          <w:szCs w:val="28"/>
        </w:rPr>
        <w:t>aplicação d</w:t>
      </w:r>
      <w:r w:rsidR="00EE4544">
        <w:rPr>
          <w:szCs w:val="28"/>
        </w:rPr>
        <w:t>a</w:t>
      </w:r>
      <w:r>
        <w:rPr>
          <w:szCs w:val="28"/>
        </w:rPr>
        <w:t xml:space="preserve"> OEE </w:t>
      </w:r>
      <w:r w:rsidR="00954FBD">
        <w:rPr>
          <w:szCs w:val="28"/>
        </w:rPr>
        <w:t xml:space="preserve">pode ser realizada </w:t>
      </w:r>
      <w:r w:rsidRPr="009E194B">
        <w:rPr>
          <w:szCs w:val="28"/>
        </w:rPr>
        <w:t xml:space="preserve">em qualquer </w:t>
      </w:r>
      <w:r w:rsidR="00162005">
        <w:rPr>
          <w:szCs w:val="28"/>
        </w:rPr>
        <w:t>organização</w:t>
      </w:r>
      <w:r w:rsidRPr="009E194B">
        <w:rPr>
          <w:szCs w:val="28"/>
        </w:rPr>
        <w:t xml:space="preserve">, </w:t>
      </w:r>
      <w:r>
        <w:rPr>
          <w:szCs w:val="28"/>
        </w:rPr>
        <w:t xml:space="preserve">o que torna </w:t>
      </w:r>
      <w:r w:rsidR="001B53FA">
        <w:rPr>
          <w:szCs w:val="28"/>
        </w:rPr>
        <w:t>viável</w:t>
      </w:r>
      <w:r>
        <w:rPr>
          <w:szCs w:val="28"/>
        </w:rPr>
        <w:t xml:space="preserve"> haver um maior conhecimento, por parte dos colaboradores, no que diz respeito à </w:t>
      </w:r>
      <w:r w:rsidRPr="009E194B">
        <w:rPr>
          <w:szCs w:val="28"/>
        </w:rPr>
        <w:t>capacidade de produção d</w:t>
      </w:r>
      <w:r>
        <w:rPr>
          <w:szCs w:val="28"/>
        </w:rPr>
        <w:t>as</w:t>
      </w:r>
      <w:r w:rsidRPr="009E194B">
        <w:rPr>
          <w:szCs w:val="28"/>
        </w:rPr>
        <w:t xml:space="preserve"> maquinas</w:t>
      </w:r>
      <w:r w:rsidR="00A462A4">
        <w:rPr>
          <w:szCs w:val="28"/>
        </w:rPr>
        <w:t>.</w:t>
      </w:r>
    </w:p>
    <w:p w:rsidR="00D8242D" w:rsidRDefault="00A462A4" w:rsidP="00607FE6">
      <w:pPr>
        <w:autoSpaceDE w:val="0"/>
        <w:autoSpaceDN w:val="0"/>
        <w:adjustRightInd w:val="0"/>
        <w:spacing w:line="360" w:lineRule="auto"/>
        <w:ind w:firstLine="709"/>
        <w:jc w:val="both"/>
        <w:rPr>
          <w:szCs w:val="28"/>
        </w:rPr>
      </w:pPr>
      <w:r>
        <w:rPr>
          <w:szCs w:val="28"/>
        </w:rPr>
        <w:t>Ainda, segundo es</w:t>
      </w:r>
      <w:r w:rsidR="006B68D9">
        <w:rPr>
          <w:szCs w:val="28"/>
        </w:rPr>
        <w:t>t</w:t>
      </w:r>
      <w:r>
        <w:rPr>
          <w:szCs w:val="28"/>
        </w:rPr>
        <w:t xml:space="preserve">es autores, esse procedimento </w:t>
      </w:r>
      <w:r w:rsidR="009E194B">
        <w:rPr>
          <w:szCs w:val="28"/>
        </w:rPr>
        <w:t>possibi</w:t>
      </w:r>
      <w:r w:rsidR="00954FBD">
        <w:rPr>
          <w:szCs w:val="28"/>
        </w:rPr>
        <w:t>lita a identificação de cada maquinário e de sua eficiência, facilitando, desse modo, a especificação de quais equipamentos estão apresentando um desempenho</w:t>
      </w:r>
      <w:r w:rsidR="00162005">
        <w:rPr>
          <w:szCs w:val="28"/>
        </w:rPr>
        <w:t xml:space="preserve"> ideal ou</w:t>
      </w:r>
      <w:r w:rsidR="00954FBD">
        <w:rPr>
          <w:szCs w:val="28"/>
        </w:rPr>
        <w:t xml:space="preserve"> abaixo do esperado,</w:t>
      </w:r>
      <w:r w:rsidR="001B53FA">
        <w:rPr>
          <w:szCs w:val="28"/>
        </w:rPr>
        <w:t xml:space="preserve"> podendo-se promover, desta forma, </w:t>
      </w:r>
      <w:r w:rsidR="00954FBD">
        <w:rPr>
          <w:szCs w:val="28"/>
        </w:rPr>
        <w:t>os devidos reparos ou substituições</w:t>
      </w:r>
      <w:r w:rsidR="00735ED1">
        <w:rPr>
          <w:szCs w:val="28"/>
        </w:rPr>
        <w:t xml:space="preserve">, caso </w:t>
      </w:r>
      <w:r w:rsidR="00877A2B">
        <w:rPr>
          <w:szCs w:val="28"/>
        </w:rPr>
        <w:t xml:space="preserve">estas </w:t>
      </w:r>
      <w:r w:rsidR="00735ED1">
        <w:rPr>
          <w:szCs w:val="28"/>
        </w:rPr>
        <w:t>sejam necessárias</w:t>
      </w:r>
      <w:r w:rsidR="00D8242D">
        <w:rPr>
          <w:szCs w:val="28"/>
        </w:rPr>
        <w:t>.</w:t>
      </w:r>
    </w:p>
    <w:p w:rsidR="000B7A5A" w:rsidRDefault="000B7A5A" w:rsidP="000B7A5A">
      <w:pPr>
        <w:autoSpaceDE w:val="0"/>
        <w:autoSpaceDN w:val="0"/>
        <w:adjustRightInd w:val="0"/>
        <w:spacing w:line="360" w:lineRule="auto"/>
        <w:ind w:firstLine="709"/>
        <w:jc w:val="both"/>
        <w:rPr>
          <w:szCs w:val="28"/>
        </w:rPr>
      </w:pPr>
      <w:r>
        <w:t xml:space="preserve">A hipótese de pesquisa visa verificar o quanto a </w:t>
      </w:r>
      <w:r w:rsidRPr="000B7A5A">
        <w:t xml:space="preserve">otimização da </w:t>
      </w:r>
      <w:r>
        <w:t>OEE</w:t>
      </w:r>
      <w:r w:rsidR="00BF1FF8">
        <w:t>,</w:t>
      </w:r>
      <w:r w:rsidRPr="000B7A5A">
        <w:t xml:space="preserve"> por meio da </w:t>
      </w:r>
      <w:r w:rsidR="00C505F2">
        <w:t>TPM</w:t>
      </w:r>
      <w:r w:rsidR="00BF1FF8">
        <w:t>,</w:t>
      </w:r>
      <w:r w:rsidRPr="000B7A5A">
        <w:t xml:space="preserve"> nos</w:t>
      </w:r>
      <w:r>
        <w:t xml:space="preserve"> </w:t>
      </w:r>
      <w:r w:rsidRPr="000B7A5A">
        <w:t xml:space="preserve">processos </w:t>
      </w:r>
      <w:r w:rsidRPr="000B7A5A">
        <w:rPr>
          <w:szCs w:val="28"/>
        </w:rPr>
        <w:t xml:space="preserve">industriais da </w:t>
      </w:r>
      <w:r w:rsidR="00BF1FF8" w:rsidRPr="00B61522">
        <w:t xml:space="preserve">indústria química </w:t>
      </w:r>
      <w:r w:rsidR="00BF1FF8">
        <w:t>pesquisada</w:t>
      </w:r>
      <w:r w:rsidR="001B71D7">
        <w:t>,</w:t>
      </w:r>
      <w:r w:rsidR="00C505F2">
        <w:rPr>
          <w:szCs w:val="28"/>
        </w:rPr>
        <w:t xml:space="preserve"> pode ser eficiente para a empresa em questão.</w:t>
      </w:r>
    </w:p>
    <w:p w:rsidR="00607FE6" w:rsidRDefault="00FB4C0F" w:rsidP="001D701E">
      <w:pPr>
        <w:widowControl w:val="0"/>
        <w:autoSpaceDE w:val="0"/>
        <w:autoSpaceDN w:val="0"/>
        <w:adjustRightInd w:val="0"/>
        <w:spacing w:line="360" w:lineRule="auto"/>
        <w:ind w:firstLine="709"/>
        <w:jc w:val="both"/>
        <w:rPr>
          <w:szCs w:val="28"/>
        </w:rPr>
      </w:pPr>
      <w:r>
        <w:rPr>
          <w:szCs w:val="28"/>
        </w:rPr>
        <w:t xml:space="preserve">Acredita-se que a realização deste estudo terá como resultado a comprovação de que a empresa </w:t>
      </w:r>
      <w:r w:rsidR="001B71D7">
        <w:rPr>
          <w:szCs w:val="28"/>
        </w:rPr>
        <w:t>em questão</w:t>
      </w:r>
      <w:r>
        <w:rPr>
          <w:szCs w:val="28"/>
        </w:rPr>
        <w:t xml:space="preserve">, assim como também </w:t>
      </w:r>
      <w:r w:rsidR="008E0894">
        <w:rPr>
          <w:szCs w:val="28"/>
        </w:rPr>
        <w:t>as demais,</w:t>
      </w:r>
      <w:r w:rsidR="004C60A8">
        <w:rPr>
          <w:szCs w:val="28"/>
        </w:rPr>
        <w:t xml:space="preserve"> estejam elas atuando ou não no mesmo </w:t>
      </w:r>
      <w:r w:rsidR="004C60A8" w:rsidRPr="00607FE6">
        <w:rPr>
          <w:szCs w:val="28"/>
        </w:rPr>
        <w:t xml:space="preserve">ramo de atividade comercial, </w:t>
      </w:r>
      <w:r w:rsidR="008E0894" w:rsidRPr="00607FE6">
        <w:rPr>
          <w:szCs w:val="28"/>
        </w:rPr>
        <w:t xml:space="preserve">poderão </w:t>
      </w:r>
      <w:r w:rsidR="00F46BEC" w:rsidRPr="00607FE6">
        <w:rPr>
          <w:szCs w:val="28"/>
        </w:rPr>
        <w:t xml:space="preserve">reduzir seus custos </w:t>
      </w:r>
      <w:r w:rsidR="00607FE6" w:rsidRPr="00607FE6">
        <w:rPr>
          <w:szCs w:val="28"/>
        </w:rPr>
        <w:t>e o desperdício de tempo com eventuais falhas e perdas que possam vir a comprometer o bom funcionamento da empresa.</w:t>
      </w:r>
    </w:p>
    <w:p w:rsidR="00BF1FF8" w:rsidRDefault="00BF1FF8" w:rsidP="00DF11E0">
      <w:pPr>
        <w:widowControl w:val="0"/>
        <w:autoSpaceDE w:val="0"/>
        <w:autoSpaceDN w:val="0"/>
        <w:adjustRightInd w:val="0"/>
        <w:spacing w:line="360" w:lineRule="auto"/>
        <w:ind w:firstLine="709"/>
        <w:jc w:val="both"/>
        <w:rPr>
          <w:szCs w:val="28"/>
        </w:rPr>
      </w:pPr>
      <w:r>
        <w:rPr>
          <w:szCs w:val="28"/>
        </w:rPr>
        <w:t>A metodologia utilizada na realização deste estudo é fundamentada em uma pesquisa de campo, realizada na empresa já referida, todavia, também serão pesquisadas outras fontes</w:t>
      </w:r>
      <w:r w:rsidR="001B71D7">
        <w:rPr>
          <w:szCs w:val="28"/>
        </w:rPr>
        <w:t>,</w:t>
      </w:r>
      <w:r>
        <w:rPr>
          <w:szCs w:val="28"/>
        </w:rPr>
        <w:t xml:space="preserve"> de modo a dar maior credibilidade a este estudo, fontes tais como obras e revistas especializadas, artigos,</w:t>
      </w:r>
      <w:r w:rsidR="001B71D7">
        <w:rPr>
          <w:szCs w:val="28"/>
        </w:rPr>
        <w:t xml:space="preserve"> monografias,</w:t>
      </w:r>
      <w:r>
        <w:rPr>
          <w:szCs w:val="28"/>
        </w:rPr>
        <w:t xml:space="preserve"> sites, entre outros materiais que possam</w:t>
      </w:r>
      <w:r w:rsidR="001B71D7">
        <w:rPr>
          <w:szCs w:val="28"/>
        </w:rPr>
        <w:t xml:space="preserve"> </w:t>
      </w:r>
      <w:r w:rsidR="00FF6E9E">
        <w:rPr>
          <w:szCs w:val="28"/>
        </w:rPr>
        <w:t>elevar a credibilidade dest</w:t>
      </w:r>
      <w:r w:rsidR="00B10E0F">
        <w:rPr>
          <w:szCs w:val="28"/>
        </w:rPr>
        <w:t>e estudo de caso</w:t>
      </w:r>
      <w:r w:rsidR="00C36BA1">
        <w:rPr>
          <w:szCs w:val="28"/>
        </w:rPr>
        <w:t>.</w:t>
      </w:r>
    </w:p>
    <w:p w:rsidR="00EF05B8" w:rsidRPr="003A35B6" w:rsidRDefault="003A35B6" w:rsidP="003A35B6">
      <w:pPr>
        <w:autoSpaceDE w:val="0"/>
        <w:autoSpaceDN w:val="0"/>
        <w:adjustRightInd w:val="0"/>
        <w:spacing w:line="360" w:lineRule="auto"/>
        <w:jc w:val="both"/>
        <w:rPr>
          <w:b/>
        </w:rPr>
      </w:pPr>
      <w:r w:rsidRPr="003A35B6">
        <w:rPr>
          <w:b/>
        </w:rPr>
        <w:lastRenderedPageBreak/>
        <w:t>2 MANUTENÇÃO AUTÔNOMA PARA OTIMIZAÇÃO DO OEE</w:t>
      </w:r>
    </w:p>
    <w:p w:rsidR="00EF05B8" w:rsidRDefault="00EF05B8" w:rsidP="00D126DF">
      <w:pPr>
        <w:autoSpaceDE w:val="0"/>
        <w:autoSpaceDN w:val="0"/>
        <w:adjustRightInd w:val="0"/>
        <w:spacing w:line="360" w:lineRule="auto"/>
        <w:ind w:firstLine="709"/>
        <w:jc w:val="both"/>
      </w:pPr>
    </w:p>
    <w:p w:rsidR="003A35B6" w:rsidRDefault="003A35B6" w:rsidP="003A35B6">
      <w:pPr>
        <w:autoSpaceDE w:val="0"/>
        <w:autoSpaceDN w:val="0"/>
        <w:adjustRightInd w:val="0"/>
        <w:spacing w:line="360" w:lineRule="auto"/>
        <w:jc w:val="both"/>
      </w:pPr>
      <w:r>
        <w:t xml:space="preserve">2.1 </w:t>
      </w:r>
      <w:r w:rsidR="00D70A54">
        <w:t>H</w:t>
      </w:r>
      <w:r w:rsidR="001D2D4D">
        <w:t xml:space="preserve">istórico da </w:t>
      </w:r>
      <w:r w:rsidR="00D70A54">
        <w:t>TPM</w:t>
      </w:r>
    </w:p>
    <w:p w:rsidR="003A35B6" w:rsidRDefault="003A35B6" w:rsidP="003A35B6">
      <w:pPr>
        <w:autoSpaceDE w:val="0"/>
        <w:autoSpaceDN w:val="0"/>
        <w:adjustRightInd w:val="0"/>
        <w:spacing w:line="360" w:lineRule="auto"/>
        <w:ind w:firstLine="709"/>
        <w:jc w:val="both"/>
      </w:pPr>
    </w:p>
    <w:p w:rsidR="00AF0E34" w:rsidRDefault="00EA6E5C" w:rsidP="003A35B6">
      <w:pPr>
        <w:autoSpaceDE w:val="0"/>
        <w:autoSpaceDN w:val="0"/>
        <w:adjustRightInd w:val="0"/>
        <w:spacing w:line="360" w:lineRule="auto"/>
        <w:ind w:firstLine="709"/>
        <w:jc w:val="both"/>
      </w:pPr>
      <w:r>
        <w:t>A origem da TPM, assim como ocorre com diversos outros processos e avanços na esfera do conhecimento humano</w:t>
      </w:r>
      <w:r w:rsidR="007C0A88">
        <w:t xml:space="preserve"> técnico e científico</w:t>
      </w:r>
      <w:r>
        <w:t xml:space="preserve"> foi criada e desenvolvida aos poucos, como em um processo </w:t>
      </w:r>
      <w:r w:rsidR="00AF0E34">
        <w:t>no qual uma</w:t>
      </w:r>
      <w:r>
        <w:t xml:space="preserve"> etapa</w:t>
      </w:r>
      <w:r w:rsidR="00AF0E34">
        <w:t xml:space="preserve"> </w:t>
      </w:r>
      <w:r>
        <w:t xml:space="preserve">leva ao próximo passo e assim </w:t>
      </w:r>
      <w:r w:rsidR="00266F28">
        <w:t>sucessivamente</w:t>
      </w:r>
      <w:r>
        <w:t>.</w:t>
      </w:r>
    </w:p>
    <w:p w:rsidR="004F43A7" w:rsidRDefault="007C0A88" w:rsidP="003A35B6">
      <w:pPr>
        <w:autoSpaceDE w:val="0"/>
        <w:autoSpaceDN w:val="0"/>
        <w:adjustRightInd w:val="0"/>
        <w:spacing w:line="360" w:lineRule="auto"/>
        <w:ind w:firstLine="709"/>
        <w:jc w:val="both"/>
      </w:pPr>
      <w:r>
        <w:t>A</w:t>
      </w:r>
      <w:r w:rsidR="00914528">
        <w:t xml:space="preserve">s </w:t>
      </w:r>
      <w:r>
        <w:t>citaç</w:t>
      </w:r>
      <w:r w:rsidR="00914528">
        <w:t>ões</w:t>
      </w:r>
      <w:r>
        <w:t xml:space="preserve"> seguinte</w:t>
      </w:r>
      <w:r w:rsidR="00914528">
        <w:t>s</w:t>
      </w:r>
      <w:r>
        <w:t xml:space="preserve"> exprime</w:t>
      </w:r>
      <w:r w:rsidR="00914528">
        <w:t>m</w:t>
      </w:r>
      <w:r>
        <w:t xml:space="preserve"> exatamente esse contexto de encadeamento de ideias e </w:t>
      </w:r>
      <w:r w:rsidR="00AF0E34">
        <w:t xml:space="preserve">a </w:t>
      </w:r>
      <w:r>
        <w:t>evolução de processos e procedimentos, ou seja, uma melhoria contínua</w:t>
      </w:r>
      <w:r w:rsidR="00914528">
        <w:t xml:space="preserve"> em todos os aspectos</w:t>
      </w:r>
      <w:r w:rsidR="00AF0E34">
        <w:t xml:space="preserve"> da organização.</w:t>
      </w:r>
    </w:p>
    <w:p w:rsidR="000B6F69" w:rsidRDefault="00C429A5" w:rsidP="00F413DA">
      <w:pPr>
        <w:autoSpaceDE w:val="0"/>
        <w:autoSpaceDN w:val="0"/>
        <w:adjustRightInd w:val="0"/>
        <w:spacing w:line="360" w:lineRule="auto"/>
        <w:ind w:firstLine="709"/>
        <w:jc w:val="both"/>
        <w:rPr>
          <w:rStyle w:val="FontStyle11"/>
          <w:rFonts w:ascii="Times New Roman" w:hAnsi="Times New Roman" w:cs="Times New Roman"/>
          <w:sz w:val="24"/>
          <w:szCs w:val="24"/>
          <w:lang w:val="pt-PT" w:eastAsia="pt-PT"/>
        </w:rPr>
      </w:pPr>
      <w:r>
        <w:t>Nes</w:t>
      </w:r>
      <w:r w:rsidR="00914528">
        <w:t>s</w:t>
      </w:r>
      <w:r>
        <w:t xml:space="preserve">e </w:t>
      </w:r>
      <w:r w:rsidR="00914528">
        <w:t>sentido</w:t>
      </w:r>
      <w:r>
        <w:t xml:space="preserve"> </w:t>
      </w:r>
      <w:r w:rsidR="00F413DA" w:rsidRPr="00C429A5">
        <w:t>Oprime</w:t>
      </w:r>
      <w:r w:rsidR="00F413DA">
        <w:t>, Monsanto e</w:t>
      </w:r>
      <w:r w:rsidR="00F413DA" w:rsidRPr="00C429A5">
        <w:t xml:space="preserve"> Donadone</w:t>
      </w:r>
      <w:r w:rsidR="00F413DA">
        <w:t xml:space="preserve"> (2010</w:t>
      </w:r>
      <w:r w:rsidR="000B6F69">
        <w:t>, p. 670</w:t>
      </w:r>
      <w:r w:rsidR="00F413DA">
        <w:t xml:space="preserve">), explicam que novas </w:t>
      </w:r>
      <w:r w:rsidR="00F413DA" w:rsidRPr="00F413DA">
        <w:rPr>
          <w:rStyle w:val="FontStyle11"/>
          <w:rFonts w:ascii="Times New Roman" w:hAnsi="Times New Roman" w:cs="Times New Roman"/>
          <w:sz w:val="24"/>
          <w:szCs w:val="24"/>
          <w:lang w:val="pt-PT" w:eastAsia="pt-PT"/>
        </w:rPr>
        <w:t xml:space="preserve">abordagens </w:t>
      </w:r>
      <w:r w:rsidR="00F413DA">
        <w:rPr>
          <w:rStyle w:val="FontStyle11"/>
          <w:rFonts w:ascii="Times New Roman" w:hAnsi="Times New Roman" w:cs="Times New Roman"/>
          <w:sz w:val="24"/>
          <w:szCs w:val="24"/>
          <w:lang w:val="pt-PT" w:eastAsia="pt-PT"/>
        </w:rPr>
        <w:t>v</w:t>
      </w:r>
      <w:r w:rsidR="00F413DA" w:rsidRPr="00F413DA">
        <w:rPr>
          <w:rStyle w:val="FontStyle11"/>
          <w:rFonts w:ascii="Times New Roman" w:hAnsi="Times New Roman" w:cs="Times New Roman"/>
          <w:sz w:val="24"/>
          <w:szCs w:val="24"/>
          <w:lang w:val="pt-PT" w:eastAsia="pt-PT"/>
        </w:rPr>
        <w:t>êm s</w:t>
      </w:r>
      <w:r w:rsidR="00F413DA">
        <w:rPr>
          <w:rStyle w:val="FontStyle11"/>
          <w:rFonts w:ascii="Times New Roman" w:hAnsi="Times New Roman" w:cs="Times New Roman"/>
          <w:sz w:val="24"/>
          <w:szCs w:val="24"/>
          <w:lang w:val="pt-PT" w:eastAsia="pt-PT"/>
        </w:rPr>
        <w:t xml:space="preserve">endo disponibilizadas, inclusive </w:t>
      </w:r>
      <w:r w:rsidR="00F413DA" w:rsidRPr="00F413DA">
        <w:rPr>
          <w:rStyle w:val="FontStyle11"/>
          <w:rFonts w:ascii="Times New Roman" w:hAnsi="Times New Roman" w:cs="Times New Roman"/>
          <w:sz w:val="24"/>
          <w:szCs w:val="24"/>
          <w:lang w:val="pt-PT" w:eastAsia="pt-PT"/>
        </w:rPr>
        <w:t>pela</w:t>
      </w:r>
      <w:r w:rsidR="00F413DA">
        <w:rPr>
          <w:rStyle w:val="FontStyle11"/>
          <w:rFonts w:ascii="Times New Roman" w:hAnsi="Times New Roman" w:cs="Times New Roman"/>
          <w:sz w:val="24"/>
          <w:szCs w:val="24"/>
          <w:lang w:val="pt-PT" w:eastAsia="pt-PT"/>
        </w:rPr>
        <w:t xml:space="preserve"> TPM</w:t>
      </w:r>
      <w:r w:rsidR="00F413DA" w:rsidRPr="00F413DA">
        <w:rPr>
          <w:rStyle w:val="FontStyle12"/>
          <w:rFonts w:ascii="Times New Roman" w:hAnsi="Times New Roman" w:cs="Times New Roman"/>
          <w:sz w:val="24"/>
          <w:szCs w:val="24"/>
          <w:lang w:val="pt-PT" w:eastAsia="pt-PT"/>
        </w:rPr>
        <w:t xml:space="preserve">, </w:t>
      </w:r>
      <w:r w:rsidR="00F413DA" w:rsidRPr="00F413DA">
        <w:rPr>
          <w:rStyle w:val="FontStyle11"/>
          <w:rFonts w:ascii="Times New Roman" w:hAnsi="Times New Roman" w:cs="Times New Roman"/>
          <w:sz w:val="24"/>
          <w:szCs w:val="24"/>
          <w:lang w:val="pt-PT" w:eastAsia="pt-PT"/>
        </w:rPr>
        <w:t>estabelece</w:t>
      </w:r>
      <w:r w:rsidR="00F413DA">
        <w:rPr>
          <w:rStyle w:val="FontStyle11"/>
          <w:rFonts w:ascii="Times New Roman" w:hAnsi="Times New Roman" w:cs="Times New Roman"/>
          <w:sz w:val="24"/>
          <w:szCs w:val="24"/>
          <w:lang w:val="pt-PT" w:eastAsia="pt-PT"/>
        </w:rPr>
        <w:t>ndo</w:t>
      </w:r>
      <w:r w:rsidR="00F413DA" w:rsidRPr="00F413DA">
        <w:rPr>
          <w:rStyle w:val="FontStyle11"/>
          <w:rFonts w:ascii="Times New Roman" w:hAnsi="Times New Roman" w:cs="Times New Roman"/>
          <w:sz w:val="24"/>
          <w:szCs w:val="24"/>
          <w:lang w:val="pt-PT" w:eastAsia="pt-PT"/>
        </w:rPr>
        <w:t xml:space="preserve"> um</w:t>
      </w:r>
      <w:r w:rsidR="00F413DA">
        <w:rPr>
          <w:rStyle w:val="FontStyle11"/>
          <w:rFonts w:ascii="Times New Roman" w:hAnsi="Times New Roman" w:cs="Times New Roman"/>
          <w:sz w:val="24"/>
          <w:szCs w:val="24"/>
          <w:lang w:val="pt-PT" w:eastAsia="pt-PT"/>
        </w:rPr>
        <w:t xml:space="preserve"> modo</w:t>
      </w:r>
      <w:r w:rsidR="00F413DA" w:rsidRPr="00F413DA">
        <w:rPr>
          <w:rStyle w:val="FontStyle11"/>
          <w:rFonts w:ascii="Times New Roman" w:hAnsi="Times New Roman" w:cs="Times New Roman"/>
          <w:sz w:val="24"/>
          <w:szCs w:val="24"/>
          <w:lang w:val="pt-PT" w:eastAsia="pt-PT"/>
        </w:rPr>
        <w:t xml:space="preserve"> de </w:t>
      </w:r>
      <w:r w:rsidR="000B6F69">
        <w:rPr>
          <w:rStyle w:val="FontStyle11"/>
          <w:rFonts w:ascii="Times New Roman" w:hAnsi="Times New Roman" w:cs="Times New Roman"/>
          <w:sz w:val="24"/>
          <w:szCs w:val="24"/>
          <w:lang w:val="pt-PT" w:eastAsia="pt-PT"/>
        </w:rPr>
        <w:t>“o</w:t>
      </w:r>
      <w:r w:rsidR="00F413DA" w:rsidRPr="00F413DA">
        <w:rPr>
          <w:rStyle w:val="FontStyle11"/>
          <w:rFonts w:ascii="Times New Roman" w:hAnsi="Times New Roman" w:cs="Times New Roman"/>
          <w:sz w:val="24"/>
          <w:szCs w:val="24"/>
          <w:lang w:val="pt-PT" w:eastAsia="pt-PT"/>
        </w:rPr>
        <w:t>rganização e operacionalização das atividades de melhoria que melhor respondem às necessidades estratégicas das empresas</w:t>
      </w:r>
      <w:r w:rsidR="000B6F69">
        <w:rPr>
          <w:rStyle w:val="FontStyle11"/>
          <w:rFonts w:ascii="Times New Roman" w:hAnsi="Times New Roman" w:cs="Times New Roman"/>
          <w:sz w:val="24"/>
          <w:szCs w:val="24"/>
          <w:lang w:val="pt-PT" w:eastAsia="pt-PT"/>
        </w:rPr>
        <w:t>”</w:t>
      </w:r>
      <w:r w:rsidR="00CD5999">
        <w:rPr>
          <w:rStyle w:val="FontStyle11"/>
          <w:rFonts w:ascii="Times New Roman" w:hAnsi="Times New Roman" w:cs="Times New Roman"/>
          <w:sz w:val="24"/>
          <w:szCs w:val="24"/>
          <w:lang w:val="pt-PT" w:eastAsia="pt-PT"/>
        </w:rPr>
        <w:t xml:space="preserve">; seguindo essa linha de raciocínio </w:t>
      </w:r>
      <w:r w:rsidR="00CD5999" w:rsidRPr="00C429A5">
        <w:t>Oprime</w:t>
      </w:r>
      <w:r w:rsidR="00CD5999">
        <w:t>, Monsanto e</w:t>
      </w:r>
      <w:r w:rsidR="00CD5999" w:rsidRPr="00C429A5">
        <w:t xml:space="preserve"> Donadone</w:t>
      </w:r>
      <w:r w:rsidR="00CD5999">
        <w:t xml:space="preserve"> (2010 </w:t>
      </w:r>
      <w:r w:rsidR="00CD5999" w:rsidRPr="00CD5999">
        <w:rPr>
          <w:i/>
        </w:rPr>
        <w:t>apud</w:t>
      </w:r>
      <w:r w:rsidR="00CD5999">
        <w:t xml:space="preserve"> </w:t>
      </w:r>
      <w:r w:rsidR="000230EC">
        <w:t>VIANA, 2016, p. 47</w:t>
      </w:r>
      <w:r w:rsidR="00CD5999">
        <w:t>), explica que:</w:t>
      </w:r>
    </w:p>
    <w:p w:rsidR="00CD5999" w:rsidRPr="00AC1624" w:rsidRDefault="00CD5999" w:rsidP="00CD5999">
      <w:pPr>
        <w:autoSpaceDE w:val="0"/>
        <w:autoSpaceDN w:val="0"/>
        <w:adjustRightInd w:val="0"/>
        <w:ind w:firstLine="709"/>
        <w:jc w:val="both"/>
        <w:rPr>
          <w:rStyle w:val="FontStyle11"/>
          <w:rFonts w:ascii="Times New Roman" w:hAnsi="Times New Roman" w:cs="Times New Roman"/>
          <w:sz w:val="16"/>
          <w:szCs w:val="24"/>
          <w:lang w:val="pt-PT" w:eastAsia="pt-PT"/>
        </w:rPr>
      </w:pPr>
    </w:p>
    <w:p w:rsidR="00CD5999" w:rsidRPr="00CD5999" w:rsidRDefault="00F413DA" w:rsidP="00CD5999">
      <w:pPr>
        <w:pStyle w:val="Citaojustificado"/>
        <w:rPr>
          <w:rStyle w:val="FontStyle11"/>
          <w:rFonts w:ascii="Times New Roman" w:hAnsi="Times New Roman" w:cs="Times New Roman"/>
          <w:sz w:val="20"/>
          <w:szCs w:val="20"/>
          <w:lang w:val="pt-PT" w:eastAsia="pt-PT"/>
        </w:rPr>
      </w:pPr>
      <w:r w:rsidRPr="00CD5999">
        <w:rPr>
          <w:rStyle w:val="FontStyle11"/>
          <w:rFonts w:ascii="Times New Roman" w:hAnsi="Times New Roman" w:cs="Times New Roman"/>
          <w:sz w:val="20"/>
          <w:szCs w:val="20"/>
          <w:lang w:val="pt-PT" w:eastAsia="pt-PT"/>
        </w:rPr>
        <w:t>Os autores realçam a história da melhoria contínua no início do século XX, no contexto da chamada administração científica cunhada por Ford e Taylor, que tinha como foco a eficiência da produção por meio da racionalização dos processos industriais, com o objetivo de reduzir custos.</w:t>
      </w:r>
    </w:p>
    <w:p w:rsidR="00CD5999" w:rsidRDefault="00CD5999" w:rsidP="00CD5999">
      <w:pPr>
        <w:autoSpaceDE w:val="0"/>
        <w:autoSpaceDN w:val="0"/>
        <w:adjustRightInd w:val="0"/>
        <w:ind w:firstLine="709"/>
        <w:jc w:val="both"/>
        <w:rPr>
          <w:rStyle w:val="FontStyle11"/>
          <w:rFonts w:ascii="Times New Roman" w:hAnsi="Times New Roman" w:cs="Times New Roman"/>
          <w:sz w:val="24"/>
          <w:szCs w:val="24"/>
          <w:lang w:val="pt-PT" w:eastAsia="pt-PT"/>
        </w:rPr>
      </w:pPr>
    </w:p>
    <w:p w:rsidR="00AB745C" w:rsidRDefault="00AB745C" w:rsidP="00F413DA">
      <w:pPr>
        <w:autoSpaceDE w:val="0"/>
        <w:autoSpaceDN w:val="0"/>
        <w:adjustRightInd w:val="0"/>
        <w:spacing w:line="360" w:lineRule="auto"/>
        <w:ind w:firstLine="709"/>
        <w:jc w:val="both"/>
        <w:rPr>
          <w:rStyle w:val="FontStyle11"/>
          <w:rFonts w:ascii="Times New Roman" w:hAnsi="Times New Roman" w:cs="Times New Roman"/>
          <w:sz w:val="24"/>
          <w:szCs w:val="24"/>
          <w:lang w:val="pt-PT" w:eastAsia="pt-PT"/>
        </w:rPr>
      </w:pPr>
      <w:r>
        <w:rPr>
          <w:rStyle w:val="FontStyle11"/>
          <w:rFonts w:ascii="Times New Roman" w:hAnsi="Times New Roman" w:cs="Times New Roman"/>
          <w:sz w:val="24"/>
          <w:szCs w:val="24"/>
          <w:lang w:val="pt-PT" w:eastAsia="pt-PT"/>
        </w:rPr>
        <w:t xml:space="preserve">Segundo </w:t>
      </w:r>
      <w:r>
        <w:t xml:space="preserve">Shirose e Bodek (1992 </w:t>
      </w:r>
      <w:r w:rsidRPr="00AB745C">
        <w:rPr>
          <w:i/>
        </w:rPr>
        <w:t>apud</w:t>
      </w:r>
      <w:r>
        <w:t xml:space="preserve"> </w:t>
      </w:r>
      <w:r w:rsidRPr="00F413DA">
        <w:rPr>
          <w:rStyle w:val="FontStyle11"/>
          <w:rFonts w:ascii="Times New Roman" w:hAnsi="Times New Roman" w:cs="Times New Roman"/>
          <w:sz w:val="24"/>
          <w:szCs w:val="24"/>
          <w:lang w:val="pt-PT" w:eastAsia="pt-PT"/>
        </w:rPr>
        <w:t>OPRIME</w:t>
      </w:r>
      <w:r>
        <w:rPr>
          <w:rStyle w:val="FontStyle11"/>
          <w:rFonts w:ascii="Times New Roman" w:hAnsi="Times New Roman" w:cs="Times New Roman"/>
          <w:sz w:val="24"/>
          <w:szCs w:val="24"/>
          <w:lang w:val="pt-PT" w:eastAsia="pt-PT"/>
        </w:rPr>
        <w:t>;</w:t>
      </w:r>
      <w:r w:rsidRPr="00F413DA">
        <w:rPr>
          <w:rStyle w:val="FontStyle11"/>
          <w:rFonts w:ascii="Times New Roman" w:hAnsi="Times New Roman" w:cs="Times New Roman"/>
          <w:sz w:val="24"/>
          <w:szCs w:val="24"/>
          <w:lang w:val="pt-PT" w:eastAsia="pt-PT"/>
        </w:rPr>
        <w:t xml:space="preserve"> </w:t>
      </w:r>
      <w:r>
        <w:t>MONSANTO;</w:t>
      </w:r>
      <w:r w:rsidRPr="00C429A5">
        <w:t xml:space="preserve"> DONADONE</w:t>
      </w:r>
      <w:r>
        <w:t xml:space="preserve">, </w:t>
      </w:r>
      <w:r w:rsidR="00F413DA" w:rsidRPr="00F413DA">
        <w:rPr>
          <w:rStyle w:val="FontStyle11"/>
          <w:rFonts w:ascii="Times New Roman" w:hAnsi="Times New Roman" w:cs="Times New Roman"/>
          <w:sz w:val="24"/>
          <w:szCs w:val="24"/>
          <w:lang w:val="pt-PT" w:eastAsia="pt-PT"/>
        </w:rPr>
        <w:t>2010</w:t>
      </w:r>
      <w:r>
        <w:rPr>
          <w:rStyle w:val="FontStyle11"/>
          <w:rFonts w:ascii="Times New Roman" w:hAnsi="Times New Roman" w:cs="Times New Roman"/>
          <w:sz w:val="24"/>
          <w:szCs w:val="24"/>
          <w:lang w:val="pt-PT" w:eastAsia="pt-PT"/>
        </w:rPr>
        <w:t>, p. 670</w:t>
      </w:r>
      <w:r w:rsidR="00F413DA" w:rsidRPr="00F413DA">
        <w:rPr>
          <w:rStyle w:val="FontStyle11"/>
          <w:rFonts w:ascii="Times New Roman" w:hAnsi="Times New Roman" w:cs="Times New Roman"/>
          <w:sz w:val="24"/>
          <w:szCs w:val="24"/>
          <w:lang w:val="pt-PT" w:eastAsia="pt-PT"/>
        </w:rPr>
        <w:t xml:space="preserve">), o </w:t>
      </w:r>
      <w:r w:rsidR="00F413DA" w:rsidRPr="00AB745C">
        <w:rPr>
          <w:rStyle w:val="FontStyle12"/>
          <w:rFonts w:ascii="Times New Roman" w:hAnsi="Times New Roman" w:cs="Times New Roman"/>
          <w:i w:val="0"/>
          <w:sz w:val="24"/>
          <w:szCs w:val="24"/>
          <w:lang w:val="pt-PT" w:eastAsia="pt-PT"/>
        </w:rPr>
        <w:t xml:space="preserve">TPM </w:t>
      </w:r>
      <w:r w:rsidRPr="00AB745C">
        <w:rPr>
          <w:rStyle w:val="FontStyle12"/>
          <w:rFonts w:ascii="Times New Roman" w:hAnsi="Times New Roman" w:cs="Times New Roman"/>
          <w:i w:val="0"/>
          <w:sz w:val="24"/>
          <w:szCs w:val="24"/>
          <w:lang w:val="pt-PT" w:eastAsia="pt-PT"/>
        </w:rPr>
        <w:t>constitui</w:t>
      </w:r>
      <w:r>
        <w:rPr>
          <w:rStyle w:val="FontStyle12"/>
          <w:rFonts w:ascii="Times New Roman" w:hAnsi="Times New Roman" w:cs="Times New Roman"/>
          <w:sz w:val="24"/>
          <w:szCs w:val="24"/>
          <w:lang w:val="pt-PT" w:eastAsia="pt-PT"/>
        </w:rPr>
        <w:t xml:space="preserve"> </w:t>
      </w:r>
      <w:r w:rsidRPr="00AB745C">
        <w:rPr>
          <w:rStyle w:val="FontStyle12"/>
          <w:rFonts w:ascii="Times New Roman" w:hAnsi="Times New Roman" w:cs="Times New Roman"/>
          <w:i w:val="0"/>
          <w:sz w:val="24"/>
          <w:szCs w:val="24"/>
          <w:lang w:val="pt-PT" w:eastAsia="pt-PT"/>
        </w:rPr>
        <w:t>um</w:t>
      </w:r>
      <w:r w:rsidR="00F413DA" w:rsidRPr="00F413DA">
        <w:rPr>
          <w:rStyle w:val="FontStyle11"/>
          <w:rFonts w:ascii="Times New Roman" w:hAnsi="Times New Roman" w:cs="Times New Roman"/>
          <w:sz w:val="24"/>
          <w:szCs w:val="24"/>
          <w:lang w:val="pt-PT" w:eastAsia="pt-PT"/>
        </w:rPr>
        <w:t xml:space="preserve"> programa</w:t>
      </w:r>
      <w:r>
        <w:rPr>
          <w:rStyle w:val="FontStyle11"/>
          <w:rFonts w:ascii="Times New Roman" w:hAnsi="Times New Roman" w:cs="Times New Roman"/>
          <w:sz w:val="24"/>
          <w:szCs w:val="24"/>
          <w:lang w:val="pt-PT" w:eastAsia="pt-PT"/>
        </w:rPr>
        <w:t xml:space="preserve"> de</w:t>
      </w:r>
      <w:r w:rsidR="00F413DA" w:rsidRPr="00F413DA">
        <w:rPr>
          <w:rStyle w:val="FontStyle11"/>
          <w:rFonts w:ascii="Times New Roman" w:hAnsi="Times New Roman" w:cs="Times New Roman"/>
          <w:sz w:val="24"/>
          <w:szCs w:val="24"/>
          <w:lang w:val="pt-PT" w:eastAsia="pt-PT"/>
        </w:rPr>
        <w:t xml:space="preserve"> melhoria contínua </w:t>
      </w:r>
      <w:r>
        <w:rPr>
          <w:rStyle w:val="FontStyle11"/>
          <w:rFonts w:ascii="Times New Roman" w:hAnsi="Times New Roman" w:cs="Times New Roman"/>
          <w:sz w:val="24"/>
          <w:szCs w:val="24"/>
          <w:lang w:val="pt-PT" w:eastAsia="pt-PT"/>
        </w:rPr>
        <w:t xml:space="preserve">muito </w:t>
      </w:r>
      <w:r w:rsidR="00F413DA" w:rsidRPr="00F413DA">
        <w:rPr>
          <w:rStyle w:val="FontStyle11"/>
          <w:rFonts w:ascii="Times New Roman" w:hAnsi="Times New Roman" w:cs="Times New Roman"/>
          <w:sz w:val="24"/>
          <w:szCs w:val="24"/>
          <w:lang w:val="pt-PT" w:eastAsia="pt-PT"/>
        </w:rPr>
        <w:t xml:space="preserve">difundido </w:t>
      </w:r>
      <w:r>
        <w:rPr>
          <w:rStyle w:val="FontStyle11"/>
          <w:rFonts w:ascii="Times New Roman" w:hAnsi="Times New Roman" w:cs="Times New Roman"/>
          <w:sz w:val="24"/>
          <w:szCs w:val="24"/>
          <w:lang w:val="pt-PT" w:eastAsia="pt-PT"/>
        </w:rPr>
        <w:t xml:space="preserve">entre </w:t>
      </w:r>
      <w:r w:rsidR="00F413DA" w:rsidRPr="00F413DA">
        <w:rPr>
          <w:rStyle w:val="FontStyle11"/>
          <w:rFonts w:ascii="Times New Roman" w:hAnsi="Times New Roman" w:cs="Times New Roman"/>
          <w:sz w:val="24"/>
          <w:szCs w:val="24"/>
          <w:lang w:val="pt-PT" w:eastAsia="pt-PT"/>
        </w:rPr>
        <w:t xml:space="preserve">as empresas, </w:t>
      </w:r>
      <w:r w:rsidR="000230EC">
        <w:rPr>
          <w:rStyle w:val="FontStyle11"/>
          <w:rFonts w:ascii="Times New Roman" w:hAnsi="Times New Roman" w:cs="Times New Roman"/>
          <w:sz w:val="24"/>
          <w:szCs w:val="24"/>
          <w:lang w:val="pt-PT" w:eastAsia="pt-PT"/>
        </w:rPr>
        <w:t>como se pode constatar na transcrição abaixo:</w:t>
      </w:r>
    </w:p>
    <w:p w:rsidR="00AB745C" w:rsidRPr="00AC1624" w:rsidRDefault="00AB745C" w:rsidP="00AC1624">
      <w:pPr>
        <w:autoSpaceDE w:val="0"/>
        <w:autoSpaceDN w:val="0"/>
        <w:adjustRightInd w:val="0"/>
        <w:ind w:firstLine="709"/>
        <w:jc w:val="both"/>
        <w:rPr>
          <w:sz w:val="14"/>
          <w:lang w:val="pt-PT"/>
        </w:rPr>
      </w:pPr>
    </w:p>
    <w:p w:rsidR="00C8636D" w:rsidRDefault="00AB745C" w:rsidP="00AB745C">
      <w:pPr>
        <w:pStyle w:val="Citaojustificado"/>
        <w:rPr>
          <w:rStyle w:val="FontStyle11"/>
          <w:lang w:val="pt-PT" w:eastAsia="pt-PT"/>
        </w:rPr>
      </w:pPr>
      <w:r>
        <w:t>Outro programa relacionado à melhoria contínua bastante difundido nas empresas é o TPM, de origem japonesa, que surgiu por volta de 1971, e que tem como base o PM (Manutenção Preventiva). Esse programa foi introduzido nos EUA nos anos 50 e 60. Subsequentemente, nos anos 70 e até os anos 80, o TPM foi se desenvolvendo gradualmente e passou a ser um dos programas mais importantes aplicados pela indústria no mundo.</w:t>
      </w:r>
    </w:p>
    <w:p w:rsidR="009C34F1" w:rsidRPr="001411BF" w:rsidRDefault="009C34F1" w:rsidP="009C34F1">
      <w:pPr>
        <w:autoSpaceDE w:val="0"/>
        <w:autoSpaceDN w:val="0"/>
        <w:adjustRightInd w:val="0"/>
        <w:ind w:firstLine="709"/>
        <w:jc w:val="both"/>
        <w:rPr>
          <w:sz w:val="28"/>
          <w:lang w:val="pt-PT"/>
        </w:rPr>
      </w:pPr>
    </w:p>
    <w:p w:rsidR="00083F77" w:rsidRDefault="00083F77" w:rsidP="009C34F1">
      <w:pPr>
        <w:widowControl w:val="0"/>
        <w:autoSpaceDE w:val="0"/>
        <w:autoSpaceDN w:val="0"/>
        <w:adjustRightInd w:val="0"/>
        <w:spacing w:line="360" w:lineRule="auto"/>
        <w:ind w:firstLine="709"/>
        <w:jc w:val="both"/>
        <w:rPr>
          <w:lang w:val="pt-PT"/>
        </w:rPr>
      </w:pPr>
      <w:r>
        <w:rPr>
          <w:lang w:val="pt-PT"/>
        </w:rPr>
        <w:t>Conforme explica Viana (2016), pesquisadores chegaram ao entendim</w:t>
      </w:r>
      <w:r w:rsidR="00A52166">
        <w:rPr>
          <w:lang w:val="pt-PT"/>
        </w:rPr>
        <w:t>ento de</w:t>
      </w:r>
      <w:r>
        <w:rPr>
          <w:lang w:val="pt-PT"/>
        </w:rPr>
        <w:t xml:space="preserve"> </w:t>
      </w:r>
      <w:r w:rsidRPr="00AC1624">
        <w:rPr>
          <w:lang w:val="pt-PT"/>
        </w:rPr>
        <w:t xml:space="preserve">que os projetos de melhoria contínua, considerados mais complexos, desenvolvidos por empresas que </w:t>
      </w:r>
      <w:r>
        <w:rPr>
          <w:lang w:val="pt-PT"/>
        </w:rPr>
        <w:t xml:space="preserve">empregam </w:t>
      </w:r>
      <w:r w:rsidRPr="00AC1624">
        <w:rPr>
          <w:lang w:val="pt-PT"/>
        </w:rPr>
        <w:t xml:space="preserve">a abordagem do TQM/TPM, estão relacionados a objetivos estratégicos e </w:t>
      </w:r>
      <w:r>
        <w:rPr>
          <w:lang w:val="pt-PT"/>
        </w:rPr>
        <w:t xml:space="preserve">produzem </w:t>
      </w:r>
      <w:r w:rsidRPr="00AC1624">
        <w:rPr>
          <w:lang w:val="pt-PT"/>
        </w:rPr>
        <w:t>maior impacto nos resultados da empresa.</w:t>
      </w:r>
    </w:p>
    <w:p w:rsidR="00AC1624" w:rsidRDefault="00EE5827" w:rsidP="009C34F1">
      <w:pPr>
        <w:widowControl w:val="0"/>
        <w:autoSpaceDE w:val="0"/>
        <w:autoSpaceDN w:val="0"/>
        <w:adjustRightInd w:val="0"/>
        <w:spacing w:line="360" w:lineRule="auto"/>
        <w:ind w:firstLine="709"/>
        <w:jc w:val="both"/>
        <w:rPr>
          <w:lang w:val="pt-PT"/>
        </w:rPr>
      </w:pPr>
      <w:r>
        <w:rPr>
          <w:lang w:val="pt-PT"/>
        </w:rPr>
        <w:t xml:space="preserve">Ainda, </w:t>
      </w:r>
      <w:r w:rsidR="00FD28D4">
        <w:rPr>
          <w:lang w:val="pt-PT"/>
        </w:rPr>
        <w:t>no que se</w:t>
      </w:r>
      <w:r>
        <w:rPr>
          <w:lang w:val="pt-PT"/>
        </w:rPr>
        <w:t xml:space="preserve"> </w:t>
      </w:r>
      <w:r w:rsidR="00FD28D4">
        <w:rPr>
          <w:lang w:val="pt-PT"/>
        </w:rPr>
        <w:t xml:space="preserve">refere </w:t>
      </w:r>
      <w:r>
        <w:rPr>
          <w:lang w:val="pt-PT"/>
        </w:rPr>
        <w:t xml:space="preserve">à origem da TPM, o </w:t>
      </w:r>
      <w:r w:rsidRPr="005A6B4C">
        <w:rPr>
          <w:i/>
          <w:lang w:val="pt-PT"/>
        </w:rPr>
        <w:t>Japan Institute of Plant Maintenance</w:t>
      </w:r>
      <w:r>
        <w:rPr>
          <w:lang w:val="pt-PT"/>
        </w:rPr>
        <w:t xml:space="preserve"> (JIPM), em português “Instituto Japonês de Manutenção de Plantas”,</w:t>
      </w:r>
      <w:r w:rsidR="00FD28D4">
        <w:rPr>
          <w:lang w:val="pt-PT"/>
        </w:rPr>
        <w:t xml:space="preserve"> mencionado por </w:t>
      </w:r>
      <w:r w:rsidR="00FD28D4" w:rsidRPr="00E7173F">
        <w:t>Nakazato</w:t>
      </w:r>
      <w:r w:rsidR="00FD28D4">
        <w:t xml:space="preserve"> (1999),</w:t>
      </w:r>
      <w:r>
        <w:rPr>
          <w:lang w:val="pt-PT"/>
        </w:rPr>
        <w:t xml:space="preserve"> explica que o TPM pode ser apresentado em três fases</w:t>
      </w:r>
      <w:r w:rsidR="005A6B4C">
        <w:rPr>
          <w:lang w:val="pt-PT"/>
        </w:rPr>
        <w:t xml:space="preserve"> distintas,</w:t>
      </w:r>
      <w:r w:rsidR="009C34F1">
        <w:rPr>
          <w:lang w:val="pt-PT"/>
        </w:rPr>
        <w:t xml:space="preserve"> </w:t>
      </w:r>
      <w:r w:rsidR="00FD28D4">
        <w:rPr>
          <w:lang w:val="pt-PT"/>
        </w:rPr>
        <w:t xml:space="preserve">as quais podem assim </w:t>
      </w:r>
      <w:r w:rsidR="005642BF">
        <w:rPr>
          <w:lang w:val="pt-PT"/>
        </w:rPr>
        <w:t>ser explicadas</w:t>
      </w:r>
      <w:r w:rsidR="009C34F1">
        <w:rPr>
          <w:lang w:val="pt-PT"/>
        </w:rPr>
        <w:t>:</w:t>
      </w:r>
    </w:p>
    <w:p w:rsidR="009C34F1" w:rsidRPr="009C34F1" w:rsidRDefault="009C34F1" w:rsidP="009C34F1">
      <w:pPr>
        <w:pStyle w:val="Citaojustificado"/>
        <w:rPr>
          <w:lang w:val="pt-PT"/>
        </w:rPr>
      </w:pPr>
      <w:r w:rsidRPr="009C34F1">
        <w:rPr>
          <w:lang w:val="pt-PT"/>
        </w:rPr>
        <w:lastRenderedPageBreak/>
        <w:t>A primeira na qual foi iniciado no Jap</w:t>
      </w:r>
      <w:r>
        <w:rPr>
          <w:lang w:val="pt-PT"/>
        </w:rPr>
        <w:t>ã</w:t>
      </w:r>
      <w:r w:rsidRPr="009C34F1">
        <w:rPr>
          <w:lang w:val="pt-PT"/>
        </w:rPr>
        <w:t>o</w:t>
      </w:r>
      <w:r>
        <w:rPr>
          <w:lang w:val="pt-PT"/>
        </w:rPr>
        <w:t>,</w:t>
      </w:r>
      <w:r w:rsidRPr="009C34F1">
        <w:rPr>
          <w:lang w:val="pt-PT"/>
        </w:rPr>
        <w:t xml:space="preserve"> onde tinha seu foco na produção caracterizado pelo ideal de quebra zero e possuía cinco pilares. A segunda em 1989</w:t>
      </w:r>
      <w:r>
        <w:rPr>
          <w:lang w:val="pt-PT"/>
        </w:rPr>
        <w:t>,</w:t>
      </w:r>
      <w:r w:rsidRPr="009C34F1">
        <w:rPr>
          <w:lang w:val="pt-PT"/>
        </w:rPr>
        <w:t xml:space="preserve"> na qual foi um aprimoramento da anterior, conhecida como TPM 2</w:t>
      </w:r>
      <w:r>
        <w:rPr>
          <w:lang w:val="pt-PT"/>
        </w:rPr>
        <w:t>ª</w:t>
      </w:r>
      <w:r w:rsidRPr="009C34F1">
        <w:rPr>
          <w:lang w:val="pt-PT"/>
        </w:rPr>
        <w:t xml:space="preserve"> geração traduzia a visão aplicada para toda a empresa sustentada em oito pilares e trazia o compromisso de chegar à perda zero. E a terceira, conhecida como 3</w:t>
      </w:r>
      <w:r>
        <w:rPr>
          <w:lang w:val="pt-PT"/>
        </w:rPr>
        <w:t>ª</w:t>
      </w:r>
      <w:r w:rsidRPr="009C34F1">
        <w:rPr>
          <w:lang w:val="pt-PT"/>
        </w:rPr>
        <w:t xml:space="preserve"> geração do TPM em 1997</w:t>
      </w:r>
      <w:r>
        <w:rPr>
          <w:lang w:val="pt-PT"/>
        </w:rPr>
        <w:t>,</w:t>
      </w:r>
      <w:r w:rsidRPr="009C34F1">
        <w:rPr>
          <w:lang w:val="pt-PT"/>
        </w:rPr>
        <w:t xml:space="preserve"> que propunha satisfação global adicionada no rendimento à redução de custos, também desenvolvida em oito pilares. A mentalidade e a metodologia da manutenção do sistema de produção foi estabelecida inicialmente nos EUA que foi gradativamente sendo aprimorada no Japão</w:t>
      </w:r>
      <w:r>
        <w:rPr>
          <w:lang w:val="pt-PT"/>
        </w:rPr>
        <w:t xml:space="preserve"> (</w:t>
      </w:r>
      <w:r w:rsidR="00E7173F" w:rsidRPr="00E7173F">
        <w:t>NAKAZATO</w:t>
      </w:r>
      <w:r w:rsidR="00E7173F">
        <w:t>, 1999</w:t>
      </w:r>
      <w:r>
        <w:rPr>
          <w:lang w:val="pt-PT"/>
        </w:rPr>
        <w:t xml:space="preserve"> </w:t>
      </w:r>
      <w:r w:rsidRPr="009C34F1">
        <w:rPr>
          <w:i/>
          <w:lang w:val="pt-PT"/>
        </w:rPr>
        <w:t>apud</w:t>
      </w:r>
      <w:r>
        <w:rPr>
          <w:lang w:val="pt-PT"/>
        </w:rPr>
        <w:t xml:space="preserve"> YAMAGUCHI,  2005, p. 8).</w:t>
      </w:r>
    </w:p>
    <w:p w:rsidR="005A6B4C" w:rsidRDefault="005A6B4C" w:rsidP="00083F77">
      <w:pPr>
        <w:autoSpaceDE w:val="0"/>
        <w:autoSpaceDN w:val="0"/>
        <w:adjustRightInd w:val="0"/>
        <w:ind w:firstLine="709"/>
        <w:jc w:val="both"/>
        <w:rPr>
          <w:lang w:val="pt-PT"/>
        </w:rPr>
      </w:pPr>
    </w:p>
    <w:p w:rsidR="00D951F5" w:rsidRDefault="000518D8" w:rsidP="00AC1624">
      <w:pPr>
        <w:widowControl w:val="0"/>
        <w:autoSpaceDE w:val="0"/>
        <w:autoSpaceDN w:val="0"/>
        <w:adjustRightInd w:val="0"/>
        <w:spacing w:line="360" w:lineRule="auto"/>
        <w:ind w:firstLine="709"/>
        <w:jc w:val="both"/>
      </w:pPr>
      <w:r>
        <w:rPr>
          <w:lang w:val="pt-PT"/>
        </w:rPr>
        <w:t xml:space="preserve">Para Yamaguchi (2005), </w:t>
      </w:r>
      <w:r w:rsidR="00D951F5">
        <w:t>através do emprego da técnica do TPM pode-se obter a eliminação das perdas que podem advir de má qualidade ou não conformidade, seja no que se refere ao produto, processo ou equipamento, como também em relação ao nível de atendimento prestado.</w:t>
      </w:r>
    </w:p>
    <w:p w:rsidR="00E416EA" w:rsidRPr="00E416EA" w:rsidRDefault="00E416EA" w:rsidP="00AC1624">
      <w:pPr>
        <w:widowControl w:val="0"/>
        <w:autoSpaceDE w:val="0"/>
        <w:autoSpaceDN w:val="0"/>
        <w:adjustRightInd w:val="0"/>
        <w:spacing w:line="360" w:lineRule="auto"/>
        <w:ind w:firstLine="709"/>
        <w:jc w:val="both"/>
      </w:pPr>
      <w:r>
        <w:t xml:space="preserve">Nas palavras de </w:t>
      </w:r>
      <w:r w:rsidRPr="00E416EA">
        <w:t xml:space="preserve">Muchiri </w:t>
      </w:r>
      <w:r>
        <w:t>e</w:t>
      </w:r>
      <w:r w:rsidRPr="00E416EA">
        <w:t xml:space="preserve"> Pintelon</w:t>
      </w:r>
      <w:r>
        <w:t xml:space="preserve"> (2008), a</w:t>
      </w:r>
      <w:r w:rsidRPr="00E416EA">
        <w:t xml:space="preserve"> busca </w:t>
      </w:r>
      <w:r>
        <w:t xml:space="preserve">constante </w:t>
      </w:r>
      <w:r w:rsidRPr="00E416EA">
        <w:t>pela melhoria da produtividade</w:t>
      </w:r>
      <w:r>
        <w:t>,</w:t>
      </w:r>
      <w:r w:rsidRPr="00E416EA">
        <w:t xml:space="preserve"> no atual ambiente competitivo globa</w:t>
      </w:r>
      <w:r>
        <w:t>l, corresponde a mais do que uma necessidade, uma vez que a evolução das metodologias e processos de produção são vitais para as organizações contemporâneas.</w:t>
      </w:r>
    </w:p>
    <w:p w:rsidR="00993812" w:rsidRDefault="00267B33" w:rsidP="00AC1624">
      <w:pPr>
        <w:widowControl w:val="0"/>
        <w:autoSpaceDE w:val="0"/>
        <w:autoSpaceDN w:val="0"/>
        <w:adjustRightInd w:val="0"/>
        <w:spacing w:line="360" w:lineRule="auto"/>
        <w:ind w:firstLine="709"/>
        <w:jc w:val="both"/>
      </w:pPr>
      <w:r>
        <w:t xml:space="preserve">Também, nesse sentido, </w:t>
      </w:r>
      <w:r w:rsidR="00E97FC1">
        <w:t>Brah e Chong (2004),</w:t>
      </w:r>
      <w:r w:rsidR="00D37B0F">
        <w:t xml:space="preserve"> </w:t>
      </w:r>
      <w:r w:rsidR="00E97FC1">
        <w:t>explicam</w:t>
      </w:r>
      <w:r w:rsidR="00D37B0F">
        <w:t xml:space="preserve"> que</w:t>
      </w:r>
      <w:r w:rsidR="00993812">
        <w:t xml:space="preserve"> evitar perdas em um mundo globalizado é fundamental para que uma empresa consiga se manter</w:t>
      </w:r>
      <w:r w:rsidR="00D37B0F">
        <w:t xml:space="preserve"> em um</w:t>
      </w:r>
      <w:r w:rsidR="00993812">
        <w:t xml:space="preserve"> mercado</w:t>
      </w:r>
      <w:r w:rsidR="00D37B0F">
        <w:t xml:space="preserve"> contemporâneo tão disputado</w:t>
      </w:r>
      <w:r w:rsidR="00993812">
        <w:t>,</w:t>
      </w:r>
      <w:r w:rsidR="00422BD5">
        <w:t xml:space="preserve"> melhorando</w:t>
      </w:r>
      <w:r w:rsidR="00E97FC1">
        <w:t xml:space="preserve"> assim</w:t>
      </w:r>
      <w:r w:rsidR="00422BD5">
        <w:t xml:space="preserve"> sua posição competitiva nesse cenário competitivo,</w:t>
      </w:r>
      <w:r w:rsidR="00993812">
        <w:t xml:space="preserve"> afinal, a concorrência é elevada, o que faz com que as empresas</w:t>
      </w:r>
      <w:r w:rsidR="00D37B0F">
        <w:t xml:space="preserve"> que estão conferindo maior importância à TPM possam desfrutar de vantage</w:t>
      </w:r>
      <w:r w:rsidR="00422BD5">
        <w:t>ns que certamente não teriam sem essa importante ferramenta</w:t>
      </w:r>
      <w:r w:rsidR="00993812">
        <w:t>.</w:t>
      </w:r>
    </w:p>
    <w:p w:rsidR="00D0662D" w:rsidRPr="00E428FB" w:rsidRDefault="00D0662D" w:rsidP="003A35B6">
      <w:pPr>
        <w:autoSpaceDE w:val="0"/>
        <w:autoSpaceDN w:val="0"/>
        <w:adjustRightInd w:val="0"/>
        <w:spacing w:line="360" w:lineRule="auto"/>
        <w:ind w:firstLine="709"/>
        <w:jc w:val="both"/>
      </w:pPr>
    </w:p>
    <w:p w:rsidR="003A35B6" w:rsidRDefault="00DF0F34" w:rsidP="000525AB">
      <w:pPr>
        <w:autoSpaceDE w:val="0"/>
        <w:autoSpaceDN w:val="0"/>
        <w:adjustRightInd w:val="0"/>
        <w:spacing w:line="360" w:lineRule="auto"/>
        <w:jc w:val="both"/>
      </w:pPr>
      <w:r>
        <w:t xml:space="preserve">2.2 </w:t>
      </w:r>
      <w:r w:rsidR="00D70A54">
        <w:t>C</w:t>
      </w:r>
      <w:r w:rsidR="001D2D4D">
        <w:t>onceito de</w:t>
      </w:r>
      <w:r w:rsidR="00D70A54">
        <w:t xml:space="preserve"> TPM</w:t>
      </w:r>
    </w:p>
    <w:p w:rsidR="003A35B6" w:rsidRDefault="003A35B6" w:rsidP="003A35B6">
      <w:pPr>
        <w:autoSpaceDE w:val="0"/>
        <w:autoSpaceDN w:val="0"/>
        <w:adjustRightInd w:val="0"/>
        <w:spacing w:line="360" w:lineRule="auto"/>
        <w:ind w:firstLine="709"/>
        <w:jc w:val="both"/>
      </w:pPr>
    </w:p>
    <w:p w:rsidR="006920BF" w:rsidRDefault="006920BF" w:rsidP="006920BF">
      <w:pPr>
        <w:widowControl w:val="0"/>
        <w:autoSpaceDE w:val="0"/>
        <w:autoSpaceDN w:val="0"/>
        <w:adjustRightInd w:val="0"/>
        <w:spacing w:line="360" w:lineRule="auto"/>
        <w:ind w:firstLine="709"/>
        <w:jc w:val="both"/>
        <w:rPr>
          <w:lang w:val="pt-PT"/>
        </w:rPr>
      </w:pPr>
      <w:r>
        <w:rPr>
          <w:lang w:val="pt-PT"/>
        </w:rPr>
        <w:t xml:space="preserve">Segundo </w:t>
      </w:r>
      <w:r w:rsidRPr="003812AB">
        <w:t>Nakaiima</w:t>
      </w:r>
      <w:r>
        <w:t xml:space="preserve"> (</w:t>
      </w:r>
      <w:r w:rsidRPr="003812AB">
        <w:t>1988</w:t>
      </w:r>
      <w:r>
        <w:t xml:space="preserve"> </w:t>
      </w:r>
      <w:r w:rsidRPr="007E0E97">
        <w:rPr>
          <w:i/>
        </w:rPr>
        <w:t>apud</w:t>
      </w:r>
      <w:r>
        <w:t xml:space="preserve"> </w:t>
      </w:r>
      <w:r w:rsidRPr="006920BF">
        <w:t>TSAROUHAS, 2007</w:t>
      </w:r>
      <w:r>
        <w:t>)</w:t>
      </w:r>
      <w:r>
        <w:rPr>
          <w:lang w:val="pt-PT"/>
        </w:rPr>
        <w:t>, os japoneses introduziram e desenvolveram o conceito de TPM em resposta aos problemas de manutenção e suporte no ambiente de produção, visando, com essa iniciativa, a melhoria contínua da qualidade do produto, o que é perfeitamente possível mediante a relação oriunda dos processos de produção e manutenção.</w:t>
      </w:r>
    </w:p>
    <w:p w:rsidR="00690E0C" w:rsidRDefault="00690E0C" w:rsidP="0043087E">
      <w:pPr>
        <w:widowControl w:val="0"/>
        <w:autoSpaceDE w:val="0"/>
        <w:autoSpaceDN w:val="0"/>
        <w:adjustRightInd w:val="0"/>
        <w:spacing w:line="360" w:lineRule="auto"/>
        <w:ind w:firstLine="709"/>
        <w:jc w:val="both"/>
        <w:rPr>
          <w:lang w:val="pt-PT"/>
        </w:rPr>
      </w:pPr>
      <w:r>
        <w:t>Como já mencionado, porém de forma sucinta, a TPM constitui o processo</w:t>
      </w:r>
      <w:r w:rsidR="007219B7">
        <w:t>,</w:t>
      </w:r>
      <w:r>
        <w:t xml:space="preserve"> por meio do qual</w:t>
      </w:r>
      <w:r w:rsidR="007219B7">
        <w:t>,</w:t>
      </w:r>
      <w:r>
        <w:t xml:space="preserve"> é possível obter uma </w:t>
      </w:r>
      <w:r w:rsidRPr="00CB6F56">
        <w:t xml:space="preserve">melhora </w:t>
      </w:r>
      <w:r>
        <w:t>significativa na e</w:t>
      </w:r>
      <w:r w:rsidRPr="00CB6F56">
        <w:t xml:space="preserve">ficiência </w:t>
      </w:r>
      <w:r>
        <w:t>dos e</w:t>
      </w:r>
      <w:r w:rsidRPr="00CB6F56">
        <w:t>quipamentos</w:t>
      </w:r>
      <w:r>
        <w:t xml:space="preserve">, procedimento este que deveria ser seguido pelas empresas que realmente se preocupam com sua produtividade e rentabilidade. Nas palavras de </w:t>
      </w:r>
      <w:r w:rsidRPr="00D46FBF">
        <w:rPr>
          <w:szCs w:val="28"/>
        </w:rPr>
        <w:t>Gaino (2007</w:t>
      </w:r>
      <w:r>
        <w:rPr>
          <w:szCs w:val="28"/>
        </w:rPr>
        <w:t>, p. 11), a TPM pode assim ser explicada:</w:t>
      </w:r>
    </w:p>
    <w:p w:rsidR="00690E0C" w:rsidRPr="00D56507" w:rsidRDefault="00690E0C" w:rsidP="00690E0C">
      <w:pPr>
        <w:pStyle w:val="Citaojustificado"/>
        <w:rPr>
          <w:lang w:val="pt-PT"/>
        </w:rPr>
      </w:pPr>
      <w:r w:rsidRPr="00D56507">
        <w:rPr>
          <w:lang w:val="pt-PT"/>
        </w:rPr>
        <w:lastRenderedPageBreak/>
        <w:t>A Manutenção Produtiva Total, usualmente chamada de TPM</w:t>
      </w:r>
      <w:r>
        <w:rPr>
          <w:lang w:val="pt-PT"/>
        </w:rPr>
        <w:t>,</w:t>
      </w:r>
      <w:r w:rsidRPr="00D56507">
        <w:rPr>
          <w:lang w:val="pt-PT"/>
        </w:rPr>
        <w:t xml:space="preserve"> do inglês </w:t>
      </w:r>
      <w:r w:rsidRPr="00D56507">
        <w:rPr>
          <w:i/>
          <w:lang w:val="pt-PT"/>
        </w:rPr>
        <w:t>Total Productive Maintenance</w:t>
      </w:r>
      <w:r w:rsidRPr="00D56507">
        <w:rPr>
          <w:lang w:val="pt-PT"/>
        </w:rPr>
        <w:t>, pode ser um dos elementos de disseminação da cultura de melhoria cont</w:t>
      </w:r>
      <w:r>
        <w:rPr>
          <w:lang w:val="pt-PT"/>
        </w:rPr>
        <w:t>ín</w:t>
      </w:r>
      <w:r w:rsidRPr="00D56507">
        <w:rPr>
          <w:lang w:val="pt-PT"/>
        </w:rPr>
        <w:t>ua, especialmente pelo efeito direto que exerce sobre a capacidade produtiva, a produtividade, a qualidade, a pontualidade nas entregas, a segurança e a motivação de toda a organização. Além disso, o TPM objetiva contar com a participação de todos os funcionários da empresa.</w:t>
      </w:r>
    </w:p>
    <w:p w:rsidR="00A67664" w:rsidRDefault="00A67664" w:rsidP="00A67664">
      <w:pPr>
        <w:autoSpaceDE w:val="0"/>
        <w:autoSpaceDN w:val="0"/>
        <w:adjustRightInd w:val="0"/>
        <w:ind w:firstLine="709"/>
        <w:jc w:val="both"/>
      </w:pPr>
    </w:p>
    <w:p w:rsidR="00690E0C" w:rsidRDefault="00690E0C" w:rsidP="00690E0C">
      <w:pPr>
        <w:autoSpaceDE w:val="0"/>
        <w:autoSpaceDN w:val="0"/>
        <w:adjustRightInd w:val="0"/>
        <w:spacing w:line="360" w:lineRule="auto"/>
        <w:ind w:firstLine="709"/>
        <w:jc w:val="both"/>
      </w:pPr>
      <w:r>
        <w:t>De modo a se compreender melhor a origem e aplicabilidade da</w:t>
      </w:r>
      <w:r w:rsidR="007001EB">
        <w:t>s ferramentas da</w:t>
      </w:r>
      <w:r>
        <w:t xml:space="preserve"> TPM nas </w:t>
      </w:r>
      <w:r w:rsidR="007001EB">
        <w:t>organizações</w:t>
      </w:r>
      <w:r w:rsidR="00EB0FF2">
        <w:t>,</w:t>
      </w:r>
      <w:r w:rsidR="007001EB">
        <w:t xml:space="preserve"> </w:t>
      </w:r>
      <w:r>
        <w:t>vale frisar os conceitos oriundos da</w:t>
      </w:r>
      <w:r w:rsidR="00C617E6">
        <w:t xml:space="preserve"> </w:t>
      </w:r>
      <w:r w:rsidR="008A1350">
        <w:t>P</w:t>
      </w:r>
      <w:r w:rsidR="008A1350" w:rsidRPr="008A1350">
        <w:t xml:space="preserve">rodutividade </w:t>
      </w:r>
      <w:r w:rsidR="008A1350">
        <w:t>E</w:t>
      </w:r>
      <w:r w:rsidR="008A1350" w:rsidRPr="008A1350">
        <w:t xml:space="preserve">fetiva </w:t>
      </w:r>
      <w:r w:rsidR="008A1350">
        <w:t>T</w:t>
      </w:r>
      <w:r w:rsidR="008A1350" w:rsidRPr="008A1350">
        <w:t xml:space="preserve">otal do </w:t>
      </w:r>
      <w:r w:rsidR="008A1350">
        <w:t>E</w:t>
      </w:r>
      <w:r w:rsidR="008A1350" w:rsidRPr="008A1350">
        <w:t>quipamento,</w:t>
      </w:r>
      <w:r w:rsidR="002E52C8">
        <w:t xml:space="preserve"> do inglês </w:t>
      </w:r>
      <w:r w:rsidR="008A1350" w:rsidRPr="008A1350">
        <w:rPr>
          <w:i/>
        </w:rPr>
        <w:t xml:space="preserve">Total Effective Equipement </w:t>
      </w:r>
      <w:r w:rsidR="004D3F27" w:rsidRPr="00527E89">
        <w:rPr>
          <w:i/>
        </w:rPr>
        <w:t>P</w:t>
      </w:r>
      <w:r w:rsidR="00527E89" w:rsidRPr="00527E89">
        <w:rPr>
          <w:i/>
        </w:rPr>
        <w:t>roductivity</w:t>
      </w:r>
      <w:r w:rsidR="008A1350" w:rsidRPr="008A1350">
        <w:rPr>
          <w:i/>
        </w:rPr>
        <w:t xml:space="preserve"> </w:t>
      </w:r>
      <w:r w:rsidR="008A1350" w:rsidRPr="008A1350">
        <w:t>(TEEP)</w:t>
      </w:r>
      <w:r w:rsidR="00C617E6" w:rsidRPr="00C617E6">
        <w:t>,</w:t>
      </w:r>
      <w:r w:rsidRPr="00C617E6">
        <w:t xml:space="preserve"> </w:t>
      </w:r>
      <w:r>
        <w:t>e OEE, que constituem elementos fundamentais nesse processo</w:t>
      </w:r>
      <w:r w:rsidR="00EB0FF2">
        <w:t>. N</w:t>
      </w:r>
      <w:r>
        <w:t xml:space="preserve">esse sentido Antunes </w:t>
      </w:r>
      <w:r w:rsidRPr="00F91EF3">
        <w:rPr>
          <w:i/>
        </w:rPr>
        <w:t>et al</w:t>
      </w:r>
      <w:r>
        <w:t xml:space="preserve">. (2009, p. 132), assim afirma: </w:t>
      </w:r>
    </w:p>
    <w:p w:rsidR="00690E0C" w:rsidRDefault="00690E0C" w:rsidP="00690E0C">
      <w:pPr>
        <w:pStyle w:val="Citaojustificado"/>
        <w:rPr>
          <w:lang w:val="pt-PT"/>
        </w:rPr>
      </w:pPr>
    </w:p>
    <w:p w:rsidR="00690E0C" w:rsidRPr="000110E5" w:rsidRDefault="00690E0C" w:rsidP="00690E0C">
      <w:pPr>
        <w:pStyle w:val="Citaojustificado"/>
        <w:rPr>
          <w:lang w:val="pt-PT"/>
        </w:rPr>
      </w:pPr>
      <w:r w:rsidRPr="000110E5">
        <w:rPr>
          <w:lang w:val="pt-PT"/>
        </w:rPr>
        <w:t>Os conceitos de TEEP e OEE podem ser percebidos e entendidos a partir de um método abrangente desenvolvido no Sistema Toyota de Produção, intitulado de manutenção produtiva total (</w:t>
      </w:r>
      <w:r w:rsidRPr="000110E5">
        <w:rPr>
          <w:i/>
          <w:lang w:val="pt-PT"/>
        </w:rPr>
        <w:t>Total Productivity Maintenance</w:t>
      </w:r>
      <w:r w:rsidRPr="000110E5">
        <w:rPr>
          <w:lang w:val="pt-PT"/>
        </w:rPr>
        <w:t xml:space="preserve"> </w:t>
      </w:r>
      <w:r>
        <w:rPr>
          <w:lang w:val="pt-PT"/>
        </w:rPr>
        <w:t>–</w:t>
      </w:r>
      <w:r w:rsidRPr="000110E5">
        <w:rPr>
          <w:lang w:val="pt-PT"/>
        </w:rPr>
        <w:t xml:space="preserve"> TPM). É essencial observar que o método do TPM incorpora o TEEP e o OEE como elementos de mensuração de desempenho. No entanto, esse conceito é mais abrangente do que o alcance destas duas medidas de desempenho. O TPM propõe-se</w:t>
      </w:r>
      <w:r>
        <w:rPr>
          <w:lang w:val="pt-PT"/>
        </w:rPr>
        <w:t xml:space="preserve"> </w:t>
      </w:r>
      <w:r w:rsidRPr="000110E5">
        <w:rPr>
          <w:lang w:val="pt-PT"/>
        </w:rPr>
        <w:t xml:space="preserve">a qualificar as máquinas, remodelando-as, sempre que isto for necessário. Neste sentido, relaciona-se diretamente ao conceito de construção das chamadas </w:t>
      </w:r>
      <w:r>
        <w:rPr>
          <w:lang w:val="pt-PT"/>
        </w:rPr>
        <w:t>“</w:t>
      </w:r>
      <w:r w:rsidRPr="000110E5">
        <w:rPr>
          <w:lang w:val="pt-PT"/>
        </w:rPr>
        <w:t>máquinas específicas</w:t>
      </w:r>
      <w:r>
        <w:rPr>
          <w:lang w:val="pt-PT"/>
        </w:rPr>
        <w:t>”</w:t>
      </w:r>
      <w:r w:rsidRPr="000110E5">
        <w:rPr>
          <w:lang w:val="pt-PT"/>
        </w:rPr>
        <w:t>, que são adaptadas à realidade de cada empresa.</w:t>
      </w:r>
    </w:p>
    <w:p w:rsidR="00690E0C" w:rsidRDefault="00690E0C" w:rsidP="00690E0C">
      <w:pPr>
        <w:autoSpaceDE w:val="0"/>
        <w:autoSpaceDN w:val="0"/>
        <w:adjustRightInd w:val="0"/>
        <w:jc w:val="both"/>
      </w:pPr>
    </w:p>
    <w:p w:rsidR="000518D8" w:rsidRDefault="000518D8" w:rsidP="000518D8">
      <w:pPr>
        <w:widowControl w:val="0"/>
        <w:autoSpaceDE w:val="0"/>
        <w:autoSpaceDN w:val="0"/>
        <w:adjustRightInd w:val="0"/>
        <w:spacing w:line="360" w:lineRule="auto"/>
        <w:ind w:firstLine="709"/>
        <w:jc w:val="both"/>
      </w:pPr>
      <w:r>
        <w:rPr>
          <w:lang w:val="pt-PT"/>
        </w:rPr>
        <w:t xml:space="preserve">Para Yamaguchi (2005), a vantagem da TPM em relação aos demais conceitos é    que esta propicia a </w:t>
      </w:r>
      <w:r>
        <w:t>obtenção de indicadores de desempenho de produtividade, performance e qualidade atuais, sendo possível, desse modo, estabelecer uma comparação a um referencial de excelência</w:t>
      </w:r>
      <w:r w:rsidR="00497B44">
        <w:t xml:space="preserve">, </w:t>
      </w:r>
      <w:r w:rsidR="00AB289D">
        <w:t>processo esse também</w:t>
      </w:r>
      <w:r w:rsidR="00497B44">
        <w:t xml:space="preserve"> conhecido como </w:t>
      </w:r>
      <w:r w:rsidRPr="009B072F">
        <w:rPr>
          <w:i/>
        </w:rPr>
        <w:t>“benchmarking”.</w:t>
      </w:r>
    </w:p>
    <w:p w:rsidR="000518D8" w:rsidRDefault="000518D8" w:rsidP="000518D8">
      <w:pPr>
        <w:widowControl w:val="0"/>
        <w:autoSpaceDE w:val="0"/>
        <w:autoSpaceDN w:val="0"/>
        <w:adjustRightInd w:val="0"/>
        <w:spacing w:line="360" w:lineRule="auto"/>
        <w:ind w:firstLine="709"/>
        <w:jc w:val="both"/>
      </w:pPr>
    </w:p>
    <w:p w:rsidR="003A35B6" w:rsidRDefault="003A35B6" w:rsidP="000525AB">
      <w:pPr>
        <w:autoSpaceDE w:val="0"/>
        <w:autoSpaceDN w:val="0"/>
        <w:adjustRightInd w:val="0"/>
        <w:spacing w:line="360" w:lineRule="auto"/>
        <w:jc w:val="both"/>
      </w:pPr>
      <w:r>
        <w:t xml:space="preserve">2.3 </w:t>
      </w:r>
      <w:r w:rsidR="00D70A54">
        <w:t xml:space="preserve">A </w:t>
      </w:r>
      <w:r w:rsidR="001D2D4D">
        <w:t>importância da manutenção autônoma</w:t>
      </w:r>
    </w:p>
    <w:p w:rsidR="000518D8" w:rsidRDefault="000518D8" w:rsidP="003A35B6">
      <w:pPr>
        <w:autoSpaceDE w:val="0"/>
        <w:autoSpaceDN w:val="0"/>
        <w:adjustRightInd w:val="0"/>
        <w:spacing w:line="360" w:lineRule="auto"/>
        <w:ind w:firstLine="709"/>
        <w:jc w:val="both"/>
      </w:pPr>
    </w:p>
    <w:p w:rsidR="00EF3C27" w:rsidRPr="00EF3C27" w:rsidRDefault="0054772A" w:rsidP="002E5FAA">
      <w:pPr>
        <w:widowControl w:val="0"/>
        <w:autoSpaceDE w:val="0"/>
        <w:autoSpaceDN w:val="0"/>
        <w:adjustRightInd w:val="0"/>
        <w:spacing w:line="360" w:lineRule="auto"/>
        <w:ind w:firstLine="709"/>
        <w:jc w:val="both"/>
        <w:rPr>
          <w:lang w:val="pt-PT"/>
        </w:rPr>
      </w:pPr>
      <w:r>
        <w:t xml:space="preserve">A </w:t>
      </w:r>
      <w:r w:rsidR="00436E8F">
        <w:t>TPM é</w:t>
      </w:r>
      <w:r>
        <w:t xml:space="preserve"> composta por diversos pilares</w:t>
      </w:r>
      <w:r w:rsidR="00B1320B">
        <w:t xml:space="preserve"> de suporte à sua realização</w:t>
      </w:r>
      <w:r>
        <w:t xml:space="preserve">, sendo um deles </w:t>
      </w:r>
      <w:r w:rsidR="00436E8F">
        <w:t>o da manutenção autônoma</w:t>
      </w:r>
      <w:r>
        <w:t>.</w:t>
      </w:r>
      <w:r w:rsidR="00695F1F">
        <w:t xml:space="preserve"> Segundo Rodrigues (2015, p.</w:t>
      </w:r>
      <w:r w:rsidR="004A25FD">
        <w:t xml:space="preserve"> 72</w:t>
      </w:r>
      <w:r w:rsidR="00695F1F">
        <w:t>), a manutenção autônoma “consiste na capacitação do operador de revisar seu equipamento e na integração e no comprometimento de toda a equipe”</w:t>
      </w:r>
      <w:r w:rsidR="00A8053C">
        <w:t>; n</w:t>
      </w:r>
      <w:r w:rsidR="00695F1F">
        <w:t xml:space="preserve">as palavras de </w:t>
      </w:r>
      <w:r w:rsidR="00EF3C27">
        <w:t>Rodrigues</w:t>
      </w:r>
      <w:r w:rsidR="00E95847">
        <w:t xml:space="preserve"> (2014)</w:t>
      </w:r>
      <w:r w:rsidR="00EF3C27">
        <w:t>, o</w:t>
      </w:r>
      <w:r w:rsidR="00EF3C27" w:rsidRPr="00EF3C27">
        <w:rPr>
          <w:lang w:val="pt-PT"/>
        </w:rPr>
        <w:t xml:space="preserve"> operador é</w:t>
      </w:r>
      <w:r w:rsidR="00EF3C27">
        <w:rPr>
          <w:lang w:val="pt-PT"/>
        </w:rPr>
        <w:t xml:space="preserve"> preparado e</w:t>
      </w:r>
      <w:r w:rsidR="00EF3C27" w:rsidRPr="00EF3C27">
        <w:rPr>
          <w:lang w:val="pt-PT"/>
        </w:rPr>
        <w:t xml:space="preserve"> capacitado</w:t>
      </w:r>
      <w:r w:rsidR="00EF3C27">
        <w:rPr>
          <w:lang w:val="pt-PT"/>
        </w:rPr>
        <w:t>, passando a ser</w:t>
      </w:r>
      <w:r w:rsidR="00EF3C27" w:rsidRPr="00EF3C27">
        <w:rPr>
          <w:lang w:val="pt-PT"/>
        </w:rPr>
        <w:t xml:space="preserve"> responsável pelo seu equipamento no que</w:t>
      </w:r>
      <w:r w:rsidR="00EF3C27">
        <w:rPr>
          <w:lang w:val="pt-PT"/>
        </w:rPr>
        <w:t xml:space="preserve"> se refere</w:t>
      </w:r>
      <w:r w:rsidR="00EF3C27" w:rsidRPr="00EF3C27">
        <w:rPr>
          <w:lang w:val="pt-PT"/>
        </w:rPr>
        <w:t xml:space="preserve"> aos ajustes, revisões e manutenções</w:t>
      </w:r>
      <w:r w:rsidR="00695F1F">
        <w:rPr>
          <w:lang w:val="pt-PT"/>
        </w:rPr>
        <w:t xml:space="preserve"> </w:t>
      </w:r>
      <w:r w:rsidR="00695F1F" w:rsidRPr="00EF3C27">
        <w:rPr>
          <w:lang w:val="pt-PT"/>
        </w:rPr>
        <w:t>rápidas</w:t>
      </w:r>
      <w:r w:rsidR="00EF3C27" w:rsidRPr="00EF3C27">
        <w:rPr>
          <w:lang w:val="pt-PT"/>
        </w:rPr>
        <w:t>.</w:t>
      </w:r>
    </w:p>
    <w:p w:rsidR="006157FF" w:rsidRDefault="00DD6F62" w:rsidP="003A35B6">
      <w:pPr>
        <w:autoSpaceDE w:val="0"/>
        <w:autoSpaceDN w:val="0"/>
        <w:adjustRightInd w:val="0"/>
        <w:spacing w:line="360" w:lineRule="auto"/>
        <w:ind w:firstLine="709"/>
        <w:jc w:val="both"/>
      </w:pPr>
      <w:r>
        <w:t xml:space="preserve">Conforme explica </w:t>
      </w:r>
      <w:r w:rsidR="006D15E5">
        <w:t xml:space="preserve">Oliveira </w:t>
      </w:r>
      <w:r w:rsidR="006D15E5" w:rsidRPr="006D15E5">
        <w:rPr>
          <w:i/>
        </w:rPr>
        <w:t>et al</w:t>
      </w:r>
      <w:r w:rsidR="006D15E5">
        <w:t>. (2003)</w:t>
      </w:r>
      <w:r>
        <w:t>, o propósito deste pilar é o de promover a melhoria da eficiência dos equipamentos utilizados pela empresa</w:t>
      </w:r>
      <w:r w:rsidR="00983EE3">
        <w:t xml:space="preserve">, o que possibilita um aumento considerável da </w:t>
      </w:r>
      <w:r>
        <w:t>capacidade</w:t>
      </w:r>
      <w:r w:rsidR="00983EE3">
        <w:t xml:space="preserve"> dos colaboradores em fazer os devidos reparos e adequações necessárias.</w:t>
      </w:r>
    </w:p>
    <w:p w:rsidR="00F4023B" w:rsidRDefault="004A70DC" w:rsidP="00004C36">
      <w:pPr>
        <w:widowControl w:val="0"/>
        <w:autoSpaceDE w:val="0"/>
        <w:autoSpaceDN w:val="0"/>
        <w:adjustRightInd w:val="0"/>
        <w:spacing w:line="360" w:lineRule="auto"/>
        <w:ind w:firstLine="709"/>
        <w:jc w:val="both"/>
      </w:pPr>
      <w:r>
        <w:t xml:space="preserve">É importante destacar que negligenciar o pilar da manutenção autônoma corresponde a </w:t>
      </w:r>
      <w:r>
        <w:lastRenderedPageBreak/>
        <w:t xml:space="preserve">um alto risco para a organização, principalmente </w:t>
      </w:r>
      <w:r w:rsidR="002842EF">
        <w:t>devido</w:t>
      </w:r>
      <w:r>
        <w:t xml:space="preserve"> ao papel que este pilar desempenha </w:t>
      </w:r>
      <w:r w:rsidR="00AB7B4C">
        <w:t>dentro da TPM. Assim, a empresa deverá levar em consideração o fato de que ignorar ou não introduzir adequadamente esse pilar no processo industrial poderá resultar em pouca</w:t>
      </w:r>
      <w:r w:rsidR="002842EF">
        <w:t xml:space="preserve"> ou nenhuma</w:t>
      </w:r>
      <w:r w:rsidR="00AB7B4C">
        <w:t xml:space="preserve"> chance de efetividade </w:t>
      </w:r>
      <w:r w:rsidR="00B93DC8">
        <w:t xml:space="preserve">na execução de </w:t>
      </w:r>
      <w:r w:rsidR="002842EF">
        <w:t>duas atividades e metas</w:t>
      </w:r>
      <w:r w:rsidR="00BD0C54">
        <w:t xml:space="preserve"> (</w:t>
      </w:r>
      <w:r w:rsidR="00BD0C54">
        <w:tab/>
        <w:t>YLIPÄÄ, 2000)</w:t>
      </w:r>
      <w:r w:rsidR="002842EF">
        <w:t>.</w:t>
      </w:r>
    </w:p>
    <w:p w:rsidR="00983EE3" w:rsidRDefault="00026CC1" w:rsidP="003A35B6">
      <w:pPr>
        <w:autoSpaceDE w:val="0"/>
        <w:autoSpaceDN w:val="0"/>
        <w:adjustRightInd w:val="0"/>
        <w:spacing w:line="360" w:lineRule="auto"/>
        <w:ind w:firstLine="709"/>
        <w:jc w:val="both"/>
      </w:pPr>
      <w:r>
        <w:t>Um exemplo de como os colaboradores podem a</w:t>
      </w:r>
      <w:r w:rsidR="00060BB2">
        <w:t>tuar</w:t>
      </w:r>
      <w:r>
        <w:t xml:space="preserve"> no que </w:t>
      </w:r>
      <w:r w:rsidR="00060BB2">
        <w:t>diz respeito</w:t>
      </w:r>
      <w:r w:rsidR="006157FF">
        <w:t xml:space="preserve"> especificamente</w:t>
      </w:r>
      <w:r>
        <w:t xml:space="preserve"> ao pilar da manutenção autônoma</w:t>
      </w:r>
      <w:r w:rsidR="008A3CAF">
        <w:t>,</w:t>
      </w:r>
      <w:r>
        <w:t xml:space="preserve"> é</w:t>
      </w:r>
      <w:r w:rsidR="006157FF">
        <w:t xml:space="preserve"> apresentado por</w:t>
      </w:r>
      <w:r w:rsidR="00060BB2">
        <w:t xml:space="preserve"> Rodrigues (2015, p.</w:t>
      </w:r>
      <w:r w:rsidR="006157FF">
        <w:t xml:space="preserve"> </w:t>
      </w:r>
      <w:r w:rsidR="005923DB">
        <w:t>73</w:t>
      </w:r>
      <w:r w:rsidR="00060BB2">
        <w:t>)</w:t>
      </w:r>
      <w:r w:rsidR="006157FF">
        <w:t xml:space="preserve">, </w:t>
      </w:r>
      <w:r w:rsidR="00060BB2">
        <w:t>no qual este autor, por meio da análise e conclusões referentes às suas pesquisas no âmbito da</w:t>
      </w:r>
      <w:r w:rsidR="0040143E">
        <w:t xml:space="preserve"> empresa</w:t>
      </w:r>
      <w:r w:rsidR="00060BB2">
        <w:t xml:space="preserve"> Eletrobras Amazonas, relatou o seguinte</w:t>
      </w:r>
      <w:r w:rsidR="0040143E">
        <w:t xml:space="preserve"> quanto </w:t>
      </w:r>
      <w:r w:rsidR="002312B3">
        <w:t xml:space="preserve">à capacitação e </w:t>
      </w:r>
      <w:r w:rsidR="0040143E">
        <w:t xml:space="preserve">ao modo como os operadores estavam </w:t>
      </w:r>
      <w:r w:rsidR="000D07CB">
        <w:t>agindo</w:t>
      </w:r>
      <w:r>
        <w:t>:</w:t>
      </w:r>
    </w:p>
    <w:p w:rsidR="006157FF" w:rsidRPr="00060BB2" w:rsidRDefault="006157FF" w:rsidP="006157FF">
      <w:pPr>
        <w:pStyle w:val="Citaojustificado"/>
      </w:pPr>
    </w:p>
    <w:p w:rsidR="00436E8F" w:rsidRPr="004D486F" w:rsidRDefault="006157FF" w:rsidP="006157FF">
      <w:pPr>
        <w:pStyle w:val="Citaojustificado"/>
        <w:rPr>
          <w:lang w:val="pt-PT"/>
        </w:rPr>
      </w:pPr>
      <w:r w:rsidRPr="006157FF">
        <w:rPr>
          <w:lang w:val="pt-PT"/>
        </w:rPr>
        <w:t>No momento inicial, os operadores envolvidos foram capacitados a identificar anormalidades nos motores, nos equipamentos auxiliares, nas instalações e no local de trabalho, utilizando a colocação de etiquetas como meio de registro das anormalidades. Um dos princípios adotados no in</w:t>
      </w:r>
      <w:r w:rsidR="004D486F">
        <w:rPr>
          <w:lang w:val="pt-PT"/>
        </w:rPr>
        <w:t>í</w:t>
      </w:r>
      <w:r w:rsidRPr="006157FF">
        <w:rPr>
          <w:lang w:val="pt-PT"/>
        </w:rPr>
        <w:t>cio era que as áreas, os motores, os equipamentos auxiliares e as instalações estivessem sempre limpos e fossem mantidas nessas condições, não sendo tolerado qualquer sinal de desorganização ou locais sujos. Um dos programas adotados inicialmente, com esse objetivo, foi o 5S</w:t>
      </w:r>
      <w:r w:rsidR="004D486F">
        <w:rPr>
          <w:lang w:val="pt-PT"/>
        </w:rPr>
        <w:t xml:space="preserve"> [...] </w:t>
      </w:r>
      <w:r w:rsidR="004D486F" w:rsidRPr="004D486F">
        <w:rPr>
          <w:lang w:val="pt-PT"/>
        </w:rPr>
        <w:t>Os operadores tinham o dever de verificar sempre as condições ideais dos motores e dos equipamentos auxiliares. A equipe deveria continuamente inspecionar se as instalações e áreas de trabalho estavam sinalizadas, com as cores de segurança industrial, placas de identificação, iluminação e limpeza. Os painéis de controles das etiquetas deveriam sempre estar atualizados, indicando o volume de etiquetas colocadas e retiradas no mês.</w:t>
      </w:r>
    </w:p>
    <w:p w:rsidR="00436E8F" w:rsidRDefault="00436E8F" w:rsidP="007E208B">
      <w:pPr>
        <w:autoSpaceDE w:val="0"/>
        <w:autoSpaceDN w:val="0"/>
        <w:adjustRightInd w:val="0"/>
        <w:ind w:firstLine="709"/>
        <w:jc w:val="both"/>
      </w:pPr>
    </w:p>
    <w:p w:rsidR="00905D5E" w:rsidRPr="00905D5E" w:rsidRDefault="007E208B" w:rsidP="00905D5E">
      <w:pPr>
        <w:autoSpaceDE w:val="0"/>
        <w:autoSpaceDN w:val="0"/>
        <w:adjustRightInd w:val="0"/>
        <w:spacing w:line="360" w:lineRule="auto"/>
        <w:ind w:firstLine="709"/>
        <w:jc w:val="both"/>
      </w:pPr>
      <w:r>
        <w:t xml:space="preserve">Assim, </w:t>
      </w:r>
      <w:r w:rsidR="004B7A1A">
        <w:t>é</w:t>
      </w:r>
      <w:r>
        <w:t xml:space="preserve"> importante fazer com que o operador esteja devidamente conscientizado e habilitado no âmbito de suas funções, despertando nele a intenção de </w:t>
      </w:r>
      <w:r w:rsidR="0037768C">
        <w:t>operar</w:t>
      </w:r>
      <w:r>
        <w:t xml:space="preserve"> o equipamento como se este fosse dele,</w:t>
      </w:r>
      <w:r w:rsidR="0037768C">
        <w:t xml:space="preserve"> zelando, </w:t>
      </w:r>
      <w:r w:rsidR="004B7A1A">
        <w:t xml:space="preserve">o quanto possível, pelo bom funcionamento do maquinário da empresa, seja realizando limpezas, </w:t>
      </w:r>
      <w:r w:rsidR="0037768C">
        <w:t xml:space="preserve">inspeções </w:t>
      </w:r>
      <w:r w:rsidR="004B7A1A">
        <w:t>ou reparos que</w:t>
      </w:r>
      <w:r w:rsidR="00A52BA4">
        <w:t xml:space="preserve"> venham a ser </w:t>
      </w:r>
      <w:r w:rsidR="004B7A1A">
        <w:t>necessários</w:t>
      </w:r>
      <w:r w:rsidR="0037768C">
        <w:t>.</w:t>
      </w:r>
      <w:r w:rsidR="00905D5E" w:rsidRPr="00857CDD">
        <w:rPr>
          <w:sz w:val="18"/>
        </w:rPr>
        <w:t xml:space="preserve"> </w:t>
      </w:r>
      <w:r w:rsidR="00905D5E">
        <w:t>Ademais, como os próprios autores Fogliatto e Ribeiro (2011,</w:t>
      </w:r>
      <w:r w:rsidR="00905D5E" w:rsidRPr="00857CDD">
        <w:rPr>
          <w:sz w:val="22"/>
        </w:rPr>
        <w:t xml:space="preserve"> </w:t>
      </w:r>
      <w:r w:rsidR="00905D5E">
        <w:t>p.</w:t>
      </w:r>
      <w:r w:rsidR="00905D5E" w:rsidRPr="00857CDD">
        <w:rPr>
          <w:sz w:val="14"/>
        </w:rPr>
        <w:t xml:space="preserve"> </w:t>
      </w:r>
      <w:r w:rsidR="00905D5E">
        <w:t>233), afirma</w:t>
      </w:r>
      <w:r w:rsidR="00857CDD">
        <w:t>m</w:t>
      </w:r>
      <w:r w:rsidR="00905D5E">
        <w:t xml:space="preserve"> </w:t>
      </w:r>
      <w:r w:rsidR="00905D5E" w:rsidRPr="00905D5E">
        <w:t>“[...] as pessoas que utilizam o equipamento são aquelas que possuem os maiores conhecimentos referentes a ele. Assim, essas pessoas estão em posição ideal para contribuir nos reparos e modificações, visando melhorias de qualidade e produtividade”.</w:t>
      </w:r>
      <w:r w:rsidR="00905D5E">
        <w:t xml:space="preserve"> </w:t>
      </w:r>
    </w:p>
    <w:p w:rsidR="00436E8F" w:rsidRDefault="001174FC" w:rsidP="003A35B6">
      <w:pPr>
        <w:autoSpaceDE w:val="0"/>
        <w:autoSpaceDN w:val="0"/>
        <w:adjustRightInd w:val="0"/>
        <w:spacing w:line="360" w:lineRule="auto"/>
        <w:ind w:firstLine="709"/>
        <w:jc w:val="both"/>
      </w:pPr>
      <w:r>
        <w:t xml:space="preserve">Os próprios mantenedores estão cientes das habilidades dos operadores em lidarem com seu maquinário, </w:t>
      </w:r>
      <w:r w:rsidR="00046C27">
        <w:t xml:space="preserve">uma vez </w:t>
      </w:r>
      <w:r>
        <w:t>que</w:t>
      </w:r>
      <w:r w:rsidR="00046C27">
        <w:t xml:space="preserve"> estes, por estarem em contato frequente com esses equipamentos, conhecem como poucos o seu funcionamento, podendo assim identificar</w:t>
      </w:r>
      <w:r w:rsidR="0024028C">
        <w:t>,</w:t>
      </w:r>
      <w:r w:rsidR="00046C27">
        <w:t xml:space="preserve"> com maior facilidade</w:t>
      </w:r>
      <w:r w:rsidR="00AC5EB4">
        <w:t xml:space="preserve"> e precisão</w:t>
      </w:r>
      <w:r w:rsidR="0024028C">
        <w:t>,</w:t>
      </w:r>
      <w:r w:rsidR="00AC5EB4">
        <w:t xml:space="preserve"> </w:t>
      </w:r>
      <w:r w:rsidR="00046C27">
        <w:t xml:space="preserve">um eventual problema que possa </w:t>
      </w:r>
      <w:r w:rsidR="00AC5EB4">
        <w:t xml:space="preserve">vir a </w:t>
      </w:r>
      <w:r w:rsidR="00046C27">
        <w:t>ocorrer no equipamento</w:t>
      </w:r>
      <w:r w:rsidR="000A1EDE">
        <w:t xml:space="preserve">, </w:t>
      </w:r>
      <w:r w:rsidR="0024028C">
        <w:t>o que apenas vem a confirmar ainda mais a</w:t>
      </w:r>
      <w:r w:rsidR="000A1EDE">
        <w:t xml:space="preserve"> importância </w:t>
      </w:r>
      <w:r w:rsidR="004A70DC">
        <w:t xml:space="preserve">do pilar </w:t>
      </w:r>
      <w:r w:rsidR="000A1EDE">
        <w:t>da manutenção autônoma</w:t>
      </w:r>
      <w:r w:rsidR="0024028C">
        <w:t xml:space="preserve"> </w:t>
      </w:r>
      <w:r w:rsidR="004A70DC">
        <w:t>para a organização</w:t>
      </w:r>
      <w:r w:rsidR="000A1EDE">
        <w:t>.</w:t>
      </w:r>
    </w:p>
    <w:p w:rsidR="001411BF" w:rsidRDefault="001411BF" w:rsidP="003A35B6">
      <w:pPr>
        <w:autoSpaceDE w:val="0"/>
        <w:autoSpaceDN w:val="0"/>
        <w:adjustRightInd w:val="0"/>
        <w:spacing w:line="360" w:lineRule="auto"/>
        <w:ind w:firstLine="709"/>
        <w:jc w:val="both"/>
      </w:pPr>
    </w:p>
    <w:p w:rsidR="0043087E" w:rsidRDefault="0043087E" w:rsidP="003A35B6">
      <w:pPr>
        <w:autoSpaceDE w:val="0"/>
        <w:autoSpaceDN w:val="0"/>
        <w:adjustRightInd w:val="0"/>
        <w:spacing w:line="360" w:lineRule="auto"/>
        <w:ind w:firstLine="709"/>
        <w:jc w:val="both"/>
      </w:pPr>
    </w:p>
    <w:p w:rsidR="00EF05B8" w:rsidRDefault="003A35B6" w:rsidP="000525AB">
      <w:pPr>
        <w:autoSpaceDE w:val="0"/>
        <w:autoSpaceDN w:val="0"/>
        <w:adjustRightInd w:val="0"/>
        <w:spacing w:line="360" w:lineRule="auto"/>
        <w:jc w:val="both"/>
      </w:pPr>
      <w:r>
        <w:lastRenderedPageBreak/>
        <w:t xml:space="preserve">2.4 </w:t>
      </w:r>
      <w:r w:rsidR="00D70A54">
        <w:t>B</w:t>
      </w:r>
      <w:r w:rsidR="001D2D4D">
        <w:t>reves considerações sobre a</w:t>
      </w:r>
      <w:r w:rsidR="00D70A54">
        <w:t xml:space="preserve"> OEE</w:t>
      </w:r>
    </w:p>
    <w:p w:rsidR="00EF05B8" w:rsidRDefault="00EF05B8" w:rsidP="00D126DF">
      <w:pPr>
        <w:autoSpaceDE w:val="0"/>
        <w:autoSpaceDN w:val="0"/>
        <w:adjustRightInd w:val="0"/>
        <w:spacing w:line="360" w:lineRule="auto"/>
        <w:ind w:firstLine="709"/>
        <w:jc w:val="both"/>
      </w:pPr>
    </w:p>
    <w:p w:rsidR="00EF05B8" w:rsidRDefault="009B21B4" w:rsidP="00D126DF">
      <w:pPr>
        <w:autoSpaceDE w:val="0"/>
        <w:autoSpaceDN w:val="0"/>
        <w:adjustRightInd w:val="0"/>
        <w:spacing w:line="360" w:lineRule="auto"/>
        <w:ind w:firstLine="709"/>
        <w:jc w:val="both"/>
      </w:pPr>
      <w:r>
        <w:t>Embora alguns aspectos sobre a OEE já tenham sido apresentados</w:t>
      </w:r>
      <w:r w:rsidR="007143D5">
        <w:t xml:space="preserve"> no intróito deste estudo</w:t>
      </w:r>
      <w:r>
        <w:t>, tem-se, a</w:t>
      </w:r>
      <w:r w:rsidR="00453962">
        <w:t xml:space="preserve"> seguir</w:t>
      </w:r>
      <w:r>
        <w:t xml:space="preserve">, explicações mais detalhadas que irão propiciar um melhor entendimento sobre esse </w:t>
      </w:r>
      <w:r w:rsidR="00453962">
        <w:t>indicador tão importante para a empresa</w:t>
      </w:r>
      <w:r>
        <w:t>.</w:t>
      </w:r>
    </w:p>
    <w:p w:rsidR="006E29F9" w:rsidRDefault="006E29F9" w:rsidP="00D126DF">
      <w:pPr>
        <w:autoSpaceDE w:val="0"/>
        <w:autoSpaceDN w:val="0"/>
        <w:adjustRightInd w:val="0"/>
        <w:spacing w:line="360" w:lineRule="auto"/>
        <w:ind w:firstLine="709"/>
        <w:jc w:val="both"/>
      </w:pPr>
      <w:r>
        <w:t xml:space="preserve">Para Antunes </w:t>
      </w:r>
      <w:r w:rsidRPr="00F91EF3">
        <w:rPr>
          <w:i/>
        </w:rPr>
        <w:t>et al</w:t>
      </w:r>
      <w:r>
        <w:t>. (2009, p. 132), “Sob o prisma conceitual, pode-se dizer que a OEE mensura a eficácia da utilização do equipamento no tempo requisitado ou programado para a produção”</w:t>
      </w:r>
      <w:r w:rsidR="00DE3778">
        <w:t>.</w:t>
      </w:r>
    </w:p>
    <w:p w:rsidR="00EF05B8" w:rsidRDefault="00C104A7" w:rsidP="00D126DF">
      <w:pPr>
        <w:autoSpaceDE w:val="0"/>
        <w:autoSpaceDN w:val="0"/>
        <w:adjustRightInd w:val="0"/>
        <w:spacing w:line="360" w:lineRule="auto"/>
        <w:ind w:firstLine="709"/>
        <w:jc w:val="both"/>
      </w:pPr>
      <w:r>
        <w:t xml:space="preserve">Segundo </w:t>
      </w:r>
      <w:r w:rsidR="005512FD">
        <w:t>Ba</w:t>
      </w:r>
      <w:r w:rsidR="00130188">
        <w:t>p</w:t>
      </w:r>
      <w:r w:rsidR="005512FD">
        <w:t>tista (2016)</w:t>
      </w:r>
      <w:r w:rsidR="00453962">
        <w:t>, a OEE</w:t>
      </w:r>
      <w:r w:rsidR="0016375F">
        <w:t xml:space="preserve">, assim como outras metodologias de trabalho já mencionadas, também é oriunda do Japão, </w:t>
      </w:r>
      <w:r w:rsidR="005512FD">
        <w:t xml:space="preserve">sendo sua finalidade </w:t>
      </w:r>
      <w:r w:rsidR="0016375F">
        <w:t>possibilitar a avaliação da efetiva utilização do maquinário da empresa</w:t>
      </w:r>
      <w:r w:rsidR="005512FD">
        <w:t>.</w:t>
      </w:r>
    </w:p>
    <w:p w:rsidR="00B226F4" w:rsidRDefault="00B226F4" w:rsidP="00601D56">
      <w:pPr>
        <w:widowControl w:val="0"/>
        <w:autoSpaceDE w:val="0"/>
        <w:autoSpaceDN w:val="0"/>
        <w:adjustRightInd w:val="0"/>
        <w:spacing w:line="360" w:lineRule="auto"/>
        <w:ind w:firstLine="709"/>
        <w:jc w:val="both"/>
      </w:pPr>
      <w:r>
        <w:t>Ainda, no que se refere à origem</w:t>
      </w:r>
      <w:r w:rsidR="00300B41">
        <w:t xml:space="preserve"> e propósito</w:t>
      </w:r>
      <w:r>
        <w:t xml:space="preserve"> da OEE, </w:t>
      </w:r>
      <w:r w:rsidR="003F32C2">
        <w:t xml:space="preserve">Pound, Bell e Spearman (2015), </w:t>
      </w:r>
      <w:r>
        <w:t>explica</w:t>
      </w:r>
      <w:r w:rsidR="003F32C2">
        <w:t>m</w:t>
      </w:r>
      <w:r>
        <w:t xml:space="preserve"> que </w:t>
      </w:r>
      <w:r w:rsidR="00300B41">
        <w:t>essa técnica foi popularizada, pela primeira vez, na d</w:t>
      </w:r>
      <w:r w:rsidR="001F4B23">
        <w:t>écada de 1980, tendo por objetivo identificar a origem das perdas de produção de modo que possam ser atacadas e melhoradas.</w:t>
      </w:r>
    </w:p>
    <w:p w:rsidR="007C0052" w:rsidRDefault="001F4B23" w:rsidP="00D126DF">
      <w:pPr>
        <w:autoSpaceDE w:val="0"/>
        <w:autoSpaceDN w:val="0"/>
        <w:adjustRightInd w:val="0"/>
        <w:spacing w:line="360" w:lineRule="auto"/>
        <w:ind w:firstLine="709"/>
        <w:jc w:val="both"/>
        <w:rPr>
          <w:szCs w:val="28"/>
        </w:rPr>
      </w:pPr>
      <w:r>
        <w:t xml:space="preserve">Conforme explica </w:t>
      </w:r>
      <w:r w:rsidR="007C0052">
        <w:rPr>
          <w:szCs w:val="28"/>
        </w:rPr>
        <w:t>Lamb (2015, p. 65)</w:t>
      </w:r>
      <w:r w:rsidR="00CB29A0">
        <w:rPr>
          <w:szCs w:val="28"/>
        </w:rPr>
        <w:t>,</w:t>
      </w:r>
      <w:r w:rsidR="007C0052">
        <w:rPr>
          <w:szCs w:val="28"/>
        </w:rPr>
        <w:t xml:space="preserve"> “Máquinas, células de manufatura e linhas de produção se beneficiam dessa técnica de manutenção da fabricação enxuta e da produtividade total”</w:t>
      </w:r>
      <w:r w:rsidR="00CB29A0">
        <w:rPr>
          <w:szCs w:val="28"/>
        </w:rPr>
        <w:t>.</w:t>
      </w:r>
      <w:r w:rsidR="00150C4C">
        <w:rPr>
          <w:szCs w:val="28"/>
        </w:rPr>
        <w:t xml:space="preserve"> </w:t>
      </w:r>
      <w:r w:rsidR="00CB29A0">
        <w:rPr>
          <w:szCs w:val="28"/>
        </w:rPr>
        <w:t>A</w:t>
      </w:r>
      <w:r w:rsidR="00150C4C">
        <w:rPr>
          <w:szCs w:val="28"/>
        </w:rPr>
        <w:t>inda, segundo este autor:</w:t>
      </w:r>
    </w:p>
    <w:p w:rsidR="000036F9" w:rsidRDefault="000036F9" w:rsidP="000036F9">
      <w:pPr>
        <w:pStyle w:val="Citaojustificado"/>
      </w:pPr>
    </w:p>
    <w:p w:rsidR="000036F9" w:rsidRPr="000036F9" w:rsidRDefault="000036F9" w:rsidP="000036F9">
      <w:pPr>
        <w:pStyle w:val="Citaojustificado"/>
      </w:pPr>
      <w:r w:rsidRPr="000036F9">
        <w:t>A OEE pega as fontes de perda de produtividade mais comuns e importantes, as separa em três categorias e aplica métricas que permitem a avaliação do processo. A avaliação e as análises OEE começam com a quantidade de tempo que a linha de produção está disponível para a operação. Esse tempo refere-se ao tempo operacional da planta ou da linha. A partir desse número, uma categoria de tempo é extraída, conhecida como parada planejada, que consiste em todos os eventos que devem ser excluídos dos cálculos da OEE, por não existir a intenção de funcionamento da linha. Exemplos disso incluem almoço e outros intervalos, manutenção agendada, feriados e períodos em que não existem produtos para processamento. O tempo restante depois de subtrair o tempo das paradas planejadas do tempo operacional é conhecido como tempo de produção planejada</w:t>
      </w:r>
      <w:r>
        <w:t xml:space="preserve"> (</w:t>
      </w:r>
      <w:r>
        <w:rPr>
          <w:szCs w:val="28"/>
        </w:rPr>
        <w:t>LAMB, 2015, p. 65).</w:t>
      </w:r>
    </w:p>
    <w:p w:rsidR="000075CA" w:rsidRDefault="000075CA" w:rsidP="000075CA">
      <w:pPr>
        <w:autoSpaceDE w:val="0"/>
        <w:autoSpaceDN w:val="0"/>
        <w:adjustRightInd w:val="0"/>
        <w:ind w:firstLine="709"/>
        <w:jc w:val="both"/>
        <w:rPr>
          <w:szCs w:val="28"/>
        </w:rPr>
      </w:pPr>
    </w:p>
    <w:p w:rsidR="009B427B" w:rsidRDefault="00FF226D" w:rsidP="00D126DF">
      <w:pPr>
        <w:autoSpaceDE w:val="0"/>
        <w:autoSpaceDN w:val="0"/>
        <w:adjustRightInd w:val="0"/>
        <w:spacing w:line="360" w:lineRule="auto"/>
        <w:ind w:firstLine="709"/>
        <w:jc w:val="both"/>
        <w:rPr>
          <w:szCs w:val="28"/>
        </w:rPr>
      </w:pPr>
      <w:r>
        <w:rPr>
          <w:szCs w:val="28"/>
        </w:rPr>
        <w:t xml:space="preserve">Por meio de uma pesquisa realizada em empresas da Suécia, </w:t>
      </w:r>
      <w:r w:rsidR="00C138EF">
        <w:rPr>
          <w:szCs w:val="28"/>
        </w:rPr>
        <w:t>através da análise e avaliação de 20 casos</w:t>
      </w:r>
      <w:r>
        <w:rPr>
          <w:szCs w:val="28"/>
        </w:rPr>
        <w:t>,</w:t>
      </w:r>
      <w:r w:rsidR="00C138EF">
        <w:rPr>
          <w:szCs w:val="28"/>
        </w:rPr>
        <w:t xml:space="preserve"> foi possível apurar que a OEE apresentou um percentual de 55% de </w:t>
      </w:r>
      <w:r>
        <w:rPr>
          <w:szCs w:val="28"/>
        </w:rPr>
        <w:t>efetividade</w:t>
      </w:r>
      <w:r w:rsidR="00833E67">
        <w:rPr>
          <w:szCs w:val="28"/>
        </w:rPr>
        <w:t>.</w:t>
      </w:r>
      <w:r>
        <w:rPr>
          <w:szCs w:val="28"/>
        </w:rPr>
        <w:t xml:space="preserve"> (</w:t>
      </w:r>
      <w:r w:rsidRPr="00A42A49">
        <w:rPr>
          <w:szCs w:val="28"/>
        </w:rPr>
        <w:t>LJUNGBERG</w:t>
      </w:r>
      <w:r>
        <w:rPr>
          <w:szCs w:val="28"/>
        </w:rPr>
        <w:t>,</w:t>
      </w:r>
      <w:r w:rsidRPr="00A42A49">
        <w:rPr>
          <w:szCs w:val="28"/>
        </w:rPr>
        <w:t xml:space="preserve"> 1998)</w:t>
      </w:r>
      <w:r w:rsidR="00DA0DA7">
        <w:rPr>
          <w:szCs w:val="28"/>
        </w:rPr>
        <w:t>.</w:t>
      </w:r>
    </w:p>
    <w:p w:rsidR="00DC02E4" w:rsidRDefault="00DC02E4" w:rsidP="00DC02E4">
      <w:pPr>
        <w:autoSpaceDE w:val="0"/>
        <w:autoSpaceDN w:val="0"/>
        <w:adjustRightInd w:val="0"/>
        <w:spacing w:line="360" w:lineRule="auto"/>
        <w:ind w:firstLine="709"/>
        <w:jc w:val="both"/>
        <w:rPr>
          <w:szCs w:val="28"/>
        </w:rPr>
      </w:pPr>
      <w:r>
        <w:rPr>
          <w:szCs w:val="28"/>
        </w:rPr>
        <w:t>No entanto, a importância da OEE não se limita a apurações de dados estatísticos ou percentuais, uma vez que, como já mencionado, a disputa entre as empresas está cada vez mais acirrada, assim, com</w:t>
      </w:r>
      <w:r w:rsidR="00CF7899">
        <w:rPr>
          <w:szCs w:val="28"/>
        </w:rPr>
        <w:t>o</w:t>
      </w:r>
      <w:r>
        <w:rPr>
          <w:szCs w:val="28"/>
        </w:rPr>
        <w:t xml:space="preserve"> bem explica</w:t>
      </w:r>
      <w:r w:rsidR="00CF7899">
        <w:rPr>
          <w:szCs w:val="28"/>
        </w:rPr>
        <w:t xml:space="preserve">m </w:t>
      </w:r>
      <w:r w:rsidR="00CF7899" w:rsidRPr="00CF7899">
        <w:t xml:space="preserve">Yalagi, Deepashri e Naik (2016), </w:t>
      </w:r>
      <w:r w:rsidR="0030470D">
        <w:rPr>
          <w:szCs w:val="28"/>
        </w:rPr>
        <w:t xml:space="preserve">levando-se em consideração </w:t>
      </w:r>
      <w:r w:rsidRPr="00DC02E4">
        <w:rPr>
          <w:szCs w:val="28"/>
        </w:rPr>
        <w:t>as condições econômicas atuais</w:t>
      </w:r>
      <w:r w:rsidR="0030470D">
        <w:rPr>
          <w:szCs w:val="28"/>
        </w:rPr>
        <w:t>,</w:t>
      </w:r>
      <w:r>
        <w:rPr>
          <w:szCs w:val="28"/>
        </w:rPr>
        <w:t xml:space="preserve"> o fato de haver tanta c</w:t>
      </w:r>
      <w:r w:rsidRPr="00DC02E4">
        <w:rPr>
          <w:szCs w:val="28"/>
        </w:rPr>
        <w:t xml:space="preserve">oncorrência e </w:t>
      </w:r>
      <w:r>
        <w:rPr>
          <w:szCs w:val="28"/>
        </w:rPr>
        <w:t>o a</w:t>
      </w:r>
      <w:r w:rsidRPr="00DC02E4">
        <w:rPr>
          <w:szCs w:val="28"/>
        </w:rPr>
        <w:t>diamento de novas aquisições de equipamentos</w:t>
      </w:r>
      <w:r>
        <w:rPr>
          <w:szCs w:val="28"/>
        </w:rPr>
        <w:t xml:space="preserve"> está</w:t>
      </w:r>
      <w:r w:rsidRPr="00DC02E4">
        <w:rPr>
          <w:szCs w:val="28"/>
        </w:rPr>
        <w:t xml:space="preserve"> fazendo com que</w:t>
      </w:r>
      <w:r>
        <w:rPr>
          <w:szCs w:val="28"/>
        </w:rPr>
        <w:t>, cada vez mais,</w:t>
      </w:r>
      <w:r w:rsidRPr="00DC02E4">
        <w:rPr>
          <w:szCs w:val="28"/>
        </w:rPr>
        <w:t xml:space="preserve"> </w:t>
      </w:r>
      <w:r>
        <w:rPr>
          <w:szCs w:val="28"/>
        </w:rPr>
        <w:lastRenderedPageBreak/>
        <w:t>algumas empresas estejam, de certo modo, mais vulneráveis em relação às demais organizações que não medem esforços para alavancar sua produtividade</w:t>
      </w:r>
      <w:r w:rsidR="00BB4C8E">
        <w:rPr>
          <w:szCs w:val="28"/>
        </w:rPr>
        <w:t>, sendo</w:t>
      </w:r>
      <w:r w:rsidR="0030470D">
        <w:rPr>
          <w:szCs w:val="28"/>
        </w:rPr>
        <w:t xml:space="preserve"> o investimento em</w:t>
      </w:r>
      <w:r w:rsidR="00BB4C8E">
        <w:rPr>
          <w:szCs w:val="28"/>
        </w:rPr>
        <w:t xml:space="preserve"> OEE fundamental nesse processo.</w:t>
      </w:r>
    </w:p>
    <w:p w:rsidR="00471274" w:rsidRDefault="000075CA" w:rsidP="00D126DF">
      <w:pPr>
        <w:autoSpaceDE w:val="0"/>
        <w:autoSpaceDN w:val="0"/>
        <w:adjustRightInd w:val="0"/>
        <w:spacing w:line="360" w:lineRule="auto"/>
        <w:ind w:firstLine="709"/>
        <w:jc w:val="both"/>
        <w:rPr>
          <w:szCs w:val="28"/>
        </w:rPr>
      </w:pPr>
      <w:r>
        <w:rPr>
          <w:szCs w:val="28"/>
        </w:rPr>
        <w:t xml:space="preserve">Conforme explica </w:t>
      </w:r>
      <w:r w:rsidR="009715F8">
        <w:rPr>
          <w:szCs w:val="28"/>
        </w:rPr>
        <w:t>Dennis (2009)</w:t>
      </w:r>
      <w:r>
        <w:rPr>
          <w:szCs w:val="28"/>
        </w:rPr>
        <w:t>, a OEE pode ser apurada multiplicando-se o fator disponibilidade vezes a eficiência de desempenho vezes o índice de qualidade.</w:t>
      </w:r>
      <w:r w:rsidR="009715F8">
        <w:rPr>
          <w:szCs w:val="28"/>
        </w:rPr>
        <w:t xml:space="preserve"> Essa operação pode ser explicada, de forma mais detalhada, </w:t>
      </w:r>
      <w:r w:rsidR="0091427E">
        <w:rPr>
          <w:szCs w:val="28"/>
        </w:rPr>
        <w:t xml:space="preserve">segundo </w:t>
      </w:r>
      <w:r w:rsidR="0091427E" w:rsidRPr="0091427E">
        <w:rPr>
          <w:szCs w:val="28"/>
        </w:rPr>
        <w:t>Werkema</w:t>
      </w:r>
      <w:r w:rsidR="0091427E">
        <w:rPr>
          <w:szCs w:val="28"/>
        </w:rPr>
        <w:t xml:space="preserve"> (2011, p. </w:t>
      </w:r>
      <w:r w:rsidR="00CF5B39">
        <w:rPr>
          <w:szCs w:val="28"/>
        </w:rPr>
        <w:t>62</w:t>
      </w:r>
      <w:r w:rsidR="0091427E">
        <w:rPr>
          <w:szCs w:val="28"/>
        </w:rPr>
        <w:t xml:space="preserve">), </w:t>
      </w:r>
      <w:r w:rsidR="009715F8">
        <w:rPr>
          <w:szCs w:val="28"/>
        </w:rPr>
        <w:t>da seguinte forma:</w:t>
      </w:r>
    </w:p>
    <w:p w:rsidR="0091427E" w:rsidRDefault="0091427E" w:rsidP="0091427E">
      <w:pPr>
        <w:pStyle w:val="Citaojustificado"/>
        <w:rPr>
          <w:lang w:val="pt-PT"/>
        </w:rPr>
      </w:pPr>
    </w:p>
    <w:p w:rsidR="000075CA" w:rsidRDefault="0091427E" w:rsidP="0091427E">
      <w:pPr>
        <w:pStyle w:val="Citaojustificado"/>
        <w:rPr>
          <w:lang w:val="pt-PT"/>
        </w:rPr>
      </w:pPr>
      <w:r w:rsidRPr="0091427E">
        <w:rPr>
          <w:lang w:val="pt-PT"/>
        </w:rPr>
        <w:t>Taxa de disponibilidade, que mede as paradas causadas por falhas nos equipamentos e por ajustes, percentualmente ao tempo programado.</w:t>
      </w:r>
      <w:r>
        <w:rPr>
          <w:lang w:val="pt-PT"/>
        </w:rPr>
        <w:t xml:space="preserve"> </w:t>
      </w:r>
      <w:r w:rsidRPr="0091427E">
        <w:rPr>
          <w:lang w:val="pt-PT"/>
        </w:rPr>
        <w:t>Taxa de desempenho</w:t>
      </w:r>
      <w:r>
        <w:rPr>
          <w:lang w:val="pt-PT"/>
        </w:rPr>
        <w:t xml:space="preserve">, </w:t>
      </w:r>
      <w:r w:rsidRPr="0091427E">
        <w:rPr>
          <w:lang w:val="pt-PT"/>
        </w:rPr>
        <w:t>que mede as paradas relativas à velocidade de operação</w:t>
      </w:r>
      <w:r>
        <w:rPr>
          <w:lang w:val="pt-PT"/>
        </w:rPr>
        <w:t xml:space="preserve">, </w:t>
      </w:r>
      <w:r w:rsidRPr="0091427E">
        <w:rPr>
          <w:lang w:val="pt-PT"/>
        </w:rPr>
        <w:t>o funcionamento em velocidades mais baixas do que a determinada e pequenas paradas de alguns segundos.</w:t>
      </w:r>
      <w:r>
        <w:rPr>
          <w:lang w:val="pt-PT"/>
        </w:rPr>
        <w:t xml:space="preserve"> </w:t>
      </w:r>
      <w:r w:rsidRPr="0091427E">
        <w:rPr>
          <w:lang w:val="pt-PT"/>
        </w:rPr>
        <w:t>Taxa de qualidade</w:t>
      </w:r>
      <w:r>
        <w:rPr>
          <w:lang w:val="pt-PT"/>
        </w:rPr>
        <w:t xml:space="preserve">, </w:t>
      </w:r>
      <w:r w:rsidRPr="0091427E">
        <w:rPr>
          <w:lang w:val="pt-PT"/>
        </w:rPr>
        <w:t>que representa as perdas geradas por refugo e retrabalho</w:t>
      </w:r>
      <w:r>
        <w:rPr>
          <w:lang w:val="pt-PT"/>
        </w:rPr>
        <w:t xml:space="preserve">, </w:t>
      </w:r>
      <w:r w:rsidRPr="0091427E">
        <w:rPr>
          <w:lang w:val="pt-PT"/>
        </w:rPr>
        <w:t>percentualmente</w:t>
      </w:r>
      <w:r>
        <w:rPr>
          <w:lang w:val="pt-PT"/>
        </w:rPr>
        <w:t xml:space="preserve"> </w:t>
      </w:r>
      <w:r w:rsidRPr="0091427E">
        <w:rPr>
          <w:lang w:val="pt-PT"/>
        </w:rPr>
        <w:t>ao total de itens produzidos.</w:t>
      </w:r>
    </w:p>
    <w:p w:rsidR="0091427E" w:rsidRDefault="0091427E" w:rsidP="0091427E">
      <w:pPr>
        <w:pStyle w:val="Citaojustificado"/>
        <w:rPr>
          <w:lang w:val="pt-PT"/>
        </w:rPr>
      </w:pPr>
    </w:p>
    <w:p w:rsidR="004B4AA9" w:rsidRDefault="00CF5B39" w:rsidP="00AF6355">
      <w:pPr>
        <w:autoSpaceDE w:val="0"/>
        <w:autoSpaceDN w:val="0"/>
        <w:adjustRightInd w:val="0"/>
        <w:spacing w:line="360" w:lineRule="auto"/>
        <w:ind w:firstLine="709"/>
        <w:jc w:val="both"/>
        <w:rPr>
          <w:szCs w:val="28"/>
        </w:rPr>
      </w:pPr>
      <w:r>
        <w:rPr>
          <w:szCs w:val="28"/>
        </w:rPr>
        <w:t>Embora algumas informações sejam vitais à empresa é</w:t>
      </w:r>
      <w:r w:rsidR="004B4AA9">
        <w:rPr>
          <w:szCs w:val="28"/>
        </w:rPr>
        <w:t xml:space="preserve"> importante </w:t>
      </w:r>
      <w:r>
        <w:rPr>
          <w:szCs w:val="28"/>
        </w:rPr>
        <w:t>destacar</w:t>
      </w:r>
      <w:r w:rsidR="004B4AA9">
        <w:rPr>
          <w:szCs w:val="28"/>
        </w:rPr>
        <w:t xml:space="preserve"> que</w:t>
      </w:r>
      <w:r>
        <w:rPr>
          <w:szCs w:val="28"/>
        </w:rPr>
        <w:t xml:space="preserve"> nem todos conferem aos dados apurados a mesma importância, como se pode perceber nas palavras de </w:t>
      </w:r>
      <w:r w:rsidR="004B4AA9" w:rsidRPr="004B4AA9">
        <w:rPr>
          <w:szCs w:val="28"/>
        </w:rPr>
        <w:t>Dennis</w:t>
      </w:r>
      <w:r w:rsidR="004B4AA9">
        <w:rPr>
          <w:szCs w:val="28"/>
        </w:rPr>
        <w:t xml:space="preserve"> (</w:t>
      </w:r>
      <w:r w:rsidR="004B4AA9" w:rsidRPr="004B4AA9">
        <w:rPr>
          <w:szCs w:val="28"/>
        </w:rPr>
        <w:t>2009, p. 57)</w:t>
      </w:r>
      <w:r>
        <w:rPr>
          <w:szCs w:val="28"/>
        </w:rPr>
        <w:t>, que assim afirma</w:t>
      </w:r>
      <w:r w:rsidR="004B4AA9">
        <w:rPr>
          <w:szCs w:val="28"/>
        </w:rPr>
        <w:t xml:space="preserve">: </w:t>
      </w:r>
    </w:p>
    <w:p w:rsidR="004B4AA9" w:rsidRDefault="004B4AA9" w:rsidP="009715F8">
      <w:pPr>
        <w:pStyle w:val="Citaojustificado"/>
      </w:pPr>
    </w:p>
    <w:p w:rsidR="000075CA" w:rsidRDefault="000075CA" w:rsidP="009715F8">
      <w:pPr>
        <w:pStyle w:val="Citaojustificado"/>
      </w:pPr>
      <w:r w:rsidRPr="000075CA">
        <w:t>Dados precisos são essenciais. No entanto, alguns gerentes acham que o tempo gasto por funcionários na medição do desempenho de máquinas é tempo perdido. Algumas empresas nem registram o tempo de parada de equipamento por falha a não ser que esse exceda trinta minutos. Uma minoria mede perdas em velocidade</w:t>
      </w:r>
      <w:r>
        <w:t>.</w:t>
      </w:r>
      <w:r w:rsidR="009715F8">
        <w:t xml:space="preserve"> N</w:t>
      </w:r>
      <w:r w:rsidRPr="000075CA">
        <w:t xml:space="preserve">a Toyota aprendi que o foco é tudo em manutenção. Portanto, são necessários registros de operações de equipamento precisos, não apenas registros de tempo parado. Felizmente, avanços tecnológicos tornaram esses dados muito mais acessíveis. Com relativamente pouco investimento, a maioria das empresas pode rapidamente gerar um tempo médio de reparo, ou </w:t>
      </w:r>
      <w:r w:rsidR="009715F8">
        <w:t>“</w:t>
      </w:r>
      <w:r w:rsidRPr="000075CA">
        <w:t>Mean Time to Repair</w:t>
      </w:r>
      <w:r w:rsidR="009715F8">
        <w:t>”</w:t>
      </w:r>
      <w:r w:rsidRPr="000075CA">
        <w:t xml:space="preserve"> (MTTR), tempo médio entre falhas, ou </w:t>
      </w:r>
      <w:r w:rsidR="009715F8">
        <w:t>“</w:t>
      </w:r>
      <w:r w:rsidRPr="000075CA">
        <w:t>Mean Time Between Failure</w:t>
      </w:r>
      <w:r w:rsidR="009715F8">
        <w:t>”</w:t>
      </w:r>
      <w:r w:rsidRPr="000075CA">
        <w:t xml:space="preserve"> (MTBF) e outros dados úteis para seu equipamento mais importante</w:t>
      </w:r>
      <w:r w:rsidR="004B4AA9">
        <w:t>.</w:t>
      </w:r>
    </w:p>
    <w:p w:rsidR="000075CA" w:rsidRPr="000075CA" w:rsidRDefault="000075CA" w:rsidP="00B92283">
      <w:pPr>
        <w:autoSpaceDE w:val="0"/>
        <w:autoSpaceDN w:val="0"/>
        <w:adjustRightInd w:val="0"/>
        <w:ind w:firstLine="709"/>
        <w:jc w:val="both"/>
        <w:rPr>
          <w:szCs w:val="28"/>
          <w:lang w:val="pt-PT"/>
        </w:rPr>
      </w:pPr>
    </w:p>
    <w:p w:rsidR="00471274" w:rsidRDefault="00B92283" w:rsidP="00601D56">
      <w:pPr>
        <w:widowControl w:val="0"/>
        <w:autoSpaceDE w:val="0"/>
        <w:autoSpaceDN w:val="0"/>
        <w:adjustRightInd w:val="0"/>
        <w:spacing w:line="360" w:lineRule="auto"/>
        <w:ind w:firstLine="709"/>
        <w:jc w:val="both"/>
        <w:rPr>
          <w:szCs w:val="28"/>
        </w:rPr>
      </w:pPr>
      <w:r>
        <w:rPr>
          <w:szCs w:val="28"/>
        </w:rPr>
        <w:t>Isso leva ao entendimento de que mesmo com toda a metodologia e as informações existentes</w:t>
      </w:r>
      <w:r w:rsidR="0057211F">
        <w:rPr>
          <w:szCs w:val="28"/>
        </w:rPr>
        <w:t xml:space="preserve"> disponíveis</w:t>
      </w:r>
      <w:r>
        <w:rPr>
          <w:szCs w:val="28"/>
        </w:rPr>
        <w:t xml:space="preserve">, ainda assim algumas empresas podem </w:t>
      </w:r>
      <w:r w:rsidR="00E94E31">
        <w:rPr>
          <w:szCs w:val="28"/>
        </w:rPr>
        <w:t>ignorar</w:t>
      </w:r>
      <w:r>
        <w:rPr>
          <w:szCs w:val="28"/>
        </w:rPr>
        <w:t xml:space="preserve"> um ou mais </w:t>
      </w:r>
      <w:r w:rsidR="0057211F">
        <w:rPr>
          <w:szCs w:val="28"/>
        </w:rPr>
        <w:t>indicadores</w:t>
      </w:r>
      <w:r>
        <w:rPr>
          <w:szCs w:val="28"/>
        </w:rPr>
        <w:t xml:space="preserve"> simplesmente por desconsiderar o seu valor</w:t>
      </w:r>
      <w:r w:rsidR="004925A0">
        <w:rPr>
          <w:szCs w:val="28"/>
        </w:rPr>
        <w:t>. Todavia</w:t>
      </w:r>
      <w:r w:rsidR="007705B4">
        <w:rPr>
          <w:szCs w:val="28"/>
        </w:rPr>
        <w:t>,</w:t>
      </w:r>
      <w:r w:rsidR="004925A0">
        <w:rPr>
          <w:szCs w:val="28"/>
        </w:rPr>
        <w:t xml:space="preserve"> essas organizações deveriam observar que</w:t>
      </w:r>
      <w:r w:rsidR="00F22590">
        <w:rPr>
          <w:szCs w:val="28"/>
        </w:rPr>
        <w:t xml:space="preserve"> são os menores detalhes que faz com que uma empresa se destaque ou não </w:t>
      </w:r>
      <w:r w:rsidR="00804B92">
        <w:rPr>
          <w:szCs w:val="28"/>
        </w:rPr>
        <w:t>perante as demais.</w:t>
      </w:r>
    </w:p>
    <w:p w:rsidR="000F1AA0" w:rsidRDefault="000F1AA0" w:rsidP="00601D56">
      <w:pPr>
        <w:widowControl w:val="0"/>
        <w:autoSpaceDE w:val="0"/>
        <w:autoSpaceDN w:val="0"/>
        <w:adjustRightInd w:val="0"/>
        <w:spacing w:line="360" w:lineRule="auto"/>
        <w:ind w:firstLine="709"/>
        <w:jc w:val="both"/>
        <w:rPr>
          <w:szCs w:val="28"/>
        </w:rPr>
      </w:pPr>
    </w:p>
    <w:p w:rsidR="008D6D24" w:rsidRDefault="008D6D24" w:rsidP="00601D56">
      <w:pPr>
        <w:widowControl w:val="0"/>
        <w:autoSpaceDE w:val="0"/>
        <w:autoSpaceDN w:val="0"/>
        <w:adjustRightInd w:val="0"/>
        <w:spacing w:line="360" w:lineRule="auto"/>
        <w:ind w:firstLine="709"/>
        <w:jc w:val="both"/>
        <w:rPr>
          <w:szCs w:val="28"/>
        </w:rPr>
      </w:pPr>
    </w:p>
    <w:p w:rsidR="008D6D24" w:rsidRDefault="008D6D24" w:rsidP="00601D56">
      <w:pPr>
        <w:widowControl w:val="0"/>
        <w:autoSpaceDE w:val="0"/>
        <w:autoSpaceDN w:val="0"/>
        <w:adjustRightInd w:val="0"/>
        <w:spacing w:line="360" w:lineRule="auto"/>
        <w:ind w:firstLine="709"/>
        <w:jc w:val="both"/>
        <w:rPr>
          <w:szCs w:val="28"/>
        </w:rPr>
      </w:pPr>
    </w:p>
    <w:p w:rsidR="008D6D24" w:rsidRDefault="008D6D24" w:rsidP="00601D56">
      <w:pPr>
        <w:widowControl w:val="0"/>
        <w:autoSpaceDE w:val="0"/>
        <w:autoSpaceDN w:val="0"/>
        <w:adjustRightInd w:val="0"/>
        <w:spacing w:line="360" w:lineRule="auto"/>
        <w:ind w:firstLine="709"/>
        <w:jc w:val="both"/>
        <w:rPr>
          <w:szCs w:val="28"/>
        </w:rPr>
      </w:pPr>
    </w:p>
    <w:p w:rsidR="008D6D24" w:rsidRDefault="008D6D24" w:rsidP="00601D56">
      <w:pPr>
        <w:widowControl w:val="0"/>
        <w:autoSpaceDE w:val="0"/>
        <w:autoSpaceDN w:val="0"/>
        <w:adjustRightInd w:val="0"/>
        <w:spacing w:line="360" w:lineRule="auto"/>
        <w:ind w:firstLine="709"/>
        <w:jc w:val="both"/>
        <w:rPr>
          <w:szCs w:val="28"/>
        </w:rPr>
      </w:pPr>
    </w:p>
    <w:p w:rsidR="008D6D24" w:rsidRDefault="008D6D24" w:rsidP="00601D56">
      <w:pPr>
        <w:widowControl w:val="0"/>
        <w:autoSpaceDE w:val="0"/>
        <w:autoSpaceDN w:val="0"/>
        <w:adjustRightInd w:val="0"/>
        <w:spacing w:line="360" w:lineRule="auto"/>
        <w:ind w:firstLine="709"/>
        <w:jc w:val="both"/>
        <w:rPr>
          <w:szCs w:val="28"/>
        </w:rPr>
      </w:pPr>
    </w:p>
    <w:p w:rsidR="008D6D24" w:rsidRDefault="008D6D24" w:rsidP="00601D56">
      <w:pPr>
        <w:widowControl w:val="0"/>
        <w:autoSpaceDE w:val="0"/>
        <w:autoSpaceDN w:val="0"/>
        <w:adjustRightInd w:val="0"/>
        <w:spacing w:line="360" w:lineRule="auto"/>
        <w:ind w:firstLine="709"/>
        <w:jc w:val="both"/>
        <w:rPr>
          <w:szCs w:val="28"/>
        </w:rPr>
      </w:pPr>
    </w:p>
    <w:p w:rsidR="000F1AA0" w:rsidRPr="003A35B6" w:rsidRDefault="000F1AA0" w:rsidP="000F1AA0">
      <w:pPr>
        <w:autoSpaceDE w:val="0"/>
        <w:autoSpaceDN w:val="0"/>
        <w:adjustRightInd w:val="0"/>
        <w:spacing w:line="360" w:lineRule="auto"/>
        <w:jc w:val="both"/>
        <w:rPr>
          <w:b/>
        </w:rPr>
      </w:pPr>
      <w:r>
        <w:rPr>
          <w:b/>
        </w:rPr>
        <w:lastRenderedPageBreak/>
        <w:t>3</w:t>
      </w:r>
      <w:r w:rsidRPr="003A35B6">
        <w:rPr>
          <w:b/>
        </w:rPr>
        <w:t xml:space="preserve"> </w:t>
      </w:r>
      <w:r>
        <w:rPr>
          <w:b/>
        </w:rPr>
        <w:t>ESTUDO DE CASO</w:t>
      </w:r>
    </w:p>
    <w:p w:rsidR="000F1AA0" w:rsidRDefault="000F1AA0" w:rsidP="000F1AA0">
      <w:pPr>
        <w:autoSpaceDE w:val="0"/>
        <w:autoSpaceDN w:val="0"/>
        <w:adjustRightInd w:val="0"/>
        <w:spacing w:line="360" w:lineRule="auto"/>
        <w:ind w:firstLine="709"/>
        <w:jc w:val="both"/>
      </w:pPr>
    </w:p>
    <w:p w:rsidR="000F1AA0" w:rsidRDefault="000F1AA0" w:rsidP="000F1AA0">
      <w:pPr>
        <w:autoSpaceDE w:val="0"/>
        <w:autoSpaceDN w:val="0"/>
        <w:adjustRightInd w:val="0"/>
        <w:spacing w:line="360" w:lineRule="auto"/>
        <w:jc w:val="both"/>
      </w:pPr>
      <w:r>
        <w:t>3.1 C</w:t>
      </w:r>
      <w:r w:rsidR="00756E39">
        <w:t>aracterização</w:t>
      </w:r>
      <w:r w:rsidR="001D2D4D">
        <w:t xml:space="preserve"> da empresa</w:t>
      </w:r>
    </w:p>
    <w:p w:rsidR="00F86C28" w:rsidRDefault="00F86C28" w:rsidP="000F1AA0">
      <w:pPr>
        <w:autoSpaceDE w:val="0"/>
        <w:autoSpaceDN w:val="0"/>
        <w:adjustRightInd w:val="0"/>
        <w:spacing w:line="360" w:lineRule="auto"/>
        <w:jc w:val="both"/>
      </w:pPr>
    </w:p>
    <w:p w:rsidR="00884930" w:rsidRDefault="0002631F" w:rsidP="00884930">
      <w:pPr>
        <w:autoSpaceDE w:val="0"/>
        <w:autoSpaceDN w:val="0"/>
        <w:adjustRightInd w:val="0"/>
        <w:spacing w:line="360" w:lineRule="auto"/>
        <w:ind w:firstLine="709"/>
        <w:jc w:val="both"/>
      </w:pPr>
      <w:r>
        <w:t xml:space="preserve">A indústria </w:t>
      </w:r>
      <w:r w:rsidR="009C1A0B">
        <w:t>agro</w:t>
      </w:r>
      <w:r>
        <w:t xml:space="preserve">química onde o estudo de caso foi desenvolvido é uma empresa que atua na área de produção de defensivos agrícolas. Foi fundada em 1983. A empresa pertence a um grupo </w:t>
      </w:r>
      <w:r w:rsidRPr="00B50D6F">
        <w:t>norte-</w:t>
      </w:r>
      <w:r>
        <w:t>americano</w:t>
      </w:r>
      <w:r w:rsidR="00884930">
        <w:t>, estando localizada sua matriz na cidade da Pensilvânia, Estado da Filadélfia.</w:t>
      </w:r>
    </w:p>
    <w:p w:rsidR="00644AAD" w:rsidRDefault="00884930" w:rsidP="00644AAD">
      <w:pPr>
        <w:autoSpaceDE w:val="0"/>
        <w:autoSpaceDN w:val="0"/>
        <w:adjustRightInd w:val="0"/>
        <w:spacing w:line="360" w:lineRule="auto"/>
        <w:ind w:firstLine="709"/>
        <w:jc w:val="both"/>
      </w:pPr>
      <w:r>
        <w:t xml:space="preserve">A fábrica da empresa no Brasil </w:t>
      </w:r>
      <w:r w:rsidR="00644AAD">
        <w:t>está localizada na cidade de Uberaba-MG e o seu escritório administrativo na cidade de Campinas-SP.</w:t>
      </w:r>
      <w:r w:rsidR="009C1A0B">
        <w:t xml:space="preserve"> O </w:t>
      </w:r>
      <w:r w:rsidR="00644AAD">
        <w:t xml:space="preserve">quadro de colaboradores </w:t>
      </w:r>
      <w:r w:rsidR="009C1A0B">
        <w:t xml:space="preserve">da empresa </w:t>
      </w:r>
      <w:r w:rsidR="00644AAD">
        <w:t>está completo e pode ser dividido da seguinte f</w:t>
      </w:r>
      <w:r w:rsidR="000A5C0F">
        <w:t xml:space="preserve">orma: colaboradores diretos (Empresa pesquisada </w:t>
      </w:r>
      <w:r w:rsidR="00644AAD">
        <w:t xml:space="preserve">98); colaboradores terceirizados (15) e </w:t>
      </w:r>
      <w:r w:rsidR="000A5C0F">
        <w:t>(</w:t>
      </w:r>
      <w:r w:rsidR="00644AAD">
        <w:t>34</w:t>
      </w:r>
      <w:r w:rsidR="000A5C0F">
        <w:t>)</w:t>
      </w:r>
      <w:r w:rsidR="00644AAD">
        <w:t xml:space="preserve"> prestadores de serviços.</w:t>
      </w:r>
    </w:p>
    <w:p w:rsidR="00644AAD" w:rsidRDefault="00644AAD" w:rsidP="00644AAD">
      <w:pPr>
        <w:autoSpaceDE w:val="0"/>
        <w:autoSpaceDN w:val="0"/>
        <w:adjustRightInd w:val="0"/>
        <w:spacing w:line="360" w:lineRule="auto"/>
        <w:ind w:firstLine="709"/>
        <w:jc w:val="both"/>
      </w:pPr>
      <w:r>
        <w:t>Quanto aos produtos oferecidos pela empresa pode-se afirmar que a aceitação deles no mercado é muito boa, sendo que a fatia captada pela empresa constitui, aproximadamente, 9% do mercado.</w:t>
      </w:r>
    </w:p>
    <w:p w:rsidR="00644AAD" w:rsidRDefault="00644AAD" w:rsidP="00644AAD">
      <w:pPr>
        <w:autoSpaceDE w:val="0"/>
        <w:autoSpaceDN w:val="0"/>
        <w:adjustRightInd w:val="0"/>
        <w:spacing w:line="360" w:lineRule="auto"/>
        <w:ind w:firstLine="709"/>
        <w:jc w:val="both"/>
      </w:pPr>
      <w:r>
        <w:t xml:space="preserve">A empresa atende e presta serviços </w:t>
      </w:r>
      <w:r w:rsidR="009C1A0B">
        <w:t>a</w:t>
      </w:r>
      <w:r>
        <w:t>os mais diversos clientes, tais como: produtores, cooperativas, lojas</w:t>
      </w:r>
      <w:r w:rsidR="00AA128B">
        <w:t>, r</w:t>
      </w:r>
      <w:r>
        <w:t xml:space="preserve">evendas </w:t>
      </w:r>
      <w:r w:rsidR="00AA128B">
        <w:t>e u</w:t>
      </w:r>
      <w:r>
        <w:t>sinas</w:t>
      </w:r>
      <w:r w:rsidR="00AA128B">
        <w:t>.</w:t>
      </w:r>
      <w:r w:rsidR="00F4493D">
        <w:t xml:space="preserve"> Vale destacar que a empresa atende tanto pessoas físicas, quanto jurídicas.</w:t>
      </w:r>
    </w:p>
    <w:p w:rsidR="00644AAD" w:rsidRDefault="00F4493D" w:rsidP="00644AAD">
      <w:pPr>
        <w:autoSpaceDE w:val="0"/>
        <w:autoSpaceDN w:val="0"/>
        <w:adjustRightInd w:val="0"/>
        <w:spacing w:line="360" w:lineRule="auto"/>
        <w:ind w:firstLine="709"/>
        <w:jc w:val="both"/>
      </w:pPr>
      <w:r>
        <w:t>No que se refere ao controle de qualidade</w:t>
      </w:r>
      <w:r w:rsidR="00ED1200">
        <w:t xml:space="preserve"> da empresa este é </w:t>
      </w:r>
      <w:r w:rsidR="00644AAD">
        <w:t xml:space="preserve">realizado pela equipe de Controle de </w:t>
      </w:r>
      <w:r w:rsidR="00ED1200">
        <w:t>Q</w:t>
      </w:r>
      <w:r w:rsidR="00644AAD">
        <w:t>ualidade</w:t>
      </w:r>
      <w:r w:rsidR="00ED1200">
        <w:t xml:space="preserve"> (CQ</w:t>
      </w:r>
      <w:r w:rsidR="00644AAD">
        <w:t xml:space="preserve">) interno da empresa, </w:t>
      </w:r>
      <w:r w:rsidR="00ED1200">
        <w:t xml:space="preserve">por meio da análise de </w:t>
      </w:r>
      <w:r w:rsidR="00644AAD">
        <w:t xml:space="preserve">lotes de produtos antes </w:t>
      </w:r>
      <w:r w:rsidR="00ED1200">
        <w:t xml:space="preserve">que os mesmos sejam </w:t>
      </w:r>
      <w:r w:rsidR="00644AAD">
        <w:t>embalados.</w:t>
      </w:r>
    </w:p>
    <w:p w:rsidR="002F3D5D" w:rsidRDefault="00644AAD" w:rsidP="00644AAD">
      <w:pPr>
        <w:autoSpaceDE w:val="0"/>
        <w:autoSpaceDN w:val="0"/>
        <w:adjustRightInd w:val="0"/>
        <w:spacing w:line="360" w:lineRule="auto"/>
        <w:ind w:firstLine="709"/>
        <w:jc w:val="both"/>
      </w:pPr>
      <w:r>
        <w:t>A empresa segue parâmetros de</w:t>
      </w:r>
      <w:r w:rsidR="00ED1200">
        <w:t xml:space="preserve"> qualidade e</w:t>
      </w:r>
      <w:r>
        <w:t xml:space="preserve"> segurança, como, por exemplo, a certificação ISO 9001</w:t>
      </w:r>
      <w:r w:rsidR="00AC019A">
        <w:t>,</w:t>
      </w:r>
      <w:r w:rsidR="002F3D5D">
        <w:t xml:space="preserve"> desde 1998. É importante destacar que embora a empresa não tenha a certificação ISO 14001 ela segue todos os procedimentos da mesma, não a possuindo apenas por uma</w:t>
      </w:r>
      <w:r w:rsidR="008827FA">
        <w:t xml:space="preserve"> </w:t>
      </w:r>
      <w:r w:rsidR="002F3D5D">
        <w:t>questão de estratégia empresarial.</w:t>
      </w:r>
    </w:p>
    <w:p w:rsidR="0078638E" w:rsidRDefault="00644AAD" w:rsidP="00644AAD">
      <w:pPr>
        <w:autoSpaceDE w:val="0"/>
        <w:autoSpaceDN w:val="0"/>
        <w:adjustRightInd w:val="0"/>
        <w:spacing w:line="360" w:lineRule="auto"/>
        <w:ind w:firstLine="709"/>
        <w:jc w:val="both"/>
      </w:pPr>
      <w:r>
        <w:t xml:space="preserve">Nos últimos anos a empresa vem crescendo </w:t>
      </w:r>
      <w:r w:rsidR="00AC019A">
        <w:t xml:space="preserve">e se destacando </w:t>
      </w:r>
      <w:r>
        <w:t>no mercado</w:t>
      </w:r>
      <w:r w:rsidR="0078638E">
        <w:t xml:space="preserve">, o que apenas vem a revelar sua credibilidade diante de seus clientes e fornecedores, </w:t>
      </w:r>
      <w:r w:rsidR="00800724">
        <w:t xml:space="preserve">a consequência desse fato é um fortalecimento, ainda maior, da imagem desta empresa </w:t>
      </w:r>
      <w:r w:rsidR="0078638E">
        <w:t>no mercado.</w:t>
      </w:r>
    </w:p>
    <w:p w:rsidR="002F7965" w:rsidRDefault="00514843" w:rsidP="00644AAD">
      <w:pPr>
        <w:autoSpaceDE w:val="0"/>
        <w:autoSpaceDN w:val="0"/>
        <w:adjustRightInd w:val="0"/>
        <w:spacing w:line="360" w:lineRule="auto"/>
        <w:ind w:firstLine="709"/>
        <w:jc w:val="both"/>
      </w:pPr>
      <w:r>
        <w:t>De modo a possibilitar uma melhor compreensão e visão desse crescimento, basta mencionar que, só no ano de 2016, o volume de produção da empresa foi de 20126473 litros de defensivo</w:t>
      </w:r>
      <w:r w:rsidR="002F7965">
        <w:t>s</w:t>
      </w:r>
      <w:r>
        <w:t xml:space="preserve"> agrícola</w:t>
      </w:r>
      <w:r w:rsidR="002F7965">
        <w:t>s</w:t>
      </w:r>
      <w:r>
        <w:t>.</w:t>
      </w:r>
    </w:p>
    <w:p w:rsidR="00644AAD" w:rsidRDefault="002F7965" w:rsidP="00644AAD">
      <w:pPr>
        <w:autoSpaceDE w:val="0"/>
        <w:autoSpaceDN w:val="0"/>
        <w:adjustRightInd w:val="0"/>
        <w:spacing w:line="360" w:lineRule="auto"/>
        <w:ind w:firstLine="709"/>
        <w:jc w:val="both"/>
      </w:pPr>
      <w:r>
        <w:t>Outra informação também relevante em relação ao seu crescimento no mercado se refere ao fato de que</w:t>
      </w:r>
      <w:r w:rsidR="00514843">
        <w:t xml:space="preserve"> </w:t>
      </w:r>
      <w:r w:rsidR="00AC019A" w:rsidRPr="0043087E">
        <w:t>recentemente</w:t>
      </w:r>
      <w:r w:rsidR="00AC019A">
        <w:t xml:space="preserve"> </w:t>
      </w:r>
      <w:r w:rsidR="00514843">
        <w:t xml:space="preserve">a empresa também se tornou proprietária de uma </w:t>
      </w:r>
      <w:r w:rsidR="00644AAD">
        <w:t xml:space="preserve">empresa </w:t>
      </w:r>
      <w:r w:rsidR="00514843">
        <w:t xml:space="preserve">da </w:t>
      </w:r>
      <w:r w:rsidR="00644AAD">
        <w:t>Dinamar</w:t>
      </w:r>
      <w:r w:rsidR="00514843">
        <w:t xml:space="preserve">ca, </w:t>
      </w:r>
      <w:r>
        <w:t xml:space="preserve">comprovando assim sua </w:t>
      </w:r>
      <w:r w:rsidR="00514843">
        <w:t>ascendência no mercado.</w:t>
      </w:r>
    </w:p>
    <w:p w:rsidR="00E9587D" w:rsidRDefault="00E9587D" w:rsidP="00E9587D">
      <w:pPr>
        <w:autoSpaceDE w:val="0"/>
        <w:autoSpaceDN w:val="0"/>
        <w:adjustRightInd w:val="0"/>
        <w:spacing w:line="360" w:lineRule="auto"/>
        <w:jc w:val="both"/>
      </w:pPr>
      <w:r>
        <w:lastRenderedPageBreak/>
        <w:t>3.2 D</w:t>
      </w:r>
      <w:r w:rsidR="001D2D4D">
        <w:t>iagnóstico do sistema atual</w:t>
      </w:r>
    </w:p>
    <w:p w:rsidR="00E9587D" w:rsidRDefault="00E9587D" w:rsidP="00E9587D">
      <w:pPr>
        <w:autoSpaceDE w:val="0"/>
        <w:autoSpaceDN w:val="0"/>
        <w:adjustRightInd w:val="0"/>
        <w:spacing w:line="360" w:lineRule="auto"/>
        <w:ind w:firstLine="709"/>
        <w:jc w:val="both"/>
      </w:pPr>
    </w:p>
    <w:p w:rsidR="00E9587D" w:rsidRDefault="00E9587D" w:rsidP="00E9587D">
      <w:pPr>
        <w:autoSpaceDE w:val="0"/>
        <w:autoSpaceDN w:val="0"/>
        <w:adjustRightInd w:val="0"/>
        <w:spacing w:line="360" w:lineRule="auto"/>
        <w:ind w:firstLine="709"/>
        <w:jc w:val="both"/>
      </w:pPr>
      <w:r>
        <w:t>P</w:t>
      </w:r>
      <w:r w:rsidRPr="00547DD3">
        <w:t>or</w:t>
      </w:r>
      <w:r>
        <w:t xml:space="preserve"> </w:t>
      </w:r>
      <w:r w:rsidRPr="00547DD3">
        <w:t>meio da análise e diagnóstico do sistema vigente na empresa foi possível constatar que</w:t>
      </w:r>
      <w:r>
        <w:t xml:space="preserve"> há procedimentos que estão comprometendo a devida eficiência da organização, especialmente no que diz respeito à OEE, isso porque o que costuma </w:t>
      </w:r>
      <w:r w:rsidRPr="004D0E63">
        <w:t>ocorrer na empresa</w:t>
      </w:r>
      <w:r>
        <w:t>,</w:t>
      </w:r>
      <w:r w:rsidRPr="004D0E63">
        <w:t xml:space="preserve"> e que </w:t>
      </w:r>
      <w:r>
        <w:t xml:space="preserve">eventualmente </w:t>
      </w:r>
      <w:r w:rsidRPr="004D0E63">
        <w:t>atinge a OEE</w:t>
      </w:r>
      <w:r>
        <w:t>,</w:t>
      </w:r>
      <w:r w:rsidRPr="004D0E63">
        <w:t xml:space="preserve"> é que</w:t>
      </w:r>
      <w:r>
        <w:t xml:space="preserve"> embora </w:t>
      </w:r>
      <w:r w:rsidRPr="004D0E63">
        <w:t xml:space="preserve">o equipamento novo (robô), </w:t>
      </w:r>
      <w:r>
        <w:t xml:space="preserve">tenha resultado na </w:t>
      </w:r>
      <w:r w:rsidRPr="004D0E63">
        <w:t>automatiz</w:t>
      </w:r>
      <w:r>
        <w:t>ação de um importante setor da empresa</w:t>
      </w:r>
      <w:r w:rsidRPr="004D0E63">
        <w:t xml:space="preserve">, </w:t>
      </w:r>
      <w:r>
        <w:t xml:space="preserve">é fato que ainda, por vezes, falta o devido </w:t>
      </w:r>
      <w:r w:rsidRPr="004D0E63">
        <w:t>treinamento operacional</w:t>
      </w:r>
      <w:r w:rsidR="00C74E16">
        <w:t>, o que acaba comprometendo a produção</w:t>
      </w:r>
      <w:r w:rsidR="0005468B">
        <w:t xml:space="preserve">, uma vez que o problema no maquinário </w:t>
      </w:r>
      <w:r w:rsidR="001540D7">
        <w:t xml:space="preserve">gera </w:t>
      </w:r>
      <w:r w:rsidR="0005468B">
        <w:t xml:space="preserve">mais tempo </w:t>
      </w:r>
      <w:r w:rsidR="00E27195">
        <w:t>oc</w:t>
      </w:r>
      <w:r w:rsidR="0005468B">
        <w:t>ioso</w:t>
      </w:r>
      <w:r w:rsidR="00E27195">
        <w:t>, ou seja, não há o que ser feito enquanto o problema não é resolvido, sendo a consequência dessa ociosidade uma menor produção</w:t>
      </w:r>
      <w:r w:rsidR="0005468B">
        <w:t>.</w:t>
      </w:r>
    </w:p>
    <w:p w:rsidR="00E9587D" w:rsidRDefault="00E9587D" w:rsidP="007E5083">
      <w:pPr>
        <w:widowControl w:val="0"/>
        <w:autoSpaceDE w:val="0"/>
        <w:autoSpaceDN w:val="0"/>
        <w:adjustRightInd w:val="0"/>
        <w:spacing w:line="360" w:lineRule="auto"/>
        <w:ind w:firstLine="709"/>
        <w:jc w:val="both"/>
      </w:pPr>
      <w:r>
        <w:t xml:space="preserve">Prova disso é que recentemente, mais precisamente entre fevereiro e março do corrente ano, não foi possível </w:t>
      </w:r>
      <w:r w:rsidRPr="0072694B">
        <w:t xml:space="preserve">atingir </w:t>
      </w:r>
      <w:r>
        <w:t>a</w:t>
      </w:r>
      <w:r w:rsidRPr="0072694B">
        <w:t xml:space="preserve"> OEE</w:t>
      </w:r>
      <w:r>
        <w:t xml:space="preserve"> em</w:t>
      </w:r>
      <w:r w:rsidRPr="0072694B">
        <w:t xml:space="preserve"> nenhum dia, porque a litragem </w:t>
      </w:r>
      <w:r>
        <w:t xml:space="preserve">estava apresentando falhas, sendo que nem mesmo a equipe de </w:t>
      </w:r>
      <w:r w:rsidRPr="0072694B">
        <w:t xml:space="preserve">manutenção estava </w:t>
      </w:r>
      <w:r>
        <w:t>conseguindo resolver o problema.</w:t>
      </w:r>
    </w:p>
    <w:p w:rsidR="00E9587D" w:rsidRDefault="00E9587D" w:rsidP="00E9587D">
      <w:pPr>
        <w:autoSpaceDE w:val="0"/>
        <w:autoSpaceDN w:val="0"/>
        <w:adjustRightInd w:val="0"/>
        <w:spacing w:line="360" w:lineRule="auto"/>
        <w:ind w:firstLine="709"/>
        <w:jc w:val="both"/>
      </w:pPr>
      <w:r>
        <w:t>Vale frisar que a equipe de manutenção fez o possível de modo a promover uma solução</w:t>
      </w:r>
      <w:r w:rsidR="001540D7">
        <w:t xml:space="preserve"> rápida para </w:t>
      </w:r>
      <w:r>
        <w:t>o problema, comparecendo ao setor de maquinário e realizando vários ajustes</w:t>
      </w:r>
      <w:r w:rsidR="001540D7">
        <w:t xml:space="preserve"> assim que solicitados</w:t>
      </w:r>
      <w:r>
        <w:t xml:space="preserve">, mas o que de fato conseguiram foi, aparentemente, apenas fazer com que a produção voltasse ao normal por, aproximadamente, 10 minutos, então o sistema voltou a apresentar a mesma falha, revelando assim que o </w:t>
      </w:r>
      <w:r w:rsidRPr="0072694B">
        <w:t>problema</w:t>
      </w:r>
      <w:r>
        <w:t xml:space="preserve"> </w:t>
      </w:r>
      <w:r w:rsidRPr="0072694B">
        <w:t xml:space="preserve">não </w:t>
      </w:r>
      <w:r>
        <w:t>era</w:t>
      </w:r>
      <w:r w:rsidRPr="0072694B">
        <w:t xml:space="preserve"> </w:t>
      </w:r>
      <w:r>
        <w:t xml:space="preserve">apenas de âmbito </w:t>
      </w:r>
      <w:r w:rsidRPr="0072694B">
        <w:t xml:space="preserve">operacional, </w:t>
      </w:r>
      <w:r>
        <w:t xml:space="preserve">mas </w:t>
      </w:r>
      <w:r w:rsidRPr="0072694B">
        <w:t>também de manutenção.</w:t>
      </w:r>
    </w:p>
    <w:p w:rsidR="00E9587D" w:rsidRDefault="00E9587D" w:rsidP="00E9587D">
      <w:pPr>
        <w:autoSpaceDE w:val="0"/>
        <w:autoSpaceDN w:val="0"/>
        <w:adjustRightInd w:val="0"/>
        <w:spacing w:line="360" w:lineRule="auto"/>
        <w:ind w:firstLine="709"/>
        <w:jc w:val="both"/>
      </w:pPr>
      <w:r>
        <w:t xml:space="preserve">Desse modo, resta evidente a importância do treinamento dos colaboradores, uma vez que, como mencionado acima, </w:t>
      </w:r>
      <w:r w:rsidRPr="00E938A8">
        <w:t>recentemente as máquinas não estavam conseguindo</w:t>
      </w:r>
      <w:r>
        <w:t xml:space="preserve"> manter o ritmo de produção, </w:t>
      </w:r>
      <w:r w:rsidR="001540D7">
        <w:t>sendo a razão dessa falta de cumprimento das metas estipuladas as constantes falhas no equipamento</w:t>
      </w:r>
      <w:r w:rsidRPr="00E938A8">
        <w:t xml:space="preserve">, isso </w:t>
      </w:r>
      <w:r w:rsidR="001540D7">
        <w:t>no período d</w:t>
      </w:r>
      <w:r w:rsidRPr="00E938A8">
        <w:t>a entre</w:t>
      </w:r>
      <w:r>
        <w:t>s</w:t>
      </w:r>
      <w:r w:rsidRPr="00E938A8">
        <w:t>safra</w:t>
      </w:r>
      <w:r>
        <w:t>.</w:t>
      </w:r>
    </w:p>
    <w:p w:rsidR="00E9587D" w:rsidRDefault="00E9587D" w:rsidP="00E9587D">
      <w:pPr>
        <w:autoSpaceDE w:val="0"/>
        <w:autoSpaceDN w:val="0"/>
        <w:adjustRightInd w:val="0"/>
        <w:spacing w:line="360" w:lineRule="auto"/>
        <w:ind w:firstLine="709"/>
        <w:jc w:val="both"/>
      </w:pPr>
      <w:r>
        <w:t xml:space="preserve">Foi </w:t>
      </w:r>
      <w:r w:rsidRPr="00E938A8">
        <w:t>solicitad</w:t>
      </w:r>
      <w:r>
        <w:t>a</w:t>
      </w:r>
      <w:r w:rsidRPr="00E938A8">
        <w:t xml:space="preserve"> a visita de um </w:t>
      </w:r>
      <w:r>
        <w:t xml:space="preserve">técnico que realizou os devidos reparos, ajustando todas as máquinas. O resultado foi que, </w:t>
      </w:r>
      <w:r w:rsidRPr="00EA733A">
        <w:t>desse dia em diante</w:t>
      </w:r>
      <w:r>
        <w:t>,</w:t>
      </w:r>
      <w:r w:rsidRPr="00EA733A">
        <w:t xml:space="preserve"> as m</w:t>
      </w:r>
      <w:r>
        <w:t>á</w:t>
      </w:r>
      <w:r w:rsidRPr="00EA733A">
        <w:t xml:space="preserve">quinas começaram a </w:t>
      </w:r>
      <w:r w:rsidR="009B072F">
        <w:t>atingir</w:t>
      </w:r>
      <w:r w:rsidRPr="00EA733A">
        <w:t xml:space="preserve"> </w:t>
      </w:r>
      <w:r>
        <w:t xml:space="preserve">todas </w:t>
      </w:r>
      <w:r w:rsidRPr="00EA733A">
        <w:t>as metas</w:t>
      </w:r>
      <w:r>
        <w:t xml:space="preserve"> preestabelecidas</w:t>
      </w:r>
      <w:r w:rsidRPr="00EA733A">
        <w:t xml:space="preserve">, </w:t>
      </w:r>
      <w:r>
        <w:t xml:space="preserve">o que só veio a confirmar que a prevenção e o treinamento do pessoal continua sendo, sem dúvida, o melhor modo de garantir a produtividade e eficiência </w:t>
      </w:r>
      <w:r w:rsidR="00F97DA5">
        <w:t xml:space="preserve">de todo </w:t>
      </w:r>
      <w:r>
        <w:t>o sistema.</w:t>
      </w:r>
    </w:p>
    <w:p w:rsidR="00E9587D" w:rsidRDefault="00E9587D" w:rsidP="00E9587D">
      <w:pPr>
        <w:autoSpaceDE w:val="0"/>
        <w:autoSpaceDN w:val="0"/>
        <w:adjustRightInd w:val="0"/>
        <w:spacing w:line="360" w:lineRule="auto"/>
        <w:ind w:firstLine="709"/>
        <w:jc w:val="both"/>
      </w:pPr>
      <w:r>
        <w:t>Ainda, de forma a comprovar a situação nada favorável pela qual a empresa estava passando, apresenta-se, a seguir, a descrição de um fato ocorrido na entressafra de 2016, o qual expõe claramente o quanto a empresa estava sendo prejudicada com as constantes falhas em seus equipamentos.</w:t>
      </w:r>
    </w:p>
    <w:p w:rsidR="00E9587D" w:rsidRDefault="00E9587D" w:rsidP="00E9587D">
      <w:pPr>
        <w:widowControl w:val="0"/>
        <w:autoSpaceDE w:val="0"/>
        <w:autoSpaceDN w:val="0"/>
        <w:adjustRightInd w:val="0"/>
        <w:spacing w:line="360" w:lineRule="auto"/>
        <w:ind w:firstLine="709"/>
        <w:jc w:val="both"/>
      </w:pPr>
      <w:r>
        <w:t xml:space="preserve">A equipe de produção, mais uma vez, não estava conseguindo atingir as metas em </w:t>
      </w:r>
      <w:r>
        <w:lastRenderedPageBreak/>
        <w:t>razão de diversas falhas nos equipamentos, o que sempre resultava na necessidade de solicitar a presença do pessoal da manutenção para solucionar o problema.</w:t>
      </w:r>
    </w:p>
    <w:p w:rsidR="00E9587D" w:rsidRDefault="00E9587D" w:rsidP="00E9587D">
      <w:pPr>
        <w:autoSpaceDE w:val="0"/>
        <w:autoSpaceDN w:val="0"/>
        <w:adjustRightInd w:val="0"/>
        <w:spacing w:line="360" w:lineRule="auto"/>
        <w:ind w:firstLine="709"/>
        <w:jc w:val="both"/>
      </w:pPr>
      <w:r>
        <w:t xml:space="preserve">Mesmo com </w:t>
      </w:r>
      <w:r w:rsidR="00F97DA5">
        <w:t xml:space="preserve">a realização dos devidos </w:t>
      </w:r>
      <w:r>
        <w:t xml:space="preserve">ajustes </w:t>
      </w:r>
      <w:r w:rsidR="00F97DA5">
        <w:t>n</w:t>
      </w:r>
      <w:r>
        <w:t xml:space="preserve">o equipamento, após um determinado período, </w:t>
      </w:r>
      <w:r w:rsidR="00F97DA5">
        <w:t xml:space="preserve">o maquinário </w:t>
      </w:r>
      <w:r>
        <w:t xml:space="preserve">voltava a apresentar o mesmo problema e também outros. É </w:t>
      </w:r>
      <w:r w:rsidR="00082511">
        <w:t xml:space="preserve">bastante </w:t>
      </w:r>
      <w:r>
        <w:t>provável que esses outros problemas estivessem relacionados à falta de conhecimento técnico do pessoal, por se tratar de equipamentos de última geração, afinal, tudo o que é novo requer um treinamento específico, de modo a possibilitar as devidas correções.</w:t>
      </w:r>
    </w:p>
    <w:p w:rsidR="00E9587D" w:rsidRDefault="00E9587D" w:rsidP="00082511">
      <w:pPr>
        <w:widowControl w:val="0"/>
        <w:autoSpaceDE w:val="0"/>
        <w:autoSpaceDN w:val="0"/>
        <w:adjustRightInd w:val="0"/>
        <w:spacing w:line="360" w:lineRule="auto"/>
        <w:ind w:firstLine="709"/>
        <w:jc w:val="both"/>
      </w:pPr>
      <w:r>
        <w:t>Diante dos fatos a gerência da fábrica solicitou a presença do técnico da empresa fabricante do equipamento para ajuste e manutenção das máquinas, visto que em pouco tempo a safra seria iniciada.</w:t>
      </w:r>
    </w:p>
    <w:p w:rsidR="00E9587D" w:rsidRDefault="00E9587D" w:rsidP="00E85100">
      <w:pPr>
        <w:widowControl w:val="0"/>
        <w:autoSpaceDE w:val="0"/>
        <w:autoSpaceDN w:val="0"/>
        <w:adjustRightInd w:val="0"/>
        <w:spacing w:line="360" w:lineRule="auto"/>
        <w:ind w:firstLine="709"/>
        <w:jc w:val="both"/>
      </w:pPr>
      <w:r>
        <w:t xml:space="preserve">O técnico especializado compareceu à empresa </w:t>
      </w:r>
      <w:r w:rsidR="001B50F6">
        <w:t>e efetuou as</w:t>
      </w:r>
      <w:r>
        <w:t xml:space="preserve"> devida</w:t>
      </w:r>
      <w:r w:rsidR="001B50F6">
        <w:t>s manutenções nos equipamentos.</w:t>
      </w:r>
    </w:p>
    <w:p w:rsidR="00004C36" w:rsidRDefault="00E9587D" w:rsidP="00E9587D">
      <w:pPr>
        <w:autoSpaceDE w:val="0"/>
        <w:autoSpaceDN w:val="0"/>
        <w:adjustRightInd w:val="0"/>
        <w:spacing w:line="360" w:lineRule="auto"/>
        <w:ind w:firstLine="709"/>
        <w:jc w:val="both"/>
      </w:pPr>
      <w:r>
        <w:t xml:space="preserve">De acordo com o relato do pessoal da fábrica os problemas foram sanados após a visita do técnico, reafirmando assim, mais uma vez, a justificativa deste trabalho, </w:t>
      </w:r>
      <w:r w:rsidR="00490307">
        <w:t>visto</w:t>
      </w:r>
      <w:r>
        <w:t xml:space="preserve"> que, como já mencionado no início desta pesquisa, mesmo com todos os avanços tecnológicos ainda é possível constatar a presença de eventuais falhas na TPM e a importância de</w:t>
      </w:r>
      <w:r w:rsidR="00490307">
        <w:t xml:space="preserve"> se</w:t>
      </w:r>
      <w:r>
        <w:t xml:space="preserve"> </w:t>
      </w:r>
      <w:r w:rsidR="00490307">
        <w:t>promover</w:t>
      </w:r>
      <w:r>
        <w:t xml:space="preserve"> o devido treinamento operacional, com a realização de cursos de manutenção para os operadores e equipe de técnicos da empresa.</w:t>
      </w:r>
    </w:p>
    <w:p w:rsidR="00E9587D" w:rsidRDefault="00E9587D" w:rsidP="00E9587D">
      <w:pPr>
        <w:autoSpaceDE w:val="0"/>
        <w:autoSpaceDN w:val="0"/>
        <w:adjustRightInd w:val="0"/>
        <w:spacing w:line="360" w:lineRule="auto"/>
        <w:ind w:firstLine="709"/>
        <w:jc w:val="both"/>
      </w:pPr>
      <w:r>
        <w:t xml:space="preserve">Os dados </w:t>
      </w:r>
      <w:r w:rsidR="00004C36">
        <w:t xml:space="preserve">apresentados </w:t>
      </w:r>
      <w:r w:rsidR="00751194">
        <w:t xml:space="preserve">nos </w:t>
      </w:r>
      <w:r w:rsidR="005C4C04">
        <w:t>Q</w:t>
      </w:r>
      <w:r w:rsidR="00751194">
        <w:t xml:space="preserve">uadros 1, 2, 3, 4 e 5 </w:t>
      </w:r>
      <w:r w:rsidR="00004C36">
        <w:t xml:space="preserve">adiante esclarecem, com maiores detalhes, alguns índices de produtividade apurados no ano de 2016 e as perdas decorrentes de horas não trabalhas em razão de </w:t>
      </w:r>
      <w:r w:rsidR="00CD4BA0">
        <w:t>problemas no maquinário da empresa</w:t>
      </w:r>
      <w:r w:rsidR="00E346EB">
        <w:t>, evidenciando assim o quanto a empresa vem sendo prejudicada com a ocorrência desses entraves em sua produção.</w:t>
      </w:r>
    </w:p>
    <w:p w:rsidR="008D6D24" w:rsidRPr="0078638E" w:rsidRDefault="008D6D24" w:rsidP="00E9587D">
      <w:pPr>
        <w:autoSpaceDE w:val="0"/>
        <w:autoSpaceDN w:val="0"/>
        <w:adjustRightInd w:val="0"/>
        <w:spacing w:line="360" w:lineRule="auto"/>
        <w:ind w:firstLine="709"/>
        <w:jc w:val="both"/>
        <w:rPr>
          <w:sz w:val="2"/>
        </w:rPr>
      </w:pPr>
    </w:p>
    <w:p w:rsidR="0078638E" w:rsidRPr="008D6D24" w:rsidRDefault="0078638E" w:rsidP="00E9587D">
      <w:pPr>
        <w:autoSpaceDE w:val="0"/>
        <w:autoSpaceDN w:val="0"/>
        <w:adjustRightInd w:val="0"/>
        <w:spacing w:line="360" w:lineRule="auto"/>
        <w:ind w:firstLine="709"/>
        <w:jc w:val="both"/>
        <w:rPr>
          <w:sz w:val="16"/>
        </w:rPr>
      </w:pPr>
    </w:p>
    <w:p w:rsidR="00E9587D" w:rsidRPr="0062382D" w:rsidRDefault="009B3202" w:rsidP="0049656C">
      <w:pPr>
        <w:autoSpaceDE w:val="0"/>
        <w:autoSpaceDN w:val="0"/>
        <w:adjustRightInd w:val="0"/>
        <w:jc w:val="center"/>
      </w:pPr>
      <w:r w:rsidRPr="0062382D">
        <w:rPr>
          <w:noProof/>
        </w:rPr>
        <w:drawing>
          <wp:inline distT="0" distB="0" distL="0" distR="0">
            <wp:extent cx="3952875" cy="2333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2333625"/>
                    </a:xfrm>
                    <a:prstGeom prst="rect">
                      <a:avLst/>
                    </a:prstGeom>
                    <a:noFill/>
                    <a:ln>
                      <a:noFill/>
                    </a:ln>
                  </pic:spPr>
                </pic:pic>
              </a:graphicData>
            </a:graphic>
          </wp:inline>
        </w:drawing>
      </w:r>
    </w:p>
    <w:p w:rsidR="00273C71" w:rsidRPr="0049656C" w:rsidRDefault="00CA6748" w:rsidP="0049656C">
      <w:pPr>
        <w:autoSpaceDE w:val="0"/>
        <w:autoSpaceDN w:val="0"/>
        <w:adjustRightInd w:val="0"/>
        <w:rPr>
          <w:sz w:val="20"/>
          <w:szCs w:val="20"/>
        </w:rPr>
      </w:pPr>
      <w:r w:rsidRPr="0049656C">
        <w:rPr>
          <w:sz w:val="20"/>
          <w:szCs w:val="20"/>
        </w:rPr>
        <w:t xml:space="preserve">              </w:t>
      </w:r>
      <w:r w:rsidR="0049656C">
        <w:rPr>
          <w:sz w:val="20"/>
          <w:szCs w:val="20"/>
        </w:rPr>
        <w:t xml:space="preserve">    </w:t>
      </w:r>
      <w:r w:rsidRPr="0049656C">
        <w:rPr>
          <w:sz w:val="20"/>
          <w:szCs w:val="20"/>
        </w:rPr>
        <w:t xml:space="preserve">           </w:t>
      </w:r>
      <w:r w:rsidR="00273C71" w:rsidRPr="0049656C">
        <w:rPr>
          <w:sz w:val="20"/>
          <w:szCs w:val="20"/>
        </w:rPr>
        <w:t>Quadro 1: Dados do mês de junho</w:t>
      </w:r>
      <w:r w:rsidRPr="0049656C">
        <w:rPr>
          <w:sz w:val="20"/>
          <w:szCs w:val="20"/>
        </w:rPr>
        <w:t xml:space="preserve"> de 2016.</w:t>
      </w:r>
    </w:p>
    <w:p w:rsidR="00CA6748" w:rsidRPr="0049656C" w:rsidRDefault="00CA6748" w:rsidP="0049656C">
      <w:pPr>
        <w:autoSpaceDE w:val="0"/>
        <w:autoSpaceDN w:val="0"/>
        <w:adjustRightInd w:val="0"/>
        <w:rPr>
          <w:sz w:val="20"/>
          <w:szCs w:val="20"/>
        </w:rPr>
      </w:pPr>
      <w:r w:rsidRPr="0049656C">
        <w:rPr>
          <w:sz w:val="20"/>
          <w:szCs w:val="20"/>
        </w:rPr>
        <w:tab/>
      </w:r>
      <w:r w:rsidRPr="0049656C">
        <w:rPr>
          <w:sz w:val="20"/>
          <w:szCs w:val="20"/>
        </w:rPr>
        <w:tab/>
        <w:t xml:space="preserve"> Fonte: Empresa pesquisada</w:t>
      </w:r>
      <w:r w:rsidR="008D295A">
        <w:rPr>
          <w:sz w:val="20"/>
          <w:szCs w:val="20"/>
        </w:rPr>
        <w:t xml:space="preserve"> (2017)</w:t>
      </w:r>
      <w:r w:rsidRPr="0049656C">
        <w:rPr>
          <w:sz w:val="20"/>
          <w:szCs w:val="20"/>
        </w:rPr>
        <w:t>.</w:t>
      </w:r>
    </w:p>
    <w:p w:rsidR="00E9587D" w:rsidRPr="0062382D" w:rsidRDefault="009B3202" w:rsidP="00E9587D">
      <w:pPr>
        <w:autoSpaceDE w:val="0"/>
        <w:autoSpaceDN w:val="0"/>
        <w:adjustRightInd w:val="0"/>
        <w:jc w:val="center"/>
      </w:pPr>
      <w:r w:rsidRPr="0062382D">
        <w:rPr>
          <w:noProof/>
        </w:rPr>
        <w:lastRenderedPageBreak/>
        <w:drawing>
          <wp:inline distT="0" distB="0" distL="0" distR="0">
            <wp:extent cx="3962400" cy="2571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2571750"/>
                    </a:xfrm>
                    <a:prstGeom prst="rect">
                      <a:avLst/>
                    </a:prstGeom>
                    <a:noFill/>
                    <a:ln>
                      <a:noFill/>
                    </a:ln>
                  </pic:spPr>
                </pic:pic>
              </a:graphicData>
            </a:graphic>
          </wp:inline>
        </w:drawing>
      </w:r>
    </w:p>
    <w:p w:rsidR="008F4776" w:rsidRPr="0049656C" w:rsidRDefault="008F4776" w:rsidP="008F4776">
      <w:pPr>
        <w:autoSpaceDE w:val="0"/>
        <w:autoSpaceDN w:val="0"/>
        <w:adjustRightInd w:val="0"/>
        <w:rPr>
          <w:sz w:val="20"/>
          <w:szCs w:val="20"/>
        </w:rPr>
      </w:pPr>
      <w:r w:rsidRPr="0049656C">
        <w:rPr>
          <w:sz w:val="20"/>
          <w:szCs w:val="20"/>
        </w:rPr>
        <w:t xml:space="preserve">              </w:t>
      </w:r>
      <w:r>
        <w:rPr>
          <w:sz w:val="20"/>
          <w:szCs w:val="20"/>
        </w:rPr>
        <w:t xml:space="preserve">    </w:t>
      </w:r>
      <w:r w:rsidRPr="0049656C">
        <w:rPr>
          <w:sz w:val="20"/>
          <w:szCs w:val="20"/>
        </w:rPr>
        <w:t xml:space="preserve">           Quadro </w:t>
      </w:r>
      <w:r>
        <w:rPr>
          <w:sz w:val="20"/>
          <w:szCs w:val="20"/>
        </w:rPr>
        <w:t>2</w:t>
      </w:r>
      <w:r w:rsidRPr="0049656C">
        <w:rPr>
          <w:sz w:val="20"/>
          <w:szCs w:val="20"/>
        </w:rPr>
        <w:t>: Dados do mês de ju</w:t>
      </w:r>
      <w:r>
        <w:rPr>
          <w:sz w:val="20"/>
          <w:szCs w:val="20"/>
        </w:rPr>
        <w:t>lh</w:t>
      </w:r>
      <w:r w:rsidRPr="0049656C">
        <w:rPr>
          <w:sz w:val="20"/>
          <w:szCs w:val="20"/>
        </w:rPr>
        <w:t>o de 2016.</w:t>
      </w:r>
    </w:p>
    <w:p w:rsidR="00E9587D" w:rsidRPr="0062382D" w:rsidRDefault="008F4776" w:rsidP="008F4776">
      <w:pPr>
        <w:autoSpaceDE w:val="0"/>
        <w:autoSpaceDN w:val="0"/>
        <w:adjustRightInd w:val="0"/>
        <w:spacing w:line="360" w:lineRule="auto"/>
      </w:pPr>
      <w:r w:rsidRPr="0049656C">
        <w:rPr>
          <w:sz w:val="20"/>
          <w:szCs w:val="20"/>
        </w:rPr>
        <w:tab/>
      </w:r>
      <w:r w:rsidRPr="0049656C">
        <w:rPr>
          <w:sz w:val="20"/>
          <w:szCs w:val="20"/>
        </w:rPr>
        <w:tab/>
        <w:t xml:space="preserve"> Fonte: Empresa pesquisada</w:t>
      </w:r>
      <w:r w:rsidR="008D295A">
        <w:rPr>
          <w:sz w:val="20"/>
          <w:szCs w:val="20"/>
        </w:rPr>
        <w:t xml:space="preserve"> (2017)</w:t>
      </w:r>
      <w:r w:rsidRPr="0049656C">
        <w:rPr>
          <w:sz w:val="20"/>
          <w:szCs w:val="20"/>
        </w:rPr>
        <w:t>.</w:t>
      </w:r>
    </w:p>
    <w:p w:rsidR="008F4776" w:rsidRDefault="008F4776" w:rsidP="00E9587D">
      <w:pPr>
        <w:autoSpaceDE w:val="0"/>
        <w:autoSpaceDN w:val="0"/>
        <w:adjustRightInd w:val="0"/>
        <w:jc w:val="center"/>
      </w:pPr>
    </w:p>
    <w:p w:rsidR="00E9587D" w:rsidRPr="0062382D" w:rsidRDefault="009B3202" w:rsidP="00E9587D">
      <w:pPr>
        <w:autoSpaceDE w:val="0"/>
        <w:autoSpaceDN w:val="0"/>
        <w:adjustRightInd w:val="0"/>
        <w:jc w:val="center"/>
      </w:pPr>
      <w:r w:rsidRPr="0062382D">
        <w:rPr>
          <w:noProof/>
        </w:rPr>
        <w:drawing>
          <wp:inline distT="0" distB="0" distL="0" distR="0">
            <wp:extent cx="3952875" cy="2419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2419350"/>
                    </a:xfrm>
                    <a:prstGeom prst="rect">
                      <a:avLst/>
                    </a:prstGeom>
                    <a:noFill/>
                    <a:ln>
                      <a:noFill/>
                    </a:ln>
                  </pic:spPr>
                </pic:pic>
              </a:graphicData>
            </a:graphic>
          </wp:inline>
        </w:drawing>
      </w:r>
    </w:p>
    <w:p w:rsidR="008F4776" w:rsidRPr="0049656C" w:rsidRDefault="008F4776" w:rsidP="008F4776">
      <w:pPr>
        <w:autoSpaceDE w:val="0"/>
        <w:autoSpaceDN w:val="0"/>
        <w:adjustRightInd w:val="0"/>
        <w:rPr>
          <w:sz w:val="20"/>
          <w:szCs w:val="20"/>
        </w:rPr>
      </w:pPr>
      <w:r w:rsidRPr="0049656C">
        <w:rPr>
          <w:sz w:val="20"/>
          <w:szCs w:val="20"/>
        </w:rPr>
        <w:t xml:space="preserve">              </w:t>
      </w:r>
      <w:r>
        <w:rPr>
          <w:sz w:val="20"/>
          <w:szCs w:val="20"/>
        </w:rPr>
        <w:t xml:space="preserve">    </w:t>
      </w:r>
      <w:r w:rsidRPr="0049656C">
        <w:rPr>
          <w:sz w:val="20"/>
          <w:szCs w:val="20"/>
        </w:rPr>
        <w:t xml:space="preserve">           Quadro </w:t>
      </w:r>
      <w:r>
        <w:rPr>
          <w:sz w:val="20"/>
          <w:szCs w:val="20"/>
        </w:rPr>
        <w:t>3</w:t>
      </w:r>
      <w:r w:rsidRPr="0049656C">
        <w:rPr>
          <w:sz w:val="20"/>
          <w:szCs w:val="20"/>
        </w:rPr>
        <w:t xml:space="preserve">: Dados do mês de </w:t>
      </w:r>
      <w:r>
        <w:rPr>
          <w:sz w:val="20"/>
          <w:szCs w:val="20"/>
        </w:rPr>
        <w:t xml:space="preserve">agosto </w:t>
      </w:r>
      <w:r w:rsidRPr="0049656C">
        <w:rPr>
          <w:sz w:val="20"/>
          <w:szCs w:val="20"/>
        </w:rPr>
        <w:t>de 2016.</w:t>
      </w:r>
    </w:p>
    <w:p w:rsidR="008F4776" w:rsidRPr="0062382D" w:rsidRDefault="008F4776" w:rsidP="008F4776">
      <w:pPr>
        <w:autoSpaceDE w:val="0"/>
        <w:autoSpaceDN w:val="0"/>
        <w:adjustRightInd w:val="0"/>
        <w:spacing w:line="360" w:lineRule="auto"/>
      </w:pPr>
      <w:r w:rsidRPr="0049656C">
        <w:rPr>
          <w:sz w:val="20"/>
          <w:szCs w:val="20"/>
        </w:rPr>
        <w:tab/>
      </w:r>
      <w:r w:rsidRPr="0049656C">
        <w:rPr>
          <w:sz w:val="20"/>
          <w:szCs w:val="20"/>
        </w:rPr>
        <w:tab/>
        <w:t xml:space="preserve"> Fonte: Empresa pesquisada</w:t>
      </w:r>
      <w:r w:rsidR="008D295A">
        <w:rPr>
          <w:sz w:val="20"/>
          <w:szCs w:val="20"/>
        </w:rPr>
        <w:t xml:space="preserve"> (2017)</w:t>
      </w:r>
      <w:r w:rsidRPr="0049656C">
        <w:rPr>
          <w:sz w:val="20"/>
          <w:szCs w:val="20"/>
        </w:rPr>
        <w:t>.</w:t>
      </w:r>
    </w:p>
    <w:p w:rsidR="00E9587D" w:rsidRPr="0062382D" w:rsidRDefault="00E9587D" w:rsidP="00E9587D">
      <w:pPr>
        <w:autoSpaceDE w:val="0"/>
        <w:autoSpaceDN w:val="0"/>
        <w:adjustRightInd w:val="0"/>
        <w:jc w:val="center"/>
      </w:pPr>
    </w:p>
    <w:p w:rsidR="00E9587D" w:rsidRPr="0062382D" w:rsidRDefault="009B3202" w:rsidP="00E9587D">
      <w:pPr>
        <w:autoSpaceDE w:val="0"/>
        <w:autoSpaceDN w:val="0"/>
        <w:adjustRightInd w:val="0"/>
        <w:jc w:val="center"/>
      </w:pPr>
      <w:r w:rsidRPr="0062382D">
        <w:rPr>
          <w:noProof/>
        </w:rPr>
        <w:drawing>
          <wp:inline distT="0" distB="0" distL="0" distR="0">
            <wp:extent cx="3952875" cy="23907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2390775"/>
                    </a:xfrm>
                    <a:prstGeom prst="rect">
                      <a:avLst/>
                    </a:prstGeom>
                    <a:noFill/>
                    <a:ln>
                      <a:noFill/>
                    </a:ln>
                  </pic:spPr>
                </pic:pic>
              </a:graphicData>
            </a:graphic>
          </wp:inline>
        </w:drawing>
      </w:r>
    </w:p>
    <w:p w:rsidR="008F4776" w:rsidRPr="0049656C" w:rsidRDefault="008F4776" w:rsidP="008F4776">
      <w:pPr>
        <w:autoSpaceDE w:val="0"/>
        <w:autoSpaceDN w:val="0"/>
        <w:adjustRightInd w:val="0"/>
        <w:rPr>
          <w:sz w:val="20"/>
          <w:szCs w:val="20"/>
        </w:rPr>
      </w:pPr>
      <w:r w:rsidRPr="0049656C">
        <w:rPr>
          <w:sz w:val="20"/>
          <w:szCs w:val="20"/>
        </w:rPr>
        <w:t xml:space="preserve">              </w:t>
      </w:r>
      <w:r>
        <w:rPr>
          <w:sz w:val="20"/>
          <w:szCs w:val="20"/>
        </w:rPr>
        <w:t xml:space="preserve">    </w:t>
      </w:r>
      <w:r w:rsidRPr="0049656C">
        <w:rPr>
          <w:sz w:val="20"/>
          <w:szCs w:val="20"/>
        </w:rPr>
        <w:t xml:space="preserve">           Quadro </w:t>
      </w:r>
      <w:r>
        <w:rPr>
          <w:sz w:val="20"/>
          <w:szCs w:val="20"/>
        </w:rPr>
        <w:t>4</w:t>
      </w:r>
      <w:r w:rsidRPr="0049656C">
        <w:rPr>
          <w:sz w:val="20"/>
          <w:szCs w:val="20"/>
        </w:rPr>
        <w:t xml:space="preserve">: Dados do mês de </w:t>
      </w:r>
      <w:r>
        <w:rPr>
          <w:sz w:val="20"/>
          <w:szCs w:val="20"/>
        </w:rPr>
        <w:t>setembro</w:t>
      </w:r>
      <w:r w:rsidRPr="0049656C">
        <w:rPr>
          <w:sz w:val="20"/>
          <w:szCs w:val="20"/>
        </w:rPr>
        <w:t xml:space="preserve"> de 2016.</w:t>
      </w:r>
    </w:p>
    <w:p w:rsidR="008F4776" w:rsidRPr="0062382D" w:rsidRDefault="008F4776" w:rsidP="008F4776">
      <w:pPr>
        <w:autoSpaceDE w:val="0"/>
        <w:autoSpaceDN w:val="0"/>
        <w:adjustRightInd w:val="0"/>
        <w:spacing w:line="360" w:lineRule="auto"/>
      </w:pPr>
      <w:r w:rsidRPr="0049656C">
        <w:rPr>
          <w:sz w:val="20"/>
          <w:szCs w:val="20"/>
        </w:rPr>
        <w:tab/>
      </w:r>
      <w:r w:rsidRPr="0049656C">
        <w:rPr>
          <w:sz w:val="20"/>
          <w:szCs w:val="20"/>
        </w:rPr>
        <w:tab/>
        <w:t xml:space="preserve"> Fonte: Empresa pesquisada</w:t>
      </w:r>
      <w:r w:rsidR="008D295A">
        <w:rPr>
          <w:sz w:val="20"/>
          <w:szCs w:val="20"/>
        </w:rPr>
        <w:t xml:space="preserve"> (2017)</w:t>
      </w:r>
      <w:r w:rsidRPr="0049656C">
        <w:rPr>
          <w:sz w:val="20"/>
          <w:szCs w:val="20"/>
        </w:rPr>
        <w:t>.</w:t>
      </w:r>
    </w:p>
    <w:p w:rsidR="00E9587D" w:rsidRDefault="009B3202" w:rsidP="001A7502">
      <w:pPr>
        <w:autoSpaceDE w:val="0"/>
        <w:autoSpaceDN w:val="0"/>
        <w:adjustRightInd w:val="0"/>
        <w:jc w:val="center"/>
      </w:pPr>
      <w:r w:rsidRPr="0062382D">
        <w:rPr>
          <w:noProof/>
        </w:rPr>
        <w:lastRenderedPageBreak/>
        <w:drawing>
          <wp:inline distT="0" distB="0" distL="0" distR="0">
            <wp:extent cx="3933825" cy="2514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2514600"/>
                    </a:xfrm>
                    <a:prstGeom prst="rect">
                      <a:avLst/>
                    </a:prstGeom>
                    <a:noFill/>
                    <a:ln>
                      <a:noFill/>
                    </a:ln>
                  </pic:spPr>
                </pic:pic>
              </a:graphicData>
            </a:graphic>
          </wp:inline>
        </w:drawing>
      </w:r>
    </w:p>
    <w:p w:rsidR="008F4776" w:rsidRPr="0049656C" w:rsidRDefault="008F4776" w:rsidP="001A7502">
      <w:pPr>
        <w:autoSpaceDE w:val="0"/>
        <w:autoSpaceDN w:val="0"/>
        <w:adjustRightInd w:val="0"/>
        <w:rPr>
          <w:sz w:val="20"/>
          <w:szCs w:val="20"/>
        </w:rPr>
      </w:pPr>
      <w:r w:rsidRPr="0049656C">
        <w:rPr>
          <w:sz w:val="20"/>
          <w:szCs w:val="20"/>
        </w:rPr>
        <w:t xml:space="preserve">              </w:t>
      </w:r>
      <w:r>
        <w:rPr>
          <w:sz w:val="20"/>
          <w:szCs w:val="20"/>
        </w:rPr>
        <w:t xml:space="preserve">    </w:t>
      </w:r>
      <w:r w:rsidRPr="0049656C">
        <w:rPr>
          <w:sz w:val="20"/>
          <w:szCs w:val="20"/>
        </w:rPr>
        <w:t xml:space="preserve">           Quadro </w:t>
      </w:r>
      <w:r w:rsidR="001A7502">
        <w:rPr>
          <w:sz w:val="20"/>
          <w:szCs w:val="20"/>
        </w:rPr>
        <w:t>5</w:t>
      </w:r>
      <w:r w:rsidRPr="0049656C">
        <w:rPr>
          <w:sz w:val="20"/>
          <w:szCs w:val="20"/>
        </w:rPr>
        <w:t xml:space="preserve">: Dados do mês de </w:t>
      </w:r>
      <w:r w:rsidR="001A7502">
        <w:rPr>
          <w:sz w:val="20"/>
          <w:szCs w:val="20"/>
        </w:rPr>
        <w:t xml:space="preserve">outubro </w:t>
      </w:r>
      <w:r w:rsidRPr="0049656C">
        <w:rPr>
          <w:sz w:val="20"/>
          <w:szCs w:val="20"/>
        </w:rPr>
        <w:t>de 2016.</w:t>
      </w:r>
    </w:p>
    <w:p w:rsidR="008F4776" w:rsidRPr="0062382D" w:rsidRDefault="008F4776" w:rsidP="001A7502">
      <w:pPr>
        <w:autoSpaceDE w:val="0"/>
        <w:autoSpaceDN w:val="0"/>
        <w:adjustRightInd w:val="0"/>
      </w:pPr>
      <w:r w:rsidRPr="0049656C">
        <w:rPr>
          <w:sz w:val="20"/>
          <w:szCs w:val="20"/>
        </w:rPr>
        <w:tab/>
      </w:r>
      <w:r w:rsidRPr="0049656C">
        <w:rPr>
          <w:sz w:val="20"/>
          <w:szCs w:val="20"/>
        </w:rPr>
        <w:tab/>
        <w:t xml:space="preserve"> Fonte: Empresa pesquisada</w:t>
      </w:r>
      <w:r w:rsidR="008D295A">
        <w:rPr>
          <w:sz w:val="20"/>
          <w:szCs w:val="20"/>
        </w:rPr>
        <w:t xml:space="preserve"> (2017)</w:t>
      </w:r>
      <w:r w:rsidRPr="0049656C">
        <w:rPr>
          <w:sz w:val="20"/>
          <w:szCs w:val="20"/>
        </w:rPr>
        <w:t>.</w:t>
      </w:r>
    </w:p>
    <w:p w:rsidR="00E9587D" w:rsidRDefault="00E9587D" w:rsidP="006178C0">
      <w:pPr>
        <w:autoSpaceDE w:val="0"/>
        <w:autoSpaceDN w:val="0"/>
        <w:adjustRightInd w:val="0"/>
        <w:jc w:val="center"/>
        <w:rPr>
          <w:sz w:val="22"/>
        </w:rPr>
      </w:pPr>
    </w:p>
    <w:p w:rsidR="006178C0" w:rsidRDefault="006178C0" w:rsidP="006178C0">
      <w:pPr>
        <w:autoSpaceDE w:val="0"/>
        <w:autoSpaceDN w:val="0"/>
        <w:adjustRightInd w:val="0"/>
        <w:spacing w:line="360" w:lineRule="auto"/>
        <w:ind w:firstLine="709"/>
        <w:jc w:val="both"/>
      </w:pPr>
      <w:r>
        <w:t xml:space="preserve">A Tabela 1, indicada a seguir, revela em detalhes o índice de produtividade em horas dos meses de junho a outubro de 2016, entre outras informações relevantes: </w:t>
      </w:r>
    </w:p>
    <w:p w:rsidR="006178C0" w:rsidRPr="006178C0" w:rsidRDefault="006178C0" w:rsidP="00273C71">
      <w:pPr>
        <w:autoSpaceDE w:val="0"/>
        <w:autoSpaceDN w:val="0"/>
        <w:adjustRightInd w:val="0"/>
        <w:jc w:val="both"/>
        <w:rPr>
          <w:sz w:val="10"/>
        </w:rPr>
      </w:pPr>
    </w:p>
    <w:p w:rsidR="00E9587D" w:rsidRDefault="00273C71" w:rsidP="00273C71">
      <w:pPr>
        <w:autoSpaceDE w:val="0"/>
        <w:autoSpaceDN w:val="0"/>
        <w:adjustRightInd w:val="0"/>
        <w:jc w:val="both"/>
      </w:pPr>
      <w:r>
        <w:t xml:space="preserve">  </w:t>
      </w:r>
      <w:r w:rsidR="00FB4924">
        <w:t xml:space="preserve"> </w:t>
      </w:r>
      <w:r>
        <w:t>Tabela 1: Índice de produtividade em horas</w:t>
      </w:r>
      <w:r w:rsidR="008F4776">
        <w:t>.</w:t>
      </w: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1620"/>
        <w:gridCol w:w="1800"/>
        <w:gridCol w:w="1440"/>
        <w:gridCol w:w="1080"/>
        <w:gridCol w:w="1080"/>
        <w:gridCol w:w="1260"/>
      </w:tblGrid>
      <w:tr w:rsidR="00E9587D" w:rsidRPr="00016F82">
        <w:tblPrEx>
          <w:tblCellMar>
            <w:top w:w="0" w:type="dxa"/>
            <w:bottom w:w="0" w:type="dxa"/>
          </w:tblCellMar>
        </w:tblPrEx>
        <w:trPr>
          <w:jc w:val="center"/>
        </w:trPr>
        <w:tc>
          <w:tcPr>
            <w:tcW w:w="540" w:type="dxa"/>
            <w:tcBorders>
              <w:left w:val="nil"/>
              <w:bottom w:val="single" w:sz="6" w:space="0" w:color="auto"/>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Mês</w:t>
            </w:r>
          </w:p>
        </w:tc>
        <w:tc>
          <w:tcPr>
            <w:tcW w:w="1620" w:type="dxa"/>
            <w:tcBorders>
              <w:bottom w:val="single" w:sz="6" w:space="0" w:color="auto"/>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Tempo disponível em horas</w:t>
            </w:r>
          </w:p>
        </w:tc>
        <w:tc>
          <w:tcPr>
            <w:tcW w:w="1800" w:type="dxa"/>
            <w:tcBorders>
              <w:bottom w:val="single" w:sz="6" w:space="0" w:color="auto"/>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Tempo trabalhado em horas</w:t>
            </w:r>
          </w:p>
        </w:tc>
        <w:tc>
          <w:tcPr>
            <w:tcW w:w="1440" w:type="dxa"/>
            <w:tcBorders>
              <w:bottom w:val="single" w:sz="6" w:space="0" w:color="auto"/>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Diponibilidade</w:t>
            </w:r>
          </w:p>
        </w:tc>
        <w:tc>
          <w:tcPr>
            <w:tcW w:w="1080" w:type="dxa"/>
            <w:tcBorders>
              <w:bottom w:val="single" w:sz="6" w:space="0" w:color="auto"/>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Performace</w:t>
            </w:r>
          </w:p>
        </w:tc>
        <w:tc>
          <w:tcPr>
            <w:tcW w:w="1080" w:type="dxa"/>
            <w:tcBorders>
              <w:bottom w:val="single" w:sz="6" w:space="0" w:color="auto"/>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Qualidade</w:t>
            </w:r>
          </w:p>
        </w:tc>
        <w:tc>
          <w:tcPr>
            <w:tcW w:w="1260" w:type="dxa"/>
            <w:tcBorders>
              <w:bottom w:val="single" w:sz="6" w:space="0" w:color="auto"/>
              <w:right w:val="nil"/>
            </w:tcBorders>
            <w:shd w:val="clear" w:color="auto" w:fill="A6A6A6"/>
            <w:vAlign w:val="center"/>
          </w:tcPr>
          <w:p w:rsidR="00E9587D" w:rsidRPr="00903950" w:rsidRDefault="00E9587D" w:rsidP="00273C71">
            <w:pPr>
              <w:pStyle w:val="Style2"/>
              <w:widowControl/>
              <w:jc w:val="center"/>
              <w:rPr>
                <w:rStyle w:val="FontStyle11"/>
                <w:b/>
                <w:lang w:val="pt-PT" w:eastAsia="pt-PT"/>
              </w:rPr>
            </w:pPr>
            <w:r w:rsidRPr="00903950">
              <w:rPr>
                <w:rStyle w:val="FontStyle11"/>
                <w:b/>
                <w:lang w:val="pt-PT" w:eastAsia="pt-PT"/>
              </w:rPr>
              <w:t>OEE-DXPXQ</w:t>
            </w:r>
          </w:p>
        </w:tc>
      </w:tr>
      <w:tr w:rsidR="00E9587D" w:rsidRPr="00016F82">
        <w:tblPrEx>
          <w:tblCellMar>
            <w:top w:w="0" w:type="dxa"/>
            <w:bottom w:w="0" w:type="dxa"/>
          </w:tblCellMar>
        </w:tblPrEx>
        <w:trPr>
          <w:jc w:val="center"/>
        </w:trPr>
        <w:tc>
          <w:tcPr>
            <w:tcW w:w="540" w:type="dxa"/>
            <w:tcBorders>
              <w:left w:val="nil"/>
              <w:bottom w:val="nil"/>
            </w:tcBorders>
            <w:shd w:val="clear" w:color="auto" w:fill="CCCCCC"/>
          </w:tcPr>
          <w:p w:rsidR="00E9587D" w:rsidRPr="00016F82" w:rsidRDefault="00E9587D" w:rsidP="00E01A75">
            <w:pPr>
              <w:pStyle w:val="Style2"/>
              <w:widowControl/>
              <w:jc w:val="center"/>
              <w:rPr>
                <w:rStyle w:val="FontStyle11"/>
                <w:lang w:val="pt-PT" w:eastAsia="pt-PT"/>
              </w:rPr>
            </w:pPr>
            <w:r>
              <w:rPr>
                <w:rStyle w:val="FontStyle11"/>
                <w:lang w:val="pt-PT" w:eastAsia="pt-PT"/>
              </w:rPr>
              <w:t>06</w:t>
            </w:r>
          </w:p>
        </w:tc>
        <w:tc>
          <w:tcPr>
            <w:tcW w:w="1620" w:type="dxa"/>
            <w:tcBorders>
              <w:bottom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57:36:00</w:t>
            </w:r>
          </w:p>
        </w:tc>
        <w:tc>
          <w:tcPr>
            <w:tcW w:w="1800" w:type="dxa"/>
            <w:tcBorders>
              <w:bottom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45:58:00</w:t>
            </w:r>
          </w:p>
        </w:tc>
        <w:tc>
          <w:tcPr>
            <w:tcW w:w="1440" w:type="dxa"/>
            <w:tcBorders>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79.80%</w:t>
            </w:r>
          </w:p>
        </w:tc>
        <w:tc>
          <w:tcPr>
            <w:tcW w:w="1080" w:type="dxa"/>
            <w:tcBorders>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98.28%</w:t>
            </w:r>
          </w:p>
        </w:tc>
        <w:tc>
          <w:tcPr>
            <w:tcW w:w="1080" w:type="dxa"/>
            <w:tcBorders>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100%</w:t>
            </w:r>
          </w:p>
        </w:tc>
        <w:tc>
          <w:tcPr>
            <w:tcW w:w="1260" w:type="dxa"/>
            <w:tcBorders>
              <w:bottom w:val="nil"/>
              <w:right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78.43%</w:t>
            </w:r>
          </w:p>
        </w:tc>
      </w:tr>
      <w:tr w:rsidR="00E9587D" w:rsidRPr="00016F82">
        <w:tblPrEx>
          <w:tblCellMar>
            <w:top w:w="0" w:type="dxa"/>
            <w:bottom w:w="0" w:type="dxa"/>
          </w:tblCellMar>
        </w:tblPrEx>
        <w:trPr>
          <w:jc w:val="center"/>
        </w:trPr>
        <w:tc>
          <w:tcPr>
            <w:tcW w:w="540" w:type="dxa"/>
            <w:tcBorders>
              <w:top w:val="nil"/>
              <w:left w:val="nil"/>
              <w:bottom w:val="nil"/>
            </w:tcBorders>
            <w:shd w:val="clear" w:color="auto" w:fill="E6E6E6"/>
          </w:tcPr>
          <w:p w:rsidR="00E9587D" w:rsidRPr="00016F82" w:rsidRDefault="00E9587D" w:rsidP="00E01A75">
            <w:pPr>
              <w:pStyle w:val="Style2"/>
              <w:widowControl/>
              <w:jc w:val="center"/>
              <w:rPr>
                <w:rStyle w:val="FontStyle11"/>
                <w:lang w:val="pt-PT" w:eastAsia="pt-PT"/>
              </w:rPr>
            </w:pPr>
            <w:r>
              <w:rPr>
                <w:rStyle w:val="FontStyle11"/>
                <w:lang w:val="pt-PT" w:eastAsia="pt-PT"/>
              </w:rPr>
              <w:t>07</w:t>
            </w:r>
          </w:p>
        </w:tc>
        <w:tc>
          <w:tcPr>
            <w:tcW w:w="1620" w:type="dxa"/>
            <w:tcBorders>
              <w:top w:val="nil"/>
              <w:bottom w:val="nil"/>
            </w:tcBorders>
            <w:shd w:val="clear" w:color="auto" w:fill="E6E6E6"/>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46:43:00</w:t>
            </w:r>
          </w:p>
        </w:tc>
        <w:tc>
          <w:tcPr>
            <w:tcW w:w="1800" w:type="dxa"/>
            <w:tcBorders>
              <w:top w:val="nil"/>
              <w:bottom w:val="nil"/>
            </w:tcBorders>
            <w:shd w:val="clear" w:color="auto" w:fill="E6E6E6"/>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34:53:00</w:t>
            </w:r>
          </w:p>
        </w:tc>
        <w:tc>
          <w:tcPr>
            <w:tcW w:w="1440" w:type="dxa"/>
            <w:tcBorders>
              <w:top w:val="nil"/>
              <w:bottom w:val="nil"/>
            </w:tcBorders>
            <w:shd w:val="clear" w:color="auto" w:fill="E6E6E6"/>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74.67%</w:t>
            </w:r>
          </w:p>
        </w:tc>
        <w:tc>
          <w:tcPr>
            <w:tcW w:w="1080" w:type="dxa"/>
            <w:tcBorders>
              <w:top w:val="nil"/>
              <w:bottom w:val="nil"/>
            </w:tcBorders>
            <w:shd w:val="clear" w:color="auto" w:fill="E6E6E6"/>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99.07%</w:t>
            </w:r>
          </w:p>
        </w:tc>
        <w:tc>
          <w:tcPr>
            <w:tcW w:w="1080" w:type="dxa"/>
            <w:tcBorders>
              <w:top w:val="nil"/>
              <w:bottom w:val="nil"/>
            </w:tcBorders>
            <w:shd w:val="clear" w:color="auto" w:fill="E6E6E6"/>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100%</w:t>
            </w:r>
          </w:p>
        </w:tc>
        <w:tc>
          <w:tcPr>
            <w:tcW w:w="1260" w:type="dxa"/>
            <w:tcBorders>
              <w:top w:val="nil"/>
              <w:bottom w:val="nil"/>
              <w:right w:val="nil"/>
            </w:tcBorders>
            <w:shd w:val="clear" w:color="auto" w:fill="E6E6E6"/>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73.98%</w:t>
            </w:r>
          </w:p>
        </w:tc>
      </w:tr>
      <w:tr w:rsidR="00E9587D" w:rsidRPr="00016F82">
        <w:tblPrEx>
          <w:tblCellMar>
            <w:top w:w="0" w:type="dxa"/>
            <w:bottom w:w="0" w:type="dxa"/>
          </w:tblCellMar>
        </w:tblPrEx>
        <w:trPr>
          <w:jc w:val="center"/>
        </w:trPr>
        <w:tc>
          <w:tcPr>
            <w:tcW w:w="540" w:type="dxa"/>
            <w:tcBorders>
              <w:top w:val="nil"/>
              <w:left w:val="nil"/>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Pr>
                <w:rStyle w:val="FontStyle11"/>
                <w:lang w:val="es-ES_tradnl" w:eastAsia="es-ES_tradnl"/>
              </w:rPr>
              <w:t>08</w:t>
            </w:r>
          </w:p>
        </w:tc>
        <w:tc>
          <w:tcPr>
            <w:tcW w:w="1620" w:type="dxa"/>
            <w:tcBorders>
              <w:top w:val="nil"/>
              <w:bottom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112:39:00</w:t>
            </w:r>
          </w:p>
        </w:tc>
        <w:tc>
          <w:tcPr>
            <w:tcW w:w="1800" w:type="dxa"/>
            <w:tcBorders>
              <w:top w:val="nil"/>
              <w:bottom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86:09:00</w:t>
            </w:r>
          </w:p>
        </w:tc>
        <w:tc>
          <w:tcPr>
            <w:tcW w:w="1440" w:type="dxa"/>
            <w:tcBorders>
              <w:top w:val="nil"/>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76.48%</w:t>
            </w:r>
          </w:p>
        </w:tc>
        <w:tc>
          <w:tcPr>
            <w:tcW w:w="1080" w:type="dxa"/>
            <w:tcBorders>
              <w:top w:val="nil"/>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98.65%</w:t>
            </w:r>
          </w:p>
        </w:tc>
        <w:tc>
          <w:tcPr>
            <w:tcW w:w="1080" w:type="dxa"/>
            <w:tcBorders>
              <w:top w:val="nil"/>
              <w:bottom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100%</w:t>
            </w:r>
          </w:p>
        </w:tc>
        <w:tc>
          <w:tcPr>
            <w:tcW w:w="1260" w:type="dxa"/>
            <w:tcBorders>
              <w:top w:val="nil"/>
              <w:bottom w:val="nil"/>
              <w:right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75.44%</w:t>
            </w:r>
          </w:p>
        </w:tc>
      </w:tr>
      <w:tr w:rsidR="00E9587D" w:rsidRPr="00016F82">
        <w:tblPrEx>
          <w:tblCellMar>
            <w:top w:w="0" w:type="dxa"/>
            <w:bottom w:w="0" w:type="dxa"/>
          </w:tblCellMar>
        </w:tblPrEx>
        <w:trPr>
          <w:jc w:val="center"/>
        </w:trPr>
        <w:tc>
          <w:tcPr>
            <w:tcW w:w="540" w:type="dxa"/>
            <w:tcBorders>
              <w:top w:val="nil"/>
              <w:left w:val="nil"/>
              <w:bottom w:val="nil"/>
            </w:tcBorders>
            <w:shd w:val="clear" w:color="auto" w:fill="E6E6E6"/>
          </w:tcPr>
          <w:p w:rsidR="00E9587D" w:rsidRPr="00016F82" w:rsidRDefault="00E9587D" w:rsidP="00E01A75">
            <w:pPr>
              <w:pStyle w:val="Style2"/>
              <w:widowControl/>
              <w:jc w:val="center"/>
              <w:rPr>
                <w:rStyle w:val="FontStyle11"/>
                <w:lang w:val="pt-PT" w:eastAsia="pt-PT"/>
              </w:rPr>
            </w:pPr>
            <w:r>
              <w:rPr>
                <w:rStyle w:val="FontStyle11"/>
                <w:lang w:val="pt-PT" w:eastAsia="pt-PT"/>
              </w:rPr>
              <w:t>09</w:t>
            </w:r>
          </w:p>
        </w:tc>
        <w:tc>
          <w:tcPr>
            <w:tcW w:w="1620" w:type="dxa"/>
            <w:tcBorders>
              <w:top w:val="nil"/>
              <w:bottom w:val="nil"/>
            </w:tcBorders>
            <w:shd w:val="clear" w:color="auto" w:fill="E6E6E6"/>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165:23:00</w:t>
            </w:r>
          </w:p>
        </w:tc>
        <w:tc>
          <w:tcPr>
            <w:tcW w:w="1800" w:type="dxa"/>
            <w:tcBorders>
              <w:top w:val="nil"/>
              <w:bottom w:val="nil"/>
            </w:tcBorders>
            <w:shd w:val="clear" w:color="auto" w:fill="E6E6E6"/>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121:48:00</w:t>
            </w:r>
          </w:p>
        </w:tc>
        <w:tc>
          <w:tcPr>
            <w:tcW w:w="1440" w:type="dxa"/>
            <w:tcBorders>
              <w:top w:val="nil"/>
              <w:bottom w:val="nil"/>
            </w:tcBorders>
            <w:shd w:val="clear" w:color="auto" w:fill="E6E6E6"/>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73.65%</w:t>
            </w:r>
          </w:p>
        </w:tc>
        <w:tc>
          <w:tcPr>
            <w:tcW w:w="1080" w:type="dxa"/>
            <w:tcBorders>
              <w:top w:val="nil"/>
              <w:bottom w:val="nil"/>
            </w:tcBorders>
            <w:shd w:val="clear" w:color="auto" w:fill="E6E6E6"/>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99.12%</w:t>
            </w:r>
          </w:p>
        </w:tc>
        <w:tc>
          <w:tcPr>
            <w:tcW w:w="1080" w:type="dxa"/>
            <w:tcBorders>
              <w:top w:val="nil"/>
              <w:bottom w:val="nil"/>
            </w:tcBorders>
            <w:shd w:val="clear" w:color="auto" w:fill="E6E6E6"/>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100%</w:t>
            </w:r>
          </w:p>
        </w:tc>
        <w:tc>
          <w:tcPr>
            <w:tcW w:w="1260" w:type="dxa"/>
            <w:tcBorders>
              <w:top w:val="nil"/>
              <w:bottom w:val="nil"/>
              <w:right w:val="nil"/>
            </w:tcBorders>
            <w:shd w:val="clear" w:color="auto" w:fill="E6E6E6"/>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73.00%</w:t>
            </w:r>
          </w:p>
        </w:tc>
      </w:tr>
      <w:tr w:rsidR="00E9587D" w:rsidRPr="00016F82">
        <w:tblPrEx>
          <w:tblCellMar>
            <w:top w:w="0" w:type="dxa"/>
            <w:bottom w:w="0" w:type="dxa"/>
          </w:tblCellMar>
        </w:tblPrEx>
        <w:trPr>
          <w:jc w:val="center"/>
        </w:trPr>
        <w:tc>
          <w:tcPr>
            <w:tcW w:w="540" w:type="dxa"/>
            <w:tcBorders>
              <w:top w:val="nil"/>
              <w:left w:val="nil"/>
            </w:tcBorders>
            <w:shd w:val="clear" w:color="auto" w:fill="CCCCCC"/>
          </w:tcPr>
          <w:p w:rsidR="00E9587D" w:rsidRPr="00016F82" w:rsidRDefault="00E9587D" w:rsidP="00E01A75">
            <w:pPr>
              <w:pStyle w:val="Style2"/>
              <w:widowControl/>
              <w:jc w:val="center"/>
              <w:rPr>
                <w:rStyle w:val="FontStyle11"/>
                <w:lang w:val="pt-PT" w:eastAsia="pt-PT"/>
              </w:rPr>
            </w:pPr>
            <w:r>
              <w:rPr>
                <w:rStyle w:val="FontStyle11"/>
                <w:lang w:val="pt-PT" w:eastAsia="pt-PT"/>
              </w:rPr>
              <w:t>10</w:t>
            </w:r>
          </w:p>
        </w:tc>
        <w:tc>
          <w:tcPr>
            <w:tcW w:w="1620" w:type="dxa"/>
            <w:tcBorders>
              <w:top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118:53:00</w:t>
            </w:r>
          </w:p>
        </w:tc>
        <w:tc>
          <w:tcPr>
            <w:tcW w:w="1800" w:type="dxa"/>
            <w:tcBorders>
              <w:top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102:04:00</w:t>
            </w:r>
          </w:p>
        </w:tc>
        <w:tc>
          <w:tcPr>
            <w:tcW w:w="1440" w:type="dxa"/>
            <w:tcBorders>
              <w:top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85.85%</w:t>
            </w:r>
          </w:p>
        </w:tc>
        <w:tc>
          <w:tcPr>
            <w:tcW w:w="1080" w:type="dxa"/>
            <w:tcBorders>
              <w:top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98.86%</w:t>
            </w:r>
          </w:p>
        </w:tc>
        <w:tc>
          <w:tcPr>
            <w:tcW w:w="1080" w:type="dxa"/>
            <w:tcBorders>
              <w:top w:val="nil"/>
            </w:tcBorders>
            <w:shd w:val="clear" w:color="auto" w:fill="CCCCCC"/>
          </w:tcPr>
          <w:p w:rsidR="00E9587D" w:rsidRPr="00016F82" w:rsidRDefault="00E9587D" w:rsidP="00E01A75">
            <w:pPr>
              <w:pStyle w:val="Style2"/>
              <w:widowControl/>
              <w:jc w:val="center"/>
              <w:rPr>
                <w:rStyle w:val="FontStyle11"/>
                <w:lang w:val="es-ES_tradnl" w:eastAsia="es-ES_tradnl"/>
              </w:rPr>
            </w:pPr>
            <w:r w:rsidRPr="00016F82">
              <w:rPr>
                <w:rStyle w:val="FontStyle11"/>
                <w:lang w:val="es-ES_tradnl" w:eastAsia="es-ES_tradnl"/>
              </w:rPr>
              <w:t>100%</w:t>
            </w:r>
          </w:p>
        </w:tc>
        <w:tc>
          <w:tcPr>
            <w:tcW w:w="1260" w:type="dxa"/>
            <w:tcBorders>
              <w:top w:val="nil"/>
              <w:right w:val="nil"/>
            </w:tcBorders>
            <w:shd w:val="clear" w:color="auto" w:fill="CCCCCC"/>
          </w:tcPr>
          <w:p w:rsidR="00E9587D" w:rsidRPr="00EF2956" w:rsidRDefault="00E9587D" w:rsidP="00E01A75">
            <w:pPr>
              <w:pStyle w:val="Style2"/>
              <w:widowControl/>
              <w:jc w:val="center"/>
              <w:rPr>
                <w:rStyle w:val="FontStyle11"/>
                <w:b/>
                <w:lang w:val="es-ES_tradnl" w:eastAsia="es-ES_tradnl"/>
              </w:rPr>
            </w:pPr>
            <w:r w:rsidRPr="00EF2956">
              <w:rPr>
                <w:rStyle w:val="FontStyle11"/>
                <w:b/>
                <w:lang w:val="es-ES_tradnl" w:eastAsia="es-ES_tradnl"/>
              </w:rPr>
              <w:t>84.88%</w:t>
            </w:r>
          </w:p>
        </w:tc>
      </w:tr>
    </w:tbl>
    <w:p w:rsidR="008F4776" w:rsidRPr="008F4776" w:rsidRDefault="00FB4924" w:rsidP="008F4776">
      <w:pPr>
        <w:autoSpaceDE w:val="0"/>
        <w:autoSpaceDN w:val="0"/>
        <w:adjustRightInd w:val="0"/>
        <w:jc w:val="both"/>
      </w:pPr>
      <w:r>
        <w:t xml:space="preserve">  </w:t>
      </w:r>
      <w:r w:rsidR="008F4776">
        <w:t xml:space="preserve">* </w:t>
      </w:r>
      <w:r w:rsidR="00D25893" w:rsidRPr="00D25893">
        <w:rPr>
          <w:sz w:val="20"/>
        </w:rPr>
        <w:t>A</w:t>
      </w:r>
      <w:r w:rsidR="008F4776" w:rsidRPr="008F4776">
        <w:rPr>
          <w:sz w:val="20"/>
        </w:rPr>
        <w:t xml:space="preserve"> OEE é obtid</w:t>
      </w:r>
      <w:r w:rsidR="00D25893">
        <w:rPr>
          <w:sz w:val="20"/>
        </w:rPr>
        <w:t>a</w:t>
      </w:r>
      <w:r w:rsidR="008F4776" w:rsidRPr="008F4776">
        <w:rPr>
          <w:sz w:val="20"/>
        </w:rPr>
        <w:t xml:space="preserve"> pelas multiplicações da disponibilidade pela performance pela qualidade.</w:t>
      </w:r>
    </w:p>
    <w:p w:rsidR="00E9587D" w:rsidRDefault="00FB4924" w:rsidP="008F4776">
      <w:pPr>
        <w:autoSpaceDE w:val="0"/>
        <w:autoSpaceDN w:val="0"/>
        <w:adjustRightInd w:val="0"/>
        <w:jc w:val="both"/>
      </w:pPr>
      <w:r>
        <w:t xml:space="preserve"> </w:t>
      </w:r>
      <w:r w:rsidR="008F4776">
        <w:t xml:space="preserve"> </w:t>
      </w:r>
      <w:r w:rsidRPr="008F4776">
        <w:rPr>
          <w:sz w:val="20"/>
        </w:rPr>
        <w:t>Fonte: Empresa pesquisada</w:t>
      </w:r>
      <w:r w:rsidR="001B5495">
        <w:rPr>
          <w:sz w:val="20"/>
          <w:szCs w:val="20"/>
        </w:rPr>
        <w:t xml:space="preserve"> (2017)</w:t>
      </w:r>
      <w:r w:rsidRPr="008F4776">
        <w:rPr>
          <w:sz w:val="20"/>
        </w:rPr>
        <w:t xml:space="preserve">. </w:t>
      </w:r>
    </w:p>
    <w:p w:rsidR="00E9587D" w:rsidRDefault="00E9587D" w:rsidP="000B2DF0">
      <w:pPr>
        <w:autoSpaceDE w:val="0"/>
        <w:autoSpaceDN w:val="0"/>
        <w:adjustRightInd w:val="0"/>
        <w:jc w:val="center"/>
      </w:pPr>
    </w:p>
    <w:p w:rsidR="000B2DF0" w:rsidRDefault="000B2DF0" w:rsidP="000B2DF0">
      <w:pPr>
        <w:autoSpaceDE w:val="0"/>
        <w:autoSpaceDN w:val="0"/>
        <w:adjustRightInd w:val="0"/>
        <w:spacing w:line="360" w:lineRule="auto"/>
        <w:ind w:firstLine="709"/>
        <w:jc w:val="both"/>
      </w:pPr>
      <w:r>
        <w:t>De modo a possibilitar uma melhor visualização</w:t>
      </w:r>
      <w:r w:rsidR="008A5CF6">
        <w:t xml:space="preserve"> e compreensão</w:t>
      </w:r>
      <w:r>
        <w:t xml:space="preserve"> d</w:t>
      </w:r>
      <w:r w:rsidR="00535161">
        <w:t>as informações</w:t>
      </w:r>
      <w:r>
        <w:t xml:space="preserve"> </w:t>
      </w:r>
      <w:r w:rsidR="00535161">
        <w:t xml:space="preserve">indicadas </w:t>
      </w:r>
      <w:r>
        <w:t xml:space="preserve">na tabela acima, </w:t>
      </w:r>
      <w:r w:rsidR="008A5CF6">
        <w:t>apresenta</w:t>
      </w:r>
      <w:r>
        <w:t xml:space="preserve">-se, a seguir, o Gráfico 1, no qual são </w:t>
      </w:r>
      <w:r w:rsidR="008A5CF6">
        <w:t xml:space="preserve">relacionadas as horas </w:t>
      </w:r>
      <w:r>
        <w:t>disponíveis e trabalhadas</w:t>
      </w:r>
      <w:r w:rsidR="008A5CF6">
        <w:t xml:space="preserve"> </w:t>
      </w:r>
      <w:r w:rsidR="004D4661">
        <w:t>na</w:t>
      </w:r>
      <w:r w:rsidR="008A5CF6">
        <w:t xml:space="preserve"> safra de 2016:</w:t>
      </w:r>
    </w:p>
    <w:p w:rsidR="000B2DF0" w:rsidRDefault="000B2DF0" w:rsidP="006A31BD">
      <w:pPr>
        <w:autoSpaceDE w:val="0"/>
        <w:autoSpaceDN w:val="0"/>
        <w:adjustRightInd w:val="0"/>
        <w:jc w:val="center"/>
      </w:pPr>
    </w:p>
    <w:p w:rsidR="00E9587D" w:rsidRDefault="009B3202" w:rsidP="008F4776">
      <w:pPr>
        <w:autoSpaceDE w:val="0"/>
        <w:autoSpaceDN w:val="0"/>
        <w:adjustRightInd w:val="0"/>
        <w:jc w:val="center"/>
      </w:pPr>
      <w:r>
        <w:rPr>
          <w:noProof/>
        </w:rPr>
        <w:drawing>
          <wp:inline distT="0" distB="0" distL="0" distR="0">
            <wp:extent cx="5629275" cy="2419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2419350"/>
                    </a:xfrm>
                    <a:prstGeom prst="rect">
                      <a:avLst/>
                    </a:prstGeom>
                    <a:noFill/>
                    <a:ln>
                      <a:noFill/>
                    </a:ln>
                  </pic:spPr>
                </pic:pic>
              </a:graphicData>
            </a:graphic>
          </wp:inline>
        </w:drawing>
      </w:r>
    </w:p>
    <w:p w:rsidR="008F4776" w:rsidRPr="0049656C" w:rsidRDefault="008F4776" w:rsidP="008F4776">
      <w:pPr>
        <w:autoSpaceDE w:val="0"/>
        <w:autoSpaceDN w:val="0"/>
        <w:adjustRightInd w:val="0"/>
        <w:rPr>
          <w:sz w:val="20"/>
          <w:szCs w:val="20"/>
        </w:rPr>
      </w:pPr>
      <w:r>
        <w:rPr>
          <w:sz w:val="20"/>
          <w:szCs w:val="20"/>
        </w:rPr>
        <w:t xml:space="preserve"> </w:t>
      </w:r>
      <w:r w:rsidRPr="0049656C">
        <w:rPr>
          <w:sz w:val="20"/>
          <w:szCs w:val="20"/>
        </w:rPr>
        <w:t xml:space="preserve"> </w:t>
      </w:r>
      <w:r>
        <w:rPr>
          <w:sz w:val="20"/>
          <w:szCs w:val="20"/>
        </w:rPr>
        <w:t>Gráfico 1</w:t>
      </w:r>
      <w:r w:rsidRPr="0049656C">
        <w:rPr>
          <w:sz w:val="20"/>
          <w:szCs w:val="20"/>
        </w:rPr>
        <w:t xml:space="preserve">: </w:t>
      </w:r>
      <w:r>
        <w:rPr>
          <w:sz w:val="20"/>
          <w:szCs w:val="20"/>
        </w:rPr>
        <w:t xml:space="preserve">OEE da safra de </w:t>
      </w:r>
      <w:r w:rsidRPr="0049656C">
        <w:rPr>
          <w:sz w:val="20"/>
          <w:szCs w:val="20"/>
        </w:rPr>
        <w:t>2016.</w:t>
      </w:r>
    </w:p>
    <w:p w:rsidR="008F4776" w:rsidRPr="0062382D" w:rsidRDefault="008F4776" w:rsidP="008F4776">
      <w:pPr>
        <w:autoSpaceDE w:val="0"/>
        <w:autoSpaceDN w:val="0"/>
        <w:adjustRightInd w:val="0"/>
      </w:pPr>
      <w:r>
        <w:rPr>
          <w:sz w:val="20"/>
          <w:szCs w:val="20"/>
        </w:rPr>
        <w:t xml:space="preserve"> </w:t>
      </w:r>
      <w:r w:rsidRPr="008F4776">
        <w:rPr>
          <w:sz w:val="4"/>
          <w:szCs w:val="20"/>
        </w:rPr>
        <w:t xml:space="preserve"> </w:t>
      </w:r>
      <w:r>
        <w:rPr>
          <w:sz w:val="20"/>
          <w:szCs w:val="20"/>
        </w:rPr>
        <w:t xml:space="preserve"> </w:t>
      </w:r>
      <w:r w:rsidRPr="0049656C">
        <w:rPr>
          <w:sz w:val="20"/>
          <w:szCs w:val="20"/>
        </w:rPr>
        <w:t>Fonte: Empresa pesquisada</w:t>
      </w:r>
      <w:r w:rsidR="001B5495">
        <w:rPr>
          <w:sz w:val="20"/>
          <w:szCs w:val="20"/>
        </w:rPr>
        <w:t xml:space="preserve"> (2017)</w:t>
      </w:r>
      <w:r w:rsidRPr="0049656C">
        <w:rPr>
          <w:sz w:val="20"/>
          <w:szCs w:val="20"/>
        </w:rPr>
        <w:t>.</w:t>
      </w:r>
    </w:p>
    <w:p w:rsidR="00560860" w:rsidRDefault="00560860" w:rsidP="00560860">
      <w:pPr>
        <w:autoSpaceDE w:val="0"/>
        <w:autoSpaceDN w:val="0"/>
        <w:adjustRightInd w:val="0"/>
        <w:spacing w:line="360" w:lineRule="auto"/>
        <w:jc w:val="both"/>
      </w:pPr>
      <w:r>
        <w:lastRenderedPageBreak/>
        <w:t>3.3 P</w:t>
      </w:r>
      <w:r w:rsidR="001D2D4D">
        <w:t>roposta de melhoria</w:t>
      </w:r>
    </w:p>
    <w:p w:rsidR="00560860" w:rsidRDefault="00560860" w:rsidP="00560860">
      <w:pPr>
        <w:autoSpaceDE w:val="0"/>
        <w:autoSpaceDN w:val="0"/>
        <w:adjustRightInd w:val="0"/>
        <w:spacing w:line="360" w:lineRule="auto"/>
        <w:ind w:firstLine="709"/>
        <w:jc w:val="both"/>
      </w:pPr>
    </w:p>
    <w:p w:rsidR="00D7706E" w:rsidRDefault="00826450" w:rsidP="00560860">
      <w:pPr>
        <w:autoSpaceDE w:val="0"/>
        <w:autoSpaceDN w:val="0"/>
        <w:adjustRightInd w:val="0"/>
        <w:spacing w:line="360" w:lineRule="auto"/>
        <w:ind w:firstLine="709"/>
        <w:jc w:val="both"/>
      </w:pPr>
      <w:r>
        <w:t xml:space="preserve">Com fundamento nas explicações anteriores é possível verificar que a atual situação da empresa poderia ser significativamente otimizada </w:t>
      </w:r>
      <w:r w:rsidR="00E1497D">
        <w:t>por meio de um melhor t</w:t>
      </w:r>
      <w:r w:rsidR="00560860">
        <w:t>reinamento do pessoal de manutenção e operação</w:t>
      </w:r>
      <w:r w:rsidR="00E1497D">
        <w:t>.</w:t>
      </w:r>
      <w:r w:rsidR="00D22210">
        <w:t xml:space="preserve"> </w:t>
      </w:r>
      <w:r w:rsidR="00E1497D">
        <w:t xml:space="preserve">Tal procedimento resultaria </w:t>
      </w:r>
      <w:r w:rsidR="00D7706E">
        <w:t xml:space="preserve">na </w:t>
      </w:r>
      <w:r w:rsidR="00E1497D">
        <w:t>diminuição das horas paradas</w:t>
      </w:r>
      <w:r w:rsidR="00D7706E">
        <w:t xml:space="preserve"> e, por conseguinte, no aument</w:t>
      </w:r>
      <w:r w:rsidR="00D7706E" w:rsidRPr="005C5D6B">
        <w:t>o das horas trabalhadas, sendo o resultado</w:t>
      </w:r>
      <w:r w:rsidR="00D126D6">
        <w:t>,</w:t>
      </w:r>
      <w:r w:rsidR="00D7706E" w:rsidRPr="005C5D6B">
        <w:t xml:space="preserve"> dessa relação inversamente proporcional</w:t>
      </w:r>
      <w:r w:rsidR="00D126D6">
        <w:t>,</w:t>
      </w:r>
      <w:r w:rsidR="00D7706E" w:rsidRPr="005C5D6B">
        <w:t xml:space="preserve"> o aumento</w:t>
      </w:r>
      <w:r w:rsidR="00D7706E" w:rsidRPr="00D7706E">
        <w:t xml:space="preserve"> considerável da produtividade </w:t>
      </w:r>
      <w:r w:rsidR="006A01B1">
        <w:t>por meio d</w:t>
      </w:r>
      <w:r w:rsidR="00D7706E" w:rsidRPr="00D7706E">
        <w:t>a OEE.</w:t>
      </w:r>
      <w:r w:rsidR="00D126D6">
        <w:t xml:space="preserve"> Em outras palavras, o que poderia ser feito pode ser sintetizado nas seguintes diretrizes:</w:t>
      </w:r>
    </w:p>
    <w:p w:rsidR="00D126D6" w:rsidRDefault="00D126D6" w:rsidP="00D126D6">
      <w:pPr>
        <w:autoSpaceDE w:val="0"/>
        <w:autoSpaceDN w:val="0"/>
        <w:adjustRightInd w:val="0"/>
        <w:ind w:firstLine="709"/>
        <w:jc w:val="both"/>
      </w:pPr>
    </w:p>
    <w:p w:rsidR="00D126D6" w:rsidRDefault="00D126D6" w:rsidP="00D126D6">
      <w:pPr>
        <w:autoSpaceDE w:val="0"/>
        <w:autoSpaceDN w:val="0"/>
        <w:adjustRightInd w:val="0"/>
        <w:spacing w:line="360" w:lineRule="auto"/>
        <w:ind w:left="900" w:hanging="180"/>
        <w:jc w:val="both"/>
      </w:pPr>
      <w:r>
        <w:t xml:space="preserve">- Realização de um treinamento específico para manuseio dos equipamentos, máquinas de envase e também </w:t>
      </w:r>
      <w:r w:rsidR="0009384C">
        <w:t>d</w:t>
      </w:r>
      <w:r>
        <w:t>a parte robótica, podendo ser realizado pelos técnicos de cada empresa fabricante</w:t>
      </w:r>
      <w:r w:rsidR="0009384C">
        <w:t xml:space="preserve">. É importante destacar que esse treinamento </w:t>
      </w:r>
      <w:r>
        <w:t>deverá ser feito na própria empresa (Fábrica</w:t>
      </w:r>
      <w:r w:rsidR="0009384C">
        <w:t xml:space="preserve"> de</w:t>
      </w:r>
      <w:r>
        <w:t xml:space="preserve"> Uberaba). </w:t>
      </w:r>
    </w:p>
    <w:p w:rsidR="00D126D6" w:rsidRDefault="00D126D6" w:rsidP="00D126D6">
      <w:pPr>
        <w:autoSpaceDE w:val="0"/>
        <w:autoSpaceDN w:val="0"/>
        <w:adjustRightInd w:val="0"/>
        <w:spacing w:line="360" w:lineRule="auto"/>
        <w:ind w:left="900" w:hanging="180"/>
        <w:jc w:val="both"/>
      </w:pPr>
      <w:r>
        <w:t xml:space="preserve">- </w:t>
      </w:r>
      <w:r w:rsidR="0009384C">
        <w:t xml:space="preserve">Realização de </w:t>
      </w:r>
      <w:r>
        <w:t>treinamento</w:t>
      </w:r>
      <w:r w:rsidR="0009384C">
        <w:t>s</w:t>
      </w:r>
      <w:r>
        <w:t xml:space="preserve"> teórico</w:t>
      </w:r>
      <w:r w:rsidR="0009384C">
        <w:t>s</w:t>
      </w:r>
      <w:r>
        <w:t xml:space="preserve"> e práticos na própria linha de envase e no final de linha</w:t>
      </w:r>
      <w:r w:rsidR="0009384C">
        <w:t>,</w:t>
      </w:r>
      <w:r>
        <w:t xml:space="preserve"> onde ficam dispostos os </w:t>
      </w:r>
      <w:r w:rsidR="0009384C">
        <w:t>r</w:t>
      </w:r>
      <w:r>
        <w:t>obôs.</w:t>
      </w:r>
    </w:p>
    <w:p w:rsidR="00D126D6" w:rsidRDefault="00D126D6" w:rsidP="00D126D6">
      <w:pPr>
        <w:autoSpaceDE w:val="0"/>
        <w:autoSpaceDN w:val="0"/>
        <w:adjustRightInd w:val="0"/>
        <w:spacing w:line="360" w:lineRule="auto"/>
        <w:ind w:left="900" w:hanging="180"/>
        <w:jc w:val="both"/>
      </w:pPr>
      <w:r>
        <w:t xml:space="preserve">- </w:t>
      </w:r>
      <w:r w:rsidR="0009384C">
        <w:t>Levantamento, por parte do</w:t>
      </w:r>
      <w:r>
        <w:t>s operadores e equipe de manutenção</w:t>
      </w:r>
      <w:r w:rsidR="007D250A">
        <w:t>,</w:t>
      </w:r>
      <w:r>
        <w:t xml:space="preserve"> </w:t>
      </w:r>
      <w:r w:rsidR="0009384C">
        <w:t>d</w:t>
      </w:r>
      <w:r>
        <w:t xml:space="preserve">os pontos mais críticos, </w:t>
      </w:r>
      <w:r w:rsidR="0009384C">
        <w:t>d</w:t>
      </w:r>
      <w:r>
        <w:t xml:space="preserve">as falhas mais frequentes e </w:t>
      </w:r>
      <w:r w:rsidR="0009384C">
        <w:t>d</w:t>
      </w:r>
      <w:r>
        <w:t xml:space="preserve">as dificuldades </w:t>
      </w:r>
      <w:r w:rsidR="007D250A">
        <w:t>n</w:t>
      </w:r>
      <w:r>
        <w:t xml:space="preserve">o </w:t>
      </w:r>
      <w:r w:rsidR="0009384C">
        <w:t>cotidiano da empresa, de modo a possibilitar a resolução dos problemas encontrados</w:t>
      </w:r>
      <w:r>
        <w:t>.</w:t>
      </w:r>
      <w:r w:rsidR="0080103F">
        <w:t xml:space="preserve"> Neste aspecto vale frisar que a </w:t>
      </w:r>
      <w:r w:rsidR="007D250A">
        <w:t>presença</w:t>
      </w:r>
      <w:r>
        <w:t xml:space="preserve"> do técnico a campo </w:t>
      </w:r>
      <w:r w:rsidR="0080103F">
        <w:t xml:space="preserve">possibilitará que este visualize </w:t>
      </w:r>
      <w:r>
        <w:t>possíveis falhas e</w:t>
      </w:r>
      <w:r w:rsidR="0080103F">
        <w:t>, consequentemente, possa</w:t>
      </w:r>
      <w:r>
        <w:t xml:space="preserve"> propor melhorias no sistema.</w:t>
      </w:r>
    </w:p>
    <w:p w:rsidR="00D126D6" w:rsidRDefault="0080103F" w:rsidP="00D126D6">
      <w:pPr>
        <w:autoSpaceDE w:val="0"/>
        <w:autoSpaceDN w:val="0"/>
        <w:adjustRightInd w:val="0"/>
        <w:spacing w:line="360" w:lineRule="auto"/>
        <w:ind w:left="900" w:hanging="180"/>
        <w:jc w:val="both"/>
      </w:pPr>
      <w:r>
        <w:t xml:space="preserve">- O </w:t>
      </w:r>
      <w:r w:rsidR="00D126D6">
        <w:t xml:space="preserve">treinamento </w:t>
      </w:r>
      <w:r>
        <w:t>dev</w:t>
      </w:r>
      <w:r w:rsidR="00D126D6">
        <w:t xml:space="preserve">erá </w:t>
      </w:r>
      <w:r>
        <w:t xml:space="preserve">ser </w:t>
      </w:r>
      <w:r w:rsidR="00D126D6">
        <w:t xml:space="preserve">realizado para os operadores que lidam </w:t>
      </w:r>
      <w:r>
        <w:t>n</w:t>
      </w:r>
      <w:r w:rsidR="00D126D6">
        <w:t>as áreas de envase e para toda a equipe de manutenção</w:t>
      </w:r>
      <w:r>
        <w:t>, a qual inclui m</w:t>
      </w:r>
      <w:r w:rsidR="00D126D6">
        <w:t>ecânicos, eletricistas, técnicos em automação</w:t>
      </w:r>
      <w:r>
        <w:t>,</w:t>
      </w:r>
      <w:r w:rsidR="00D126D6">
        <w:t xml:space="preserve"> e</w:t>
      </w:r>
      <w:r>
        <w:t>ntre outros exemplos.</w:t>
      </w:r>
      <w:r w:rsidR="00D126D6">
        <w:t xml:space="preserve"> </w:t>
      </w:r>
    </w:p>
    <w:p w:rsidR="00D126D6" w:rsidRDefault="00D126D6" w:rsidP="00D126D6">
      <w:pPr>
        <w:autoSpaceDE w:val="0"/>
        <w:autoSpaceDN w:val="0"/>
        <w:adjustRightInd w:val="0"/>
        <w:spacing w:line="360" w:lineRule="auto"/>
        <w:ind w:left="900" w:hanging="180"/>
        <w:jc w:val="both"/>
      </w:pPr>
      <w:r>
        <w:t>- Realiza</w:t>
      </w:r>
      <w:r w:rsidR="0080103F">
        <w:t xml:space="preserve">ção de </w:t>
      </w:r>
      <w:r>
        <w:t>pesquisa</w:t>
      </w:r>
      <w:r w:rsidR="0080103F">
        <w:t>s</w:t>
      </w:r>
      <w:r>
        <w:t xml:space="preserve"> com </w:t>
      </w:r>
      <w:r w:rsidR="0080103F">
        <w:t xml:space="preserve">os </w:t>
      </w:r>
      <w:r>
        <w:t>operadores</w:t>
      </w:r>
      <w:r w:rsidR="0080103F">
        <w:t>.</w:t>
      </w:r>
    </w:p>
    <w:p w:rsidR="00D126D6" w:rsidRDefault="00D126D6" w:rsidP="00D126D6">
      <w:pPr>
        <w:autoSpaceDE w:val="0"/>
        <w:autoSpaceDN w:val="0"/>
        <w:adjustRightInd w:val="0"/>
        <w:spacing w:line="360" w:lineRule="auto"/>
        <w:ind w:left="900" w:hanging="180"/>
        <w:jc w:val="both"/>
      </w:pPr>
      <w:r>
        <w:t xml:space="preserve">- </w:t>
      </w:r>
      <w:r w:rsidR="0080103F">
        <w:t>Realização da m</w:t>
      </w:r>
      <w:r>
        <w:t>anutenção preventiva com a equipe técnica de cada equipamento e envolver os operadores da área</w:t>
      </w:r>
      <w:r w:rsidR="0080103F">
        <w:t xml:space="preserve"> de modo </w:t>
      </w:r>
      <w:r>
        <w:t>a contribuir e absorver o conhecimento técnico.</w:t>
      </w:r>
    </w:p>
    <w:p w:rsidR="003839C4" w:rsidRDefault="003839C4" w:rsidP="00560860">
      <w:pPr>
        <w:autoSpaceDE w:val="0"/>
        <w:autoSpaceDN w:val="0"/>
        <w:adjustRightInd w:val="0"/>
        <w:spacing w:line="360" w:lineRule="auto"/>
        <w:ind w:firstLine="709"/>
        <w:jc w:val="both"/>
      </w:pPr>
    </w:p>
    <w:p w:rsidR="00B328D2" w:rsidRDefault="00B328D2" w:rsidP="00B328D2">
      <w:pPr>
        <w:autoSpaceDE w:val="0"/>
        <w:autoSpaceDN w:val="0"/>
        <w:adjustRightInd w:val="0"/>
        <w:spacing w:line="360" w:lineRule="auto"/>
        <w:jc w:val="both"/>
      </w:pPr>
      <w:r>
        <w:t>3.4 R</w:t>
      </w:r>
      <w:r w:rsidR="001D2D4D">
        <w:t>esultados esperados</w:t>
      </w:r>
    </w:p>
    <w:p w:rsidR="00B328D2" w:rsidRDefault="00B328D2" w:rsidP="00B328D2">
      <w:pPr>
        <w:autoSpaceDE w:val="0"/>
        <w:autoSpaceDN w:val="0"/>
        <w:adjustRightInd w:val="0"/>
        <w:spacing w:line="360" w:lineRule="auto"/>
        <w:ind w:firstLine="709"/>
        <w:jc w:val="both"/>
      </w:pPr>
    </w:p>
    <w:p w:rsidR="00E92F55" w:rsidRDefault="00B328D2" w:rsidP="00B328D2">
      <w:pPr>
        <w:autoSpaceDE w:val="0"/>
        <w:autoSpaceDN w:val="0"/>
        <w:adjustRightInd w:val="0"/>
        <w:spacing w:line="360" w:lineRule="auto"/>
        <w:ind w:firstLine="709"/>
        <w:jc w:val="both"/>
      </w:pPr>
      <w:r>
        <w:t>Embora o sistema atual não possa ser considerado ideal, à prova de falhas, a ideia de substituí-lo seria um exagero, uma medida totalmente desnecessária, mesmo porqu</w:t>
      </w:r>
      <w:r w:rsidR="008A054A">
        <w:t>e</w:t>
      </w:r>
      <w:r>
        <w:t xml:space="preserve"> seria difícil a concepção de um sistema totalmente isento de falhas.</w:t>
      </w:r>
    </w:p>
    <w:p w:rsidR="005F4917" w:rsidRDefault="00E92F55" w:rsidP="00D4592D">
      <w:pPr>
        <w:widowControl w:val="0"/>
        <w:autoSpaceDE w:val="0"/>
        <w:autoSpaceDN w:val="0"/>
        <w:adjustRightInd w:val="0"/>
        <w:spacing w:line="360" w:lineRule="auto"/>
        <w:ind w:firstLine="709"/>
        <w:jc w:val="both"/>
      </w:pPr>
      <w:r>
        <w:t>Desse modo, pode-se afirmar que o ideal</w:t>
      </w:r>
      <w:r w:rsidR="005F4917">
        <w:t xml:space="preserve"> não seria a inovação total no sistema </w:t>
      </w:r>
      <w:r w:rsidR="005F4917">
        <w:lastRenderedPageBreak/>
        <w:t xml:space="preserve">utilizado, mas sim e simplesmente o </w:t>
      </w:r>
      <w:r>
        <w:t>aprimoramento do sistema já existente,</w:t>
      </w:r>
      <w:r w:rsidR="005F4917">
        <w:t xml:space="preserve"> incrementando e melhorando os recursos da empresa, principalmente no que se refere ao serviço prestado pelos colaboradores, visto que uma melhor preparação e treinamento desses profissionais já seria o suficiente para otimizar todo o processo abrangido pelo PCP.</w:t>
      </w:r>
    </w:p>
    <w:p w:rsidR="005F4917" w:rsidRDefault="005F4917" w:rsidP="00B328D2">
      <w:pPr>
        <w:autoSpaceDE w:val="0"/>
        <w:autoSpaceDN w:val="0"/>
        <w:adjustRightInd w:val="0"/>
        <w:spacing w:line="360" w:lineRule="auto"/>
        <w:ind w:firstLine="709"/>
        <w:jc w:val="both"/>
      </w:pPr>
      <w:r>
        <w:t>Assim, com poucas mudanças, a empresa já estaria em condições de desfrutar de uma melhor produtividade, além de uma melhor capacitação por parte de seus colaboradores</w:t>
      </w:r>
      <w:r w:rsidR="00F02D18">
        <w:t xml:space="preserve">. O resultado dessa realidade </w:t>
      </w:r>
      <w:r w:rsidR="00F02D18" w:rsidRPr="005C5D6B">
        <w:t>poderia ser traduzido como</w:t>
      </w:r>
      <w:r w:rsidR="00F02D18">
        <w:t xml:space="preserve"> </w:t>
      </w:r>
      <w:r w:rsidR="00604312">
        <w:t>um melhor rendimento e aproveitamento das horas trabalhadas, tanto para a empresa, como também para seus colaboradores.</w:t>
      </w:r>
    </w:p>
    <w:p w:rsidR="005F4917" w:rsidRDefault="005F4917" w:rsidP="005F4917">
      <w:pPr>
        <w:autoSpaceDE w:val="0"/>
        <w:autoSpaceDN w:val="0"/>
        <w:adjustRightInd w:val="0"/>
        <w:spacing w:line="360" w:lineRule="auto"/>
        <w:ind w:firstLine="709"/>
        <w:jc w:val="both"/>
      </w:pPr>
    </w:p>
    <w:p w:rsidR="005F4917" w:rsidRDefault="005F4917" w:rsidP="005F4917">
      <w:pPr>
        <w:autoSpaceDE w:val="0"/>
        <w:autoSpaceDN w:val="0"/>
        <w:adjustRightInd w:val="0"/>
        <w:spacing w:line="360" w:lineRule="auto"/>
        <w:ind w:firstLine="709"/>
        <w:jc w:val="both"/>
      </w:pPr>
    </w:p>
    <w:p w:rsidR="005F4917" w:rsidRDefault="005F4917" w:rsidP="005F4917">
      <w:pPr>
        <w:autoSpaceDE w:val="0"/>
        <w:autoSpaceDN w:val="0"/>
        <w:adjustRightInd w:val="0"/>
        <w:spacing w:line="360" w:lineRule="auto"/>
        <w:ind w:firstLine="709"/>
        <w:jc w:val="both"/>
      </w:pPr>
    </w:p>
    <w:p w:rsidR="005F4917" w:rsidRDefault="005F4917" w:rsidP="005F4917">
      <w:pPr>
        <w:autoSpaceDE w:val="0"/>
        <w:autoSpaceDN w:val="0"/>
        <w:adjustRightInd w:val="0"/>
        <w:spacing w:line="360" w:lineRule="auto"/>
        <w:ind w:firstLine="709"/>
        <w:jc w:val="both"/>
      </w:pPr>
    </w:p>
    <w:p w:rsidR="005F4917" w:rsidRDefault="005F4917" w:rsidP="005F4917">
      <w:pPr>
        <w:autoSpaceDE w:val="0"/>
        <w:autoSpaceDN w:val="0"/>
        <w:adjustRightInd w:val="0"/>
        <w:spacing w:line="360" w:lineRule="auto"/>
        <w:ind w:firstLine="709"/>
        <w:jc w:val="both"/>
      </w:pPr>
    </w:p>
    <w:p w:rsidR="0043087E" w:rsidRDefault="0043087E" w:rsidP="005F4917">
      <w:pPr>
        <w:autoSpaceDE w:val="0"/>
        <w:autoSpaceDN w:val="0"/>
        <w:adjustRightInd w:val="0"/>
        <w:spacing w:line="360" w:lineRule="auto"/>
        <w:ind w:firstLine="709"/>
        <w:jc w:val="both"/>
      </w:pPr>
    </w:p>
    <w:p w:rsidR="0043087E" w:rsidRDefault="0043087E" w:rsidP="005F4917">
      <w:pPr>
        <w:autoSpaceDE w:val="0"/>
        <w:autoSpaceDN w:val="0"/>
        <w:adjustRightInd w:val="0"/>
        <w:spacing w:line="360" w:lineRule="auto"/>
        <w:ind w:firstLine="709"/>
        <w:jc w:val="both"/>
      </w:pPr>
    </w:p>
    <w:p w:rsidR="0043087E" w:rsidRDefault="0043087E" w:rsidP="005F4917">
      <w:pPr>
        <w:autoSpaceDE w:val="0"/>
        <w:autoSpaceDN w:val="0"/>
        <w:adjustRightInd w:val="0"/>
        <w:spacing w:line="360" w:lineRule="auto"/>
        <w:ind w:firstLine="709"/>
        <w:jc w:val="both"/>
      </w:pPr>
    </w:p>
    <w:p w:rsidR="0043087E" w:rsidRDefault="0043087E" w:rsidP="005F4917">
      <w:pPr>
        <w:autoSpaceDE w:val="0"/>
        <w:autoSpaceDN w:val="0"/>
        <w:adjustRightInd w:val="0"/>
        <w:spacing w:line="360" w:lineRule="auto"/>
        <w:ind w:firstLine="709"/>
        <w:jc w:val="both"/>
      </w:pPr>
    </w:p>
    <w:p w:rsidR="0043087E" w:rsidRDefault="0043087E"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D4592D" w:rsidRDefault="00D4592D" w:rsidP="005F4917">
      <w:pPr>
        <w:autoSpaceDE w:val="0"/>
        <w:autoSpaceDN w:val="0"/>
        <w:adjustRightInd w:val="0"/>
        <w:spacing w:line="360" w:lineRule="auto"/>
        <w:ind w:firstLine="709"/>
        <w:jc w:val="both"/>
      </w:pPr>
    </w:p>
    <w:p w:rsidR="0043087E" w:rsidRDefault="0043087E" w:rsidP="005F4917">
      <w:pPr>
        <w:autoSpaceDE w:val="0"/>
        <w:autoSpaceDN w:val="0"/>
        <w:adjustRightInd w:val="0"/>
        <w:spacing w:line="360" w:lineRule="auto"/>
        <w:ind w:firstLine="709"/>
        <w:jc w:val="both"/>
      </w:pPr>
    </w:p>
    <w:p w:rsidR="00E85100" w:rsidRDefault="00E85100" w:rsidP="005F4917">
      <w:pPr>
        <w:autoSpaceDE w:val="0"/>
        <w:autoSpaceDN w:val="0"/>
        <w:adjustRightInd w:val="0"/>
        <w:spacing w:line="360" w:lineRule="auto"/>
        <w:ind w:firstLine="709"/>
        <w:jc w:val="both"/>
      </w:pPr>
    </w:p>
    <w:p w:rsidR="0043087E" w:rsidRPr="0022729F" w:rsidRDefault="0043087E" w:rsidP="001D2D4D">
      <w:pPr>
        <w:autoSpaceDE w:val="0"/>
        <w:autoSpaceDN w:val="0"/>
        <w:adjustRightInd w:val="0"/>
        <w:spacing w:line="360" w:lineRule="auto"/>
        <w:rPr>
          <w:b/>
        </w:rPr>
      </w:pPr>
      <w:r w:rsidRPr="0022729F">
        <w:rPr>
          <w:b/>
        </w:rPr>
        <w:lastRenderedPageBreak/>
        <w:t>CON</w:t>
      </w:r>
      <w:r w:rsidR="000F63A3">
        <w:rPr>
          <w:b/>
        </w:rPr>
        <w:t>SIDERAÇÕES FINAIS</w:t>
      </w:r>
    </w:p>
    <w:p w:rsidR="0043087E" w:rsidRDefault="0043087E" w:rsidP="0043087E">
      <w:pPr>
        <w:autoSpaceDE w:val="0"/>
        <w:autoSpaceDN w:val="0"/>
        <w:adjustRightInd w:val="0"/>
        <w:spacing w:line="360" w:lineRule="auto"/>
        <w:jc w:val="center"/>
      </w:pPr>
    </w:p>
    <w:p w:rsidR="00C2500A" w:rsidRDefault="00C2500A" w:rsidP="00C2500A">
      <w:pPr>
        <w:autoSpaceDE w:val="0"/>
        <w:autoSpaceDN w:val="0"/>
        <w:adjustRightInd w:val="0"/>
        <w:spacing w:line="360" w:lineRule="auto"/>
        <w:ind w:firstLine="708"/>
        <w:jc w:val="both"/>
      </w:pPr>
      <w:r>
        <w:t>Por tudo o que foi exposto resta evidente o quanto a otimização da OEE</w:t>
      </w:r>
      <w:r w:rsidR="00E85100">
        <w:t>,</w:t>
      </w:r>
      <w:r>
        <w:t xml:space="preserve"> por meio da TPM</w:t>
      </w:r>
      <w:r w:rsidR="00E85100">
        <w:t>,</w:t>
      </w:r>
      <w:r>
        <w:t xml:space="preserve"> nos processos industriais</w:t>
      </w:r>
      <w:r w:rsidR="00E85100">
        <w:t>,</w:t>
      </w:r>
      <w:r>
        <w:t xml:space="preserve"> </w:t>
      </w:r>
      <w:r w:rsidR="00E85100">
        <w:t xml:space="preserve">da </w:t>
      </w:r>
      <w:r w:rsidRPr="00B61522">
        <w:t xml:space="preserve">indústria </w:t>
      </w:r>
      <w:r>
        <w:t>agroquímica</w:t>
      </w:r>
      <w:r w:rsidR="00E85100">
        <w:t xml:space="preserve"> pesquisada, pode contribuir para o aumento de sua produtividade.</w:t>
      </w:r>
    </w:p>
    <w:p w:rsidR="00E232DC" w:rsidRDefault="00E232DC" w:rsidP="0043087E">
      <w:pPr>
        <w:autoSpaceDE w:val="0"/>
        <w:autoSpaceDN w:val="0"/>
        <w:adjustRightInd w:val="0"/>
        <w:spacing w:line="360" w:lineRule="auto"/>
        <w:ind w:firstLine="709"/>
        <w:jc w:val="both"/>
      </w:pPr>
      <w:r>
        <w:t xml:space="preserve">Como </w:t>
      </w:r>
      <w:r w:rsidR="00B56E15">
        <w:t>já mencionado</w:t>
      </w:r>
      <w:r>
        <w:t>, trata-se de uma empresa com grande destaque no mercado nacional e internacional, cujos procedimentos operacionais e de segurança seguem todas as</w:t>
      </w:r>
      <w:r w:rsidR="00B56E15">
        <w:t xml:space="preserve"> normatizações e </w:t>
      </w:r>
      <w:r>
        <w:t xml:space="preserve">diretrizes de modo </w:t>
      </w:r>
      <w:r w:rsidR="00B855FC">
        <w:t xml:space="preserve">a garantir </w:t>
      </w:r>
      <w:r>
        <w:t>que sua produção atinja os mais elevados í</w:t>
      </w:r>
      <w:r w:rsidR="00B855FC">
        <w:t>ndices de segurança e qualidade, além do bem</w:t>
      </w:r>
      <w:r w:rsidR="005E189C">
        <w:t>-</w:t>
      </w:r>
      <w:r w:rsidR="00B855FC">
        <w:t>estar de seus colaboradores.</w:t>
      </w:r>
    </w:p>
    <w:p w:rsidR="005E189C" w:rsidRDefault="00B855FC" w:rsidP="0043087E">
      <w:pPr>
        <w:autoSpaceDE w:val="0"/>
        <w:autoSpaceDN w:val="0"/>
        <w:adjustRightInd w:val="0"/>
        <w:spacing w:line="360" w:lineRule="auto"/>
        <w:ind w:firstLine="709"/>
        <w:jc w:val="both"/>
      </w:pPr>
      <w:r>
        <w:t xml:space="preserve">No entanto, para que isso ocorra, é preciso </w:t>
      </w:r>
      <w:r w:rsidR="005E189C">
        <w:t>que o Planejamento e Controle da Produção (PCP), o qual pode ser considerado o principal setor de uma empresa, esteja</w:t>
      </w:r>
      <w:r w:rsidR="00BB5D4F">
        <w:t xml:space="preserve"> implantado e</w:t>
      </w:r>
      <w:r w:rsidR="005E189C">
        <w:t xml:space="preserve"> funcionado da melhor forma possível.</w:t>
      </w:r>
    </w:p>
    <w:p w:rsidR="00C2500A" w:rsidRDefault="00B56E15" w:rsidP="0043087E">
      <w:pPr>
        <w:autoSpaceDE w:val="0"/>
        <w:autoSpaceDN w:val="0"/>
        <w:adjustRightInd w:val="0"/>
        <w:spacing w:line="360" w:lineRule="auto"/>
        <w:ind w:firstLine="709"/>
        <w:jc w:val="both"/>
      </w:pPr>
      <w:r>
        <w:t>Todavia</w:t>
      </w:r>
      <w:r w:rsidR="005E189C">
        <w:t>, há sempre situações que podem vir a comprom</w:t>
      </w:r>
      <w:r w:rsidR="00BD6B79">
        <w:t>e</w:t>
      </w:r>
      <w:r w:rsidR="005E189C">
        <w:t>ter a produtividade de uma empresa, por mais que e</w:t>
      </w:r>
      <w:r w:rsidR="00BD6B79">
        <w:t>la tente minimizar ao máximo suas perdas. Assim, q</w:t>
      </w:r>
      <w:r w:rsidR="00E85100">
        <w:t>uanto aos eventuais problemas que</w:t>
      </w:r>
      <w:r w:rsidR="00BD6B79">
        <w:t xml:space="preserve"> podem vir a causar</w:t>
      </w:r>
      <w:r w:rsidR="00E85100">
        <w:t xml:space="preserve"> entraves na produ</w:t>
      </w:r>
      <w:r w:rsidR="00152D99">
        <w:t>tividade de uma</w:t>
      </w:r>
      <w:r w:rsidR="00E85100">
        <w:t xml:space="preserve"> empresa, deve-se destacar que, embora realmente ocorram, não é o caso</w:t>
      </w:r>
      <w:r w:rsidR="00152D99">
        <w:t xml:space="preserve">, na empresa analisada, </w:t>
      </w:r>
      <w:r w:rsidR="00E85100">
        <w:t>de</w:t>
      </w:r>
      <w:r w:rsidR="00152D99">
        <w:t xml:space="preserve"> promover</w:t>
      </w:r>
      <w:r w:rsidR="00E85100">
        <w:t xml:space="preserve"> uma </w:t>
      </w:r>
      <w:r w:rsidR="00152D99">
        <w:t xml:space="preserve">mudança </w:t>
      </w:r>
      <w:r w:rsidR="00E85100">
        <w:t xml:space="preserve">drástica, como, por exemplo, </w:t>
      </w:r>
      <w:r w:rsidR="00152D99">
        <w:t>alterar todo</w:t>
      </w:r>
      <w:r w:rsidR="00E85100">
        <w:t xml:space="preserve"> o sistema atual da empresa, sendo mais que suficiente apenas qualificar melhor os</w:t>
      </w:r>
      <w:r w:rsidR="00152D99">
        <w:t xml:space="preserve"> seus</w:t>
      </w:r>
      <w:r w:rsidR="00E85100">
        <w:t xml:space="preserve"> colaboradores</w:t>
      </w:r>
      <w:r w:rsidR="00152D99">
        <w:t>,</w:t>
      </w:r>
      <w:r w:rsidR="00E85100">
        <w:t xml:space="preserve"> como meio de solucionar</w:t>
      </w:r>
      <w:r w:rsidR="00D608AE">
        <w:t xml:space="preserve"> os </w:t>
      </w:r>
      <w:r w:rsidR="00152D99">
        <w:t xml:space="preserve">poucos </w:t>
      </w:r>
      <w:r w:rsidR="00D608AE">
        <w:t>problemas encontrados</w:t>
      </w:r>
      <w:r w:rsidR="00152D99">
        <w:t xml:space="preserve"> no âmbito de</w:t>
      </w:r>
      <w:r w:rsidR="00BB5D4F">
        <w:t xml:space="preserve"> sua</w:t>
      </w:r>
      <w:r w:rsidR="00152D99">
        <w:t xml:space="preserve"> produ</w:t>
      </w:r>
      <w:r>
        <w:t>tividade</w:t>
      </w:r>
      <w:r w:rsidR="00152D99">
        <w:t>.</w:t>
      </w:r>
    </w:p>
    <w:p w:rsidR="00B56E15" w:rsidRDefault="00BB5D4F" w:rsidP="0043087E">
      <w:pPr>
        <w:autoSpaceDE w:val="0"/>
        <w:autoSpaceDN w:val="0"/>
        <w:adjustRightInd w:val="0"/>
        <w:spacing w:line="360" w:lineRule="auto"/>
        <w:ind w:firstLine="709"/>
        <w:jc w:val="both"/>
      </w:pPr>
      <w:r>
        <w:t>Assim, o que se pode perceber é o fato de que, por vezes, o</w:t>
      </w:r>
      <w:r w:rsidR="00B56E15">
        <w:t xml:space="preserve"> que acaba comprometendo uma melhor eficiência da empresa é</w:t>
      </w:r>
      <w:r>
        <w:t xml:space="preserve"> a preparação dos </w:t>
      </w:r>
      <w:r w:rsidR="00B56E15">
        <w:t xml:space="preserve">profissionais que são encarregados da </w:t>
      </w:r>
      <w:r w:rsidR="00B56E15">
        <w:rPr>
          <w:lang w:val="pt-PT"/>
        </w:rPr>
        <w:t>manutenção e suporte no ambiente de produção</w:t>
      </w:r>
      <w:r>
        <w:rPr>
          <w:lang w:val="pt-PT"/>
        </w:rPr>
        <w:t>, os quais</w:t>
      </w:r>
      <w:r w:rsidR="00B56E15">
        <w:rPr>
          <w:lang w:val="pt-PT"/>
        </w:rPr>
        <w:t xml:space="preserve"> nem sempre são devidamente qualificados para </w:t>
      </w:r>
      <w:r w:rsidR="00F77924">
        <w:rPr>
          <w:lang w:val="pt-PT"/>
        </w:rPr>
        <w:t>lidar com</w:t>
      </w:r>
      <w:r w:rsidR="00332B59">
        <w:rPr>
          <w:lang w:val="pt-PT"/>
        </w:rPr>
        <w:t xml:space="preserve"> o</w:t>
      </w:r>
      <w:r w:rsidR="00B56E15">
        <w:rPr>
          <w:lang w:val="pt-PT"/>
        </w:rPr>
        <w:t xml:space="preserve"> maquinário da empresa, especialmente o</w:t>
      </w:r>
      <w:r w:rsidR="00F77924">
        <w:rPr>
          <w:lang w:val="pt-PT"/>
        </w:rPr>
        <w:t>s equipamentos adquiridos recentemente pela empresa</w:t>
      </w:r>
      <w:r w:rsidR="00165E1B">
        <w:rPr>
          <w:lang w:val="pt-PT"/>
        </w:rPr>
        <w:t>, o que vem apenas a tornar ainda mais evidente a necessidade de se promover um treinamento mais específico a estes profissionais.</w:t>
      </w:r>
    </w:p>
    <w:p w:rsidR="0043087E" w:rsidRDefault="0043087E" w:rsidP="0043087E">
      <w:pPr>
        <w:autoSpaceDE w:val="0"/>
        <w:autoSpaceDN w:val="0"/>
        <w:adjustRightInd w:val="0"/>
        <w:spacing w:line="360" w:lineRule="auto"/>
        <w:ind w:firstLine="709"/>
        <w:jc w:val="both"/>
      </w:pPr>
    </w:p>
    <w:p w:rsidR="005C5D6B" w:rsidRDefault="005C5D6B" w:rsidP="0043087E">
      <w:pPr>
        <w:autoSpaceDE w:val="0"/>
        <w:autoSpaceDN w:val="0"/>
        <w:adjustRightInd w:val="0"/>
        <w:spacing w:line="480" w:lineRule="auto"/>
        <w:jc w:val="both"/>
        <w:rPr>
          <w:b/>
        </w:rPr>
      </w:pPr>
    </w:p>
    <w:p w:rsidR="005C5D6B" w:rsidRDefault="005C5D6B" w:rsidP="0043087E">
      <w:pPr>
        <w:autoSpaceDE w:val="0"/>
        <w:autoSpaceDN w:val="0"/>
        <w:adjustRightInd w:val="0"/>
        <w:spacing w:line="480" w:lineRule="auto"/>
        <w:jc w:val="both"/>
        <w:rPr>
          <w:b/>
        </w:rPr>
      </w:pPr>
    </w:p>
    <w:p w:rsidR="005C5D6B" w:rsidRDefault="005C5D6B" w:rsidP="0043087E">
      <w:pPr>
        <w:autoSpaceDE w:val="0"/>
        <w:autoSpaceDN w:val="0"/>
        <w:adjustRightInd w:val="0"/>
        <w:spacing w:line="480" w:lineRule="auto"/>
        <w:jc w:val="both"/>
        <w:rPr>
          <w:b/>
        </w:rPr>
      </w:pPr>
    </w:p>
    <w:p w:rsidR="005C5D6B" w:rsidRDefault="005C5D6B" w:rsidP="0043087E">
      <w:pPr>
        <w:autoSpaceDE w:val="0"/>
        <w:autoSpaceDN w:val="0"/>
        <w:adjustRightInd w:val="0"/>
        <w:spacing w:line="480" w:lineRule="auto"/>
        <w:jc w:val="both"/>
        <w:rPr>
          <w:b/>
        </w:rPr>
      </w:pPr>
    </w:p>
    <w:p w:rsidR="005C5D6B" w:rsidRDefault="005C5D6B" w:rsidP="0043087E">
      <w:pPr>
        <w:autoSpaceDE w:val="0"/>
        <w:autoSpaceDN w:val="0"/>
        <w:adjustRightInd w:val="0"/>
        <w:spacing w:line="480" w:lineRule="auto"/>
        <w:jc w:val="both"/>
        <w:rPr>
          <w:b/>
        </w:rPr>
      </w:pPr>
    </w:p>
    <w:p w:rsidR="005C5D6B" w:rsidRDefault="005C5D6B" w:rsidP="0043087E">
      <w:pPr>
        <w:autoSpaceDE w:val="0"/>
        <w:autoSpaceDN w:val="0"/>
        <w:adjustRightInd w:val="0"/>
        <w:spacing w:line="480" w:lineRule="auto"/>
        <w:jc w:val="both"/>
        <w:rPr>
          <w:b/>
        </w:rPr>
      </w:pPr>
    </w:p>
    <w:p w:rsidR="0043087E" w:rsidRPr="006C4143" w:rsidRDefault="0043087E" w:rsidP="0043087E">
      <w:pPr>
        <w:autoSpaceDE w:val="0"/>
        <w:autoSpaceDN w:val="0"/>
        <w:adjustRightInd w:val="0"/>
        <w:spacing w:line="480" w:lineRule="auto"/>
        <w:jc w:val="both"/>
        <w:rPr>
          <w:b/>
        </w:rPr>
      </w:pPr>
      <w:r w:rsidRPr="006C4143">
        <w:rPr>
          <w:b/>
        </w:rPr>
        <w:lastRenderedPageBreak/>
        <w:t>REFERÊNCIAS</w:t>
      </w:r>
    </w:p>
    <w:p w:rsidR="0043087E" w:rsidRDefault="0043087E" w:rsidP="0043087E">
      <w:pPr>
        <w:autoSpaceDE w:val="0"/>
        <w:autoSpaceDN w:val="0"/>
        <w:adjustRightInd w:val="0"/>
        <w:jc w:val="both"/>
      </w:pPr>
    </w:p>
    <w:p w:rsidR="0043087E" w:rsidRPr="006B428E" w:rsidRDefault="0043087E" w:rsidP="0043087E">
      <w:pPr>
        <w:autoSpaceDE w:val="0"/>
        <w:autoSpaceDN w:val="0"/>
        <w:adjustRightInd w:val="0"/>
        <w:jc w:val="both"/>
        <w:rPr>
          <w:szCs w:val="28"/>
        </w:rPr>
      </w:pPr>
      <w:r>
        <w:rPr>
          <w:szCs w:val="28"/>
        </w:rPr>
        <w:t xml:space="preserve">ANTUNES, J. </w:t>
      </w:r>
      <w:r w:rsidRPr="00F91EF3">
        <w:rPr>
          <w:i/>
          <w:szCs w:val="28"/>
        </w:rPr>
        <w:t>et al</w:t>
      </w:r>
      <w:r>
        <w:rPr>
          <w:szCs w:val="28"/>
        </w:rPr>
        <w:t xml:space="preserve">. </w:t>
      </w:r>
      <w:r w:rsidRPr="006B428E">
        <w:rPr>
          <w:b/>
          <w:szCs w:val="28"/>
        </w:rPr>
        <w:t>Sistemas de produção</w:t>
      </w:r>
      <w:r w:rsidRPr="006B428E">
        <w:rPr>
          <w:szCs w:val="28"/>
        </w:rPr>
        <w:t xml:space="preserve">: </w:t>
      </w:r>
      <w:r>
        <w:rPr>
          <w:szCs w:val="28"/>
        </w:rPr>
        <w:t>c</w:t>
      </w:r>
      <w:r w:rsidRPr="006B428E">
        <w:rPr>
          <w:szCs w:val="28"/>
        </w:rPr>
        <w:t>onceitos e práticas para projetos e gestão da produção enxuta</w:t>
      </w:r>
      <w:r>
        <w:rPr>
          <w:szCs w:val="28"/>
        </w:rPr>
        <w:t xml:space="preserve">. Porto Alegre: Bookman, 2009. 326 p. </w:t>
      </w:r>
    </w:p>
    <w:p w:rsidR="0043087E" w:rsidRDefault="00477B4E" w:rsidP="00477B4E">
      <w:pPr>
        <w:autoSpaceDE w:val="0"/>
        <w:autoSpaceDN w:val="0"/>
        <w:adjustRightInd w:val="0"/>
        <w:spacing w:line="360" w:lineRule="auto"/>
        <w:jc w:val="both"/>
        <w:rPr>
          <w:szCs w:val="28"/>
        </w:rPr>
      </w:pPr>
      <w:r>
        <w:rPr>
          <w:szCs w:val="28"/>
        </w:rPr>
        <w:t xml:space="preserve"> </w:t>
      </w:r>
    </w:p>
    <w:p w:rsidR="0043087E" w:rsidRPr="0043087E" w:rsidRDefault="0043087E" w:rsidP="0043087E">
      <w:pPr>
        <w:jc w:val="both"/>
        <w:rPr>
          <w:lang w:val="en-US"/>
        </w:rPr>
      </w:pPr>
      <w:r>
        <w:t xml:space="preserve">BAPTISTA, J. A. </w:t>
      </w:r>
      <w:r w:rsidRPr="00130188">
        <w:rPr>
          <w:b/>
        </w:rPr>
        <w:t>Manutenção industrial</w:t>
      </w:r>
      <w:r w:rsidRPr="00130188">
        <w:t xml:space="preserve">: </w:t>
      </w:r>
      <w:r>
        <w:t>t</w:t>
      </w:r>
      <w:r w:rsidRPr="00130188">
        <w:t>écnicas, contos e causos</w:t>
      </w:r>
      <w:r>
        <w:t xml:space="preserve">. </w:t>
      </w:r>
      <w:r w:rsidRPr="0043087E">
        <w:rPr>
          <w:lang w:val="en-US"/>
        </w:rPr>
        <w:t>São Paulo: Lura, 2016. 256 p.</w:t>
      </w:r>
    </w:p>
    <w:p w:rsidR="0043087E" w:rsidRPr="0043087E" w:rsidRDefault="0043087E" w:rsidP="00477B4E">
      <w:pPr>
        <w:autoSpaceDE w:val="0"/>
        <w:autoSpaceDN w:val="0"/>
        <w:adjustRightInd w:val="0"/>
        <w:spacing w:line="360" w:lineRule="auto"/>
        <w:jc w:val="both"/>
        <w:rPr>
          <w:lang w:val="en-US"/>
        </w:rPr>
      </w:pPr>
    </w:p>
    <w:p w:rsidR="0043087E" w:rsidRPr="0043087E" w:rsidRDefault="0043087E" w:rsidP="0043087E">
      <w:pPr>
        <w:widowControl w:val="0"/>
        <w:autoSpaceDE w:val="0"/>
        <w:autoSpaceDN w:val="0"/>
        <w:adjustRightInd w:val="0"/>
        <w:jc w:val="both"/>
      </w:pPr>
      <w:r w:rsidRPr="00E97FC1">
        <w:rPr>
          <w:lang w:val="en-US"/>
        </w:rPr>
        <w:t>BRAH, S. A.; CHONG, W. K. Relationship between total productive maintenance and performance</w:t>
      </w:r>
      <w:r>
        <w:rPr>
          <w:lang w:val="en-US"/>
        </w:rPr>
        <w:t xml:space="preserve">. </w:t>
      </w:r>
      <w:r w:rsidRPr="0043087E">
        <w:rPr>
          <w:b/>
        </w:rPr>
        <w:t>International Journal of Production Research</w:t>
      </w:r>
      <w:r w:rsidRPr="0043087E">
        <w:t>, v. 42, p. 2383-2401, 2004.</w:t>
      </w:r>
    </w:p>
    <w:p w:rsidR="0043087E" w:rsidRDefault="0043087E" w:rsidP="00477B4E">
      <w:pPr>
        <w:autoSpaceDE w:val="0"/>
        <w:autoSpaceDN w:val="0"/>
        <w:adjustRightInd w:val="0"/>
        <w:spacing w:line="360" w:lineRule="auto"/>
        <w:jc w:val="both"/>
      </w:pPr>
    </w:p>
    <w:p w:rsidR="0043087E" w:rsidRPr="00AE59D1" w:rsidRDefault="0043087E" w:rsidP="0043087E">
      <w:pPr>
        <w:autoSpaceDE w:val="0"/>
        <w:autoSpaceDN w:val="0"/>
        <w:adjustRightInd w:val="0"/>
        <w:jc w:val="both"/>
      </w:pPr>
      <w:r>
        <w:t xml:space="preserve">DENNIS, P. </w:t>
      </w:r>
      <w:r w:rsidRPr="00AE59D1">
        <w:rPr>
          <w:b/>
        </w:rPr>
        <w:t xml:space="preserve">Produção </w:t>
      </w:r>
      <w:r w:rsidRPr="00B57B4B">
        <w:rPr>
          <w:b/>
        </w:rPr>
        <w:t>Lean</w:t>
      </w:r>
      <w:r w:rsidRPr="00AE59D1">
        <w:rPr>
          <w:b/>
        </w:rPr>
        <w:t xml:space="preserve"> Simplificada</w:t>
      </w:r>
      <w:r>
        <w:t>: um guia para entender o sistema de produção mais poderoso do mundo. 2. ed. São Paulo: Bookman, 2009. 186 p.</w:t>
      </w:r>
    </w:p>
    <w:p w:rsidR="0043087E" w:rsidRDefault="0043087E" w:rsidP="00477B4E">
      <w:pPr>
        <w:autoSpaceDE w:val="0"/>
        <w:autoSpaceDN w:val="0"/>
        <w:adjustRightInd w:val="0"/>
        <w:spacing w:line="360" w:lineRule="auto"/>
        <w:jc w:val="both"/>
      </w:pPr>
    </w:p>
    <w:p w:rsidR="0043087E" w:rsidRPr="001A41F1" w:rsidRDefault="0043087E" w:rsidP="0043087E">
      <w:pPr>
        <w:autoSpaceDE w:val="0"/>
        <w:autoSpaceDN w:val="0"/>
        <w:adjustRightInd w:val="0"/>
        <w:jc w:val="both"/>
        <w:rPr>
          <w:szCs w:val="28"/>
        </w:rPr>
      </w:pPr>
      <w:r w:rsidRPr="001A41F1">
        <w:t xml:space="preserve">FOGLIATTO, F. S.; RIBEIRO, J. L. D. </w:t>
      </w:r>
      <w:r w:rsidRPr="001A41F1">
        <w:rPr>
          <w:b/>
        </w:rPr>
        <w:t>Confiabilidade</w:t>
      </w:r>
      <w:r>
        <w:rPr>
          <w:b/>
        </w:rPr>
        <w:t xml:space="preserve"> e manutenção industrial</w:t>
      </w:r>
      <w:r>
        <w:t>. Rio de Janeiro: Elsevier, 2011. 288 p.</w:t>
      </w:r>
    </w:p>
    <w:p w:rsidR="0043087E" w:rsidRPr="001A41F1" w:rsidRDefault="0043087E" w:rsidP="00477B4E">
      <w:pPr>
        <w:autoSpaceDE w:val="0"/>
        <w:autoSpaceDN w:val="0"/>
        <w:adjustRightInd w:val="0"/>
        <w:spacing w:line="360" w:lineRule="auto"/>
        <w:jc w:val="both"/>
        <w:rPr>
          <w:szCs w:val="28"/>
        </w:rPr>
      </w:pPr>
    </w:p>
    <w:p w:rsidR="0043087E" w:rsidRDefault="0043087E" w:rsidP="0043087E">
      <w:pPr>
        <w:autoSpaceDE w:val="0"/>
        <w:autoSpaceDN w:val="0"/>
        <w:adjustRightInd w:val="0"/>
        <w:jc w:val="both"/>
        <w:rPr>
          <w:szCs w:val="28"/>
        </w:rPr>
      </w:pPr>
      <w:r>
        <w:rPr>
          <w:szCs w:val="28"/>
        </w:rPr>
        <w:t xml:space="preserve">GAINO, D. Z. </w:t>
      </w:r>
      <w:r w:rsidRPr="00036D86">
        <w:rPr>
          <w:b/>
          <w:szCs w:val="28"/>
        </w:rPr>
        <w:t>Redução de perdas de OEE e número de quebras em máquinas através de planejamento em engenharia de manutenção</w:t>
      </w:r>
      <w:r>
        <w:rPr>
          <w:szCs w:val="28"/>
        </w:rPr>
        <w:t xml:space="preserve">. 2007. 54 f. </w:t>
      </w:r>
      <w:r>
        <w:rPr>
          <w:sz w:val="23"/>
          <w:szCs w:val="23"/>
        </w:rPr>
        <w:t>Trabalho de conclusão de curso (Graduação em Engenharia Elétrica) – Universidade de São Paulo, São Carlos, SP, 2005.</w:t>
      </w:r>
      <w:r>
        <w:rPr>
          <w:szCs w:val="28"/>
        </w:rPr>
        <w:t xml:space="preserve">  </w:t>
      </w:r>
    </w:p>
    <w:p w:rsidR="0043087E" w:rsidRDefault="0043087E" w:rsidP="00477B4E">
      <w:pPr>
        <w:autoSpaceDE w:val="0"/>
        <w:autoSpaceDN w:val="0"/>
        <w:adjustRightInd w:val="0"/>
        <w:spacing w:line="360" w:lineRule="auto"/>
        <w:jc w:val="both"/>
        <w:rPr>
          <w:szCs w:val="28"/>
        </w:rPr>
      </w:pPr>
    </w:p>
    <w:p w:rsidR="0043087E" w:rsidRPr="0043087E" w:rsidRDefault="0043087E" w:rsidP="0043087E">
      <w:pPr>
        <w:autoSpaceDE w:val="0"/>
        <w:autoSpaceDN w:val="0"/>
        <w:adjustRightInd w:val="0"/>
        <w:jc w:val="both"/>
        <w:rPr>
          <w:szCs w:val="28"/>
          <w:lang w:val="en-US"/>
        </w:rPr>
      </w:pPr>
      <w:r w:rsidRPr="00E67B42">
        <w:rPr>
          <w:szCs w:val="28"/>
        </w:rPr>
        <w:t>LAMB</w:t>
      </w:r>
      <w:r>
        <w:rPr>
          <w:szCs w:val="28"/>
        </w:rPr>
        <w:t>, F.</w:t>
      </w:r>
      <w:r w:rsidRPr="00E67B42">
        <w:rPr>
          <w:szCs w:val="28"/>
        </w:rPr>
        <w:t xml:space="preserve"> </w:t>
      </w:r>
      <w:r w:rsidRPr="00E67B42">
        <w:rPr>
          <w:b/>
          <w:szCs w:val="28"/>
        </w:rPr>
        <w:t>Automação industrial na prática</w:t>
      </w:r>
      <w:r>
        <w:rPr>
          <w:szCs w:val="28"/>
        </w:rPr>
        <w:t xml:space="preserve">. </w:t>
      </w:r>
      <w:r w:rsidRPr="0043087E">
        <w:rPr>
          <w:szCs w:val="28"/>
          <w:lang w:val="en-US"/>
        </w:rPr>
        <w:t>São Paulo: AMGH, 2015. 376 p.</w:t>
      </w:r>
    </w:p>
    <w:p w:rsidR="0043087E" w:rsidRPr="0043087E" w:rsidRDefault="0043087E" w:rsidP="00477B4E">
      <w:pPr>
        <w:autoSpaceDE w:val="0"/>
        <w:autoSpaceDN w:val="0"/>
        <w:adjustRightInd w:val="0"/>
        <w:spacing w:line="360" w:lineRule="auto"/>
        <w:jc w:val="both"/>
        <w:rPr>
          <w:szCs w:val="28"/>
          <w:lang w:val="en-US"/>
        </w:rPr>
      </w:pPr>
    </w:p>
    <w:p w:rsidR="0043087E" w:rsidRPr="00D92354" w:rsidRDefault="0043087E" w:rsidP="0043087E">
      <w:pPr>
        <w:autoSpaceDE w:val="0"/>
        <w:autoSpaceDN w:val="0"/>
        <w:adjustRightInd w:val="0"/>
        <w:jc w:val="both"/>
        <w:rPr>
          <w:szCs w:val="28"/>
          <w:lang w:val="en-US"/>
        </w:rPr>
      </w:pPr>
      <w:r w:rsidRPr="00D92354">
        <w:rPr>
          <w:szCs w:val="28"/>
          <w:lang w:val="en-US"/>
        </w:rPr>
        <w:t>LJUNGBERG,</w:t>
      </w:r>
      <w:r>
        <w:rPr>
          <w:szCs w:val="28"/>
          <w:lang w:val="en-US"/>
        </w:rPr>
        <w:t xml:space="preserve"> Õ.</w:t>
      </w:r>
      <w:r w:rsidRPr="00D92354">
        <w:rPr>
          <w:szCs w:val="28"/>
          <w:lang w:val="en-US"/>
        </w:rPr>
        <w:t xml:space="preserve"> Measurement of overall equipment effectiveness as a basis for TPM activities</w:t>
      </w:r>
      <w:r>
        <w:rPr>
          <w:szCs w:val="28"/>
          <w:lang w:val="en-US"/>
        </w:rPr>
        <w:t>.</w:t>
      </w:r>
      <w:r w:rsidRPr="00D92354">
        <w:rPr>
          <w:szCs w:val="28"/>
          <w:lang w:val="en-US"/>
        </w:rPr>
        <w:t xml:space="preserve"> </w:t>
      </w:r>
      <w:r w:rsidRPr="00D92354">
        <w:rPr>
          <w:b/>
          <w:szCs w:val="28"/>
          <w:lang w:val="en-US"/>
        </w:rPr>
        <w:t>International Journal of Operations &amp; Production Management</w:t>
      </w:r>
      <w:r w:rsidRPr="00D92354">
        <w:rPr>
          <w:szCs w:val="28"/>
          <w:lang w:val="en-US"/>
        </w:rPr>
        <w:t xml:space="preserve">, </w:t>
      </w:r>
      <w:r>
        <w:rPr>
          <w:szCs w:val="28"/>
          <w:lang w:val="en-US"/>
        </w:rPr>
        <w:t>v.</w:t>
      </w:r>
      <w:r w:rsidRPr="00D92354">
        <w:rPr>
          <w:szCs w:val="28"/>
          <w:lang w:val="en-US"/>
        </w:rPr>
        <w:t xml:space="preserve"> 18</w:t>
      </w:r>
      <w:r>
        <w:rPr>
          <w:szCs w:val="28"/>
          <w:lang w:val="en-US"/>
        </w:rPr>
        <w:t>, n.</w:t>
      </w:r>
      <w:r w:rsidRPr="00D92354">
        <w:rPr>
          <w:szCs w:val="28"/>
          <w:lang w:val="en-US"/>
        </w:rPr>
        <w:t xml:space="preserve"> 5, p.495-507, </w:t>
      </w:r>
      <w:r>
        <w:rPr>
          <w:szCs w:val="28"/>
          <w:lang w:val="en-US"/>
        </w:rPr>
        <w:t>1998.</w:t>
      </w:r>
    </w:p>
    <w:p w:rsidR="0043087E" w:rsidRDefault="0043087E" w:rsidP="00477B4E">
      <w:pPr>
        <w:autoSpaceDE w:val="0"/>
        <w:autoSpaceDN w:val="0"/>
        <w:adjustRightInd w:val="0"/>
        <w:spacing w:line="360" w:lineRule="auto"/>
        <w:jc w:val="both"/>
        <w:rPr>
          <w:szCs w:val="28"/>
          <w:lang w:val="en-US"/>
        </w:rPr>
      </w:pPr>
    </w:p>
    <w:p w:rsidR="0043087E" w:rsidRPr="00AB6D23" w:rsidRDefault="0043087E" w:rsidP="0043087E">
      <w:pPr>
        <w:autoSpaceDE w:val="0"/>
        <w:autoSpaceDN w:val="0"/>
        <w:adjustRightInd w:val="0"/>
        <w:jc w:val="both"/>
        <w:rPr>
          <w:szCs w:val="28"/>
          <w:lang w:val="en-US"/>
        </w:rPr>
      </w:pPr>
      <w:r w:rsidRPr="00AB6D23">
        <w:rPr>
          <w:lang w:val="en-US"/>
        </w:rPr>
        <w:t>MUCHIRI</w:t>
      </w:r>
      <w:r>
        <w:rPr>
          <w:lang w:val="en-US"/>
        </w:rPr>
        <w:t>, P.;</w:t>
      </w:r>
      <w:r w:rsidRPr="00AB6D23">
        <w:rPr>
          <w:lang w:val="en-US"/>
        </w:rPr>
        <w:t xml:space="preserve"> PINTELON</w:t>
      </w:r>
      <w:r>
        <w:rPr>
          <w:lang w:val="en-US"/>
        </w:rPr>
        <w:t>, L</w:t>
      </w:r>
      <w:r w:rsidRPr="00AB6D23">
        <w:rPr>
          <w:lang w:val="en-US"/>
        </w:rPr>
        <w:t>. Performance measurement using overall equipment effectiveness (OEE): literature review and practical application discussion</w:t>
      </w:r>
      <w:r>
        <w:rPr>
          <w:lang w:val="en-US"/>
        </w:rPr>
        <w:t xml:space="preserve">. </w:t>
      </w:r>
      <w:r w:rsidRPr="00E97FC1">
        <w:rPr>
          <w:b/>
          <w:lang w:val="en-US"/>
        </w:rPr>
        <w:t xml:space="preserve">International Journal </w:t>
      </w:r>
      <w:r>
        <w:rPr>
          <w:b/>
          <w:lang w:val="en-US"/>
        </w:rPr>
        <w:t>o</w:t>
      </w:r>
      <w:r w:rsidRPr="00E97FC1">
        <w:rPr>
          <w:b/>
          <w:lang w:val="en-US"/>
        </w:rPr>
        <w:t>f Production Research</w:t>
      </w:r>
      <w:r>
        <w:rPr>
          <w:lang w:val="en-US"/>
        </w:rPr>
        <w:t>, v.</w:t>
      </w:r>
      <w:r w:rsidRPr="00E97FC1">
        <w:rPr>
          <w:lang w:val="en-US"/>
        </w:rPr>
        <w:t xml:space="preserve"> 4</w:t>
      </w:r>
      <w:r>
        <w:rPr>
          <w:lang w:val="en-US"/>
        </w:rPr>
        <w:t>6</w:t>
      </w:r>
      <w:r w:rsidRPr="00E97FC1">
        <w:rPr>
          <w:lang w:val="en-US"/>
        </w:rPr>
        <w:t>,</w:t>
      </w:r>
      <w:r>
        <w:rPr>
          <w:lang w:val="en-US"/>
        </w:rPr>
        <w:t xml:space="preserve"> n. 13, p. </w:t>
      </w:r>
      <w:r w:rsidRPr="00AB6D23">
        <w:rPr>
          <w:lang w:val="en-US"/>
        </w:rPr>
        <w:t>3517-3535</w:t>
      </w:r>
      <w:r>
        <w:rPr>
          <w:lang w:val="en-US"/>
        </w:rPr>
        <w:t>,</w:t>
      </w:r>
      <w:r w:rsidRPr="00E97FC1">
        <w:rPr>
          <w:lang w:val="en-US"/>
        </w:rPr>
        <w:t xml:space="preserve"> 200</w:t>
      </w:r>
      <w:r>
        <w:rPr>
          <w:lang w:val="en-US"/>
        </w:rPr>
        <w:t>8.</w:t>
      </w:r>
    </w:p>
    <w:p w:rsidR="0043087E" w:rsidRPr="00D92354" w:rsidRDefault="0043087E" w:rsidP="00477B4E">
      <w:pPr>
        <w:autoSpaceDE w:val="0"/>
        <w:autoSpaceDN w:val="0"/>
        <w:adjustRightInd w:val="0"/>
        <w:spacing w:line="360" w:lineRule="auto"/>
        <w:jc w:val="both"/>
        <w:rPr>
          <w:szCs w:val="28"/>
          <w:lang w:val="en-US"/>
        </w:rPr>
      </w:pPr>
    </w:p>
    <w:p w:rsidR="0043087E" w:rsidRPr="000D03B1" w:rsidRDefault="0043087E" w:rsidP="0043087E">
      <w:pPr>
        <w:autoSpaceDE w:val="0"/>
        <w:autoSpaceDN w:val="0"/>
        <w:adjustRightInd w:val="0"/>
        <w:jc w:val="both"/>
        <w:rPr>
          <w:lang w:val="en-US"/>
        </w:rPr>
      </w:pPr>
      <w:r w:rsidRPr="000D03B1">
        <w:rPr>
          <w:lang w:val="en-US"/>
        </w:rPr>
        <w:t xml:space="preserve">NAKAIIMA, S. </w:t>
      </w:r>
      <w:r w:rsidRPr="00826D3E">
        <w:rPr>
          <w:b/>
          <w:lang w:val="en-US"/>
        </w:rPr>
        <w:t>Introduction to Total Productive Maintenance (TPM)</w:t>
      </w:r>
      <w:r w:rsidRPr="000D03B1">
        <w:rPr>
          <w:lang w:val="en-US"/>
        </w:rPr>
        <w:t>, Productivity Press, Cambridge, MA</w:t>
      </w:r>
      <w:r>
        <w:rPr>
          <w:lang w:val="en-US"/>
        </w:rPr>
        <w:t>, 1988.</w:t>
      </w:r>
      <w:r w:rsidRPr="000D03B1">
        <w:rPr>
          <w:lang w:val="en-US"/>
        </w:rPr>
        <w:t xml:space="preserve"> (</w:t>
      </w:r>
      <w:r>
        <w:rPr>
          <w:lang w:val="en-US"/>
        </w:rPr>
        <w:t>T</w:t>
      </w:r>
      <w:r w:rsidRPr="000D03B1">
        <w:rPr>
          <w:lang w:val="en-US"/>
        </w:rPr>
        <w:t>ranslated into English from the original text published by the Japan Institute for Plant Maintenance, Tokyo, 1984).</w:t>
      </w:r>
    </w:p>
    <w:p w:rsidR="0043087E" w:rsidRPr="000D03B1" w:rsidRDefault="0043087E" w:rsidP="00477B4E">
      <w:pPr>
        <w:autoSpaceDE w:val="0"/>
        <w:autoSpaceDN w:val="0"/>
        <w:adjustRightInd w:val="0"/>
        <w:spacing w:line="360" w:lineRule="auto"/>
        <w:jc w:val="both"/>
        <w:rPr>
          <w:lang w:val="en-US"/>
        </w:rPr>
      </w:pPr>
    </w:p>
    <w:p w:rsidR="0043087E" w:rsidRPr="0043087E" w:rsidRDefault="0043087E" w:rsidP="0043087E">
      <w:pPr>
        <w:autoSpaceDE w:val="0"/>
        <w:autoSpaceDN w:val="0"/>
        <w:adjustRightInd w:val="0"/>
        <w:jc w:val="both"/>
      </w:pPr>
      <w:r w:rsidRPr="00E7173F">
        <w:t xml:space="preserve">NAKAZATO, K. </w:t>
      </w:r>
      <w:r w:rsidRPr="00E7173F">
        <w:rPr>
          <w:b/>
        </w:rPr>
        <w:t>Manual de Implementação do TPM</w:t>
      </w:r>
      <w:r w:rsidRPr="00E7173F">
        <w:t xml:space="preserve">. </w:t>
      </w:r>
      <w:r w:rsidRPr="00E7173F">
        <w:rPr>
          <w:lang w:val="en-US"/>
        </w:rPr>
        <w:t xml:space="preserve">Nagoya: Japan Institute of Plant Maintenance (JIPM), 1999. </w:t>
      </w:r>
      <w:r w:rsidRPr="0043087E">
        <w:t>180 p.</w:t>
      </w:r>
    </w:p>
    <w:p w:rsidR="0043087E" w:rsidRDefault="0043087E" w:rsidP="00477B4E">
      <w:pPr>
        <w:autoSpaceDE w:val="0"/>
        <w:autoSpaceDN w:val="0"/>
        <w:adjustRightInd w:val="0"/>
        <w:spacing w:line="360" w:lineRule="auto"/>
        <w:jc w:val="both"/>
        <w:rPr>
          <w:szCs w:val="28"/>
        </w:rPr>
      </w:pPr>
    </w:p>
    <w:p w:rsidR="0043087E" w:rsidRPr="0043087E" w:rsidRDefault="0043087E" w:rsidP="0043087E">
      <w:pPr>
        <w:autoSpaceDE w:val="0"/>
        <w:autoSpaceDN w:val="0"/>
        <w:adjustRightInd w:val="0"/>
        <w:jc w:val="both"/>
        <w:rPr>
          <w:szCs w:val="28"/>
        </w:rPr>
      </w:pPr>
      <w:r>
        <w:rPr>
          <w:szCs w:val="28"/>
        </w:rPr>
        <w:t xml:space="preserve">OLIVEIRA, O. J. </w:t>
      </w:r>
      <w:r w:rsidRPr="00983EE3">
        <w:rPr>
          <w:i/>
          <w:szCs w:val="28"/>
        </w:rPr>
        <w:t>et al</w:t>
      </w:r>
      <w:r>
        <w:rPr>
          <w:szCs w:val="28"/>
        </w:rPr>
        <w:t xml:space="preserve">. </w:t>
      </w:r>
      <w:r>
        <w:rPr>
          <w:b/>
          <w:szCs w:val="28"/>
        </w:rPr>
        <w:t>Gestão da qualidade</w:t>
      </w:r>
      <w:r>
        <w:rPr>
          <w:szCs w:val="28"/>
        </w:rPr>
        <w:t xml:space="preserve">: tópicos avançados. </w:t>
      </w:r>
      <w:r w:rsidRPr="0043087E">
        <w:rPr>
          <w:szCs w:val="28"/>
        </w:rPr>
        <w:t>São Paulo: Thomson, 2003. 243 p.</w:t>
      </w:r>
    </w:p>
    <w:p w:rsidR="0043087E" w:rsidRPr="0043087E" w:rsidRDefault="0043087E" w:rsidP="00477B4E">
      <w:pPr>
        <w:autoSpaceDE w:val="0"/>
        <w:autoSpaceDN w:val="0"/>
        <w:adjustRightInd w:val="0"/>
        <w:spacing w:line="360" w:lineRule="auto"/>
        <w:jc w:val="both"/>
      </w:pPr>
    </w:p>
    <w:p w:rsidR="0043087E" w:rsidRPr="00C429A5" w:rsidRDefault="0043087E" w:rsidP="00477B4E">
      <w:pPr>
        <w:widowControl w:val="0"/>
        <w:autoSpaceDE w:val="0"/>
        <w:autoSpaceDN w:val="0"/>
        <w:adjustRightInd w:val="0"/>
        <w:jc w:val="both"/>
      </w:pPr>
      <w:r w:rsidRPr="00C429A5">
        <w:t>OPRIME, P. C</w:t>
      </w:r>
      <w:r>
        <w:t>.;</w:t>
      </w:r>
      <w:r w:rsidRPr="00C429A5">
        <w:t xml:space="preserve"> MONSANTO, R.; DONADONE, J. C. Análise da complexidade, estratégias e aprendizagem em projetos de melhoria continua: estudos de caso em empresas brasileiras. </w:t>
      </w:r>
      <w:r w:rsidRPr="00C429A5">
        <w:rPr>
          <w:b/>
        </w:rPr>
        <w:lastRenderedPageBreak/>
        <w:t>Revista Gestão e Produção</w:t>
      </w:r>
      <w:r w:rsidRPr="00C429A5">
        <w:t>, v. 17, n. 4, p. 669-682,</w:t>
      </w:r>
      <w:r>
        <w:t xml:space="preserve"> </w:t>
      </w:r>
      <w:r w:rsidRPr="00C429A5">
        <w:t>2010.</w:t>
      </w:r>
    </w:p>
    <w:p w:rsidR="0043087E" w:rsidRDefault="0043087E" w:rsidP="00477B4E">
      <w:pPr>
        <w:autoSpaceDE w:val="0"/>
        <w:autoSpaceDN w:val="0"/>
        <w:adjustRightInd w:val="0"/>
        <w:spacing w:line="360" w:lineRule="auto"/>
        <w:jc w:val="both"/>
      </w:pPr>
    </w:p>
    <w:p w:rsidR="0043087E" w:rsidRPr="00772B7E" w:rsidRDefault="0043087E" w:rsidP="0043087E">
      <w:pPr>
        <w:autoSpaceDE w:val="0"/>
        <w:autoSpaceDN w:val="0"/>
        <w:adjustRightInd w:val="0"/>
        <w:jc w:val="both"/>
      </w:pPr>
      <w:r w:rsidRPr="00772B7E">
        <w:t xml:space="preserve">POUND, E. S.; BELL, J. H.; SPEARMAN, M. L. </w:t>
      </w:r>
      <w:r w:rsidRPr="00772B7E">
        <w:rPr>
          <w:b/>
        </w:rPr>
        <w:t xml:space="preserve">A ciência da fábrica para </w:t>
      </w:r>
      <w:r>
        <w:rPr>
          <w:b/>
        </w:rPr>
        <w:t>gestores</w:t>
      </w:r>
      <w:r>
        <w:t xml:space="preserve">: como os líderes melhoram o desempenho em um mundo pós-Lean Seis Sigma. Porto Alegre: Bookman, 2015. 212 p. </w:t>
      </w:r>
    </w:p>
    <w:p w:rsidR="0043087E" w:rsidRPr="00772B7E" w:rsidRDefault="0043087E" w:rsidP="00477B4E">
      <w:pPr>
        <w:autoSpaceDE w:val="0"/>
        <w:autoSpaceDN w:val="0"/>
        <w:adjustRightInd w:val="0"/>
        <w:spacing w:line="360" w:lineRule="auto"/>
        <w:jc w:val="both"/>
      </w:pPr>
    </w:p>
    <w:p w:rsidR="0043087E" w:rsidRDefault="0043087E" w:rsidP="0043087E">
      <w:pPr>
        <w:autoSpaceDE w:val="0"/>
        <w:autoSpaceDN w:val="0"/>
        <w:adjustRightInd w:val="0"/>
        <w:jc w:val="both"/>
      </w:pPr>
      <w:r>
        <w:t xml:space="preserve">RODRIGUES, M. V. </w:t>
      </w:r>
      <w:r w:rsidRPr="006C4143">
        <w:rPr>
          <w:b/>
        </w:rPr>
        <w:t>Ações para a qualidade</w:t>
      </w:r>
      <w:r>
        <w:t xml:space="preserve">: gestão estratégica e integrada para a melhoria dos processos na busca da qualidade e competitividade. 5. ed. </w:t>
      </w:r>
      <w:r w:rsidRPr="00B645B8">
        <w:t>São Paulo:</w:t>
      </w:r>
      <w:r>
        <w:t xml:space="preserve"> Elsevier Brasil, 2014. 392 p. </w:t>
      </w:r>
    </w:p>
    <w:p w:rsidR="0043087E" w:rsidRDefault="0043087E" w:rsidP="00477B4E">
      <w:pPr>
        <w:autoSpaceDE w:val="0"/>
        <w:autoSpaceDN w:val="0"/>
        <w:adjustRightInd w:val="0"/>
        <w:spacing w:line="360" w:lineRule="auto"/>
        <w:jc w:val="both"/>
      </w:pPr>
    </w:p>
    <w:p w:rsidR="0043087E" w:rsidRPr="005923DB" w:rsidRDefault="0043087E" w:rsidP="0043087E">
      <w:pPr>
        <w:autoSpaceDE w:val="0"/>
        <w:autoSpaceDN w:val="0"/>
        <w:adjustRightInd w:val="0"/>
        <w:jc w:val="both"/>
        <w:rPr>
          <w:lang w:val="en-US"/>
        </w:rPr>
      </w:pPr>
      <w:r>
        <w:t xml:space="preserve">RODRIGUES, M. V. </w:t>
      </w:r>
      <w:r w:rsidRPr="005923DB">
        <w:rPr>
          <w:b/>
        </w:rPr>
        <w:t xml:space="preserve">Entendendo, aprendendo e desenvolvendo sistema de produção </w:t>
      </w:r>
      <w:r w:rsidRPr="005923DB">
        <w:rPr>
          <w:b/>
          <w:i/>
        </w:rPr>
        <w:t>Lean Manufacturing</w:t>
      </w:r>
      <w:r>
        <w:t xml:space="preserve">. </w:t>
      </w:r>
      <w:r w:rsidRPr="005923DB">
        <w:rPr>
          <w:lang w:val="en-US"/>
        </w:rPr>
        <w:t xml:space="preserve">2. ed. </w:t>
      </w:r>
      <w:r>
        <w:rPr>
          <w:lang w:val="en-US"/>
        </w:rPr>
        <w:t xml:space="preserve">São Paulo: </w:t>
      </w:r>
      <w:r w:rsidRPr="005923DB">
        <w:rPr>
          <w:lang w:val="en-US"/>
        </w:rPr>
        <w:t xml:space="preserve">Elsevier, 2015. </w:t>
      </w:r>
      <w:r>
        <w:rPr>
          <w:lang w:val="en-US"/>
        </w:rPr>
        <w:t>168 p.</w:t>
      </w:r>
    </w:p>
    <w:p w:rsidR="0043087E" w:rsidRPr="005923DB" w:rsidRDefault="0043087E" w:rsidP="00477B4E">
      <w:pPr>
        <w:autoSpaceDE w:val="0"/>
        <w:autoSpaceDN w:val="0"/>
        <w:adjustRightInd w:val="0"/>
        <w:spacing w:line="360" w:lineRule="auto"/>
        <w:jc w:val="both"/>
        <w:rPr>
          <w:lang w:val="en-US"/>
        </w:rPr>
      </w:pPr>
    </w:p>
    <w:p w:rsidR="0043087E" w:rsidRPr="005923DB" w:rsidRDefault="0043087E" w:rsidP="0043087E">
      <w:pPr>
        <w:autoSpaceDE w:val="0"/>
        <w:autoSpaceDN w:val="0"/>
        <w:adjustRightInd w:val="0"/>
        <w:jc w:val="both"/>
        <w:rPr>
          <w:lang w:val="en-US"/>
        </w:rPr>
      </w:pPr>
      <w:r w:rsidRPr="00E87398">
        <w:rPr>
          <w:lang w:val="en-US"/>
        </w:rPr>
        <w:t xml:space="preserve">SHIROSE, K; BODEK, N. </w:t>
      </w:r>
      <w:r w:rsidRPr="00E87398">
        <w:rPr>
          <w:b/>
          <w:lang w:val="en-US"/>
        </w:rPr>
        <w:t>TPM for workshop leaders</w:t>
      </w:r>
      <w:r w:rsidRPr="00E87398">
        <w:rPr>
          <w:lang w:val="en-US"/>
        </w:rPr>
        <w:t xml:space="preserve">. </w:t>
      </w:r>
      <w:r w:rsidRPr="005923DB">
        <w:rPr>
          <w:lang w:val="en-US"/>
        </w:rPr>
        <w:t>New York: Productivity, 1992.</w:t>
      </w:r>
    </w:p>
    <w:p w:rsidR="0043087E" w:rsidRDefault="0043087E" w:rsidP="00477B4E">
      <w:pPr>
        <w:autoSpaceDE w:val="0"/>
        <w:autoSpaceDN w:val="0"/>
        <w:adjustRightInd w:val="0"/>
        <w:spacing w:line="360" w:lineRule="auto"/>
        <w:jc w:val="both"/>
        <w:rPr>
          <w:lang w:val="en-US"/>
        </w:rPr>
      </w:pPr>
    </w:p>
    <w:p w:rsidR="0043087E" w:rsidRPr="006920BF" w:rsidRDefault="0043087E" w:rsidP="0043087E">
      <w:pPr>
        <w:autoSpaceDE w:val="0"/>
        <w:autoSpaceDN w:val="0"/>
        <w:adjustRightInd w:val="0"/>
        <w:jc w:val="both"/>
        <w:rPr>
          <w:lang w:val="en-US"/>
        </w:rPr>
      </w:pPr>
      <w:r w:rsidRPr="006920BF">
        <w:rPr>
          <w:lang w:val="en-US"/>
        </w:rPr>
        <w:t xml:space="preserve">TSAROUHAS, P. Implementation of total productive maintenance in food industry: a case study. </w:t>
      </w:r>
      <w:r w:rsidRPr="006920BF">
        <w:rPr>
          <w:b/>
          <w:lang w:val="en-US"/>
        </w:rPr>
        <w:t>Journal of Quality in Maintenance Engineering</w:t>
      </w:r>
      <w:r w:rsidRPr="006920BF">
        <w:rPr>
          <w:lang w:val="en-US"/>
        </w:rPr>
        <w:t>, v. 13, n. 1, p. 5-18, 2007.</w:t>
      </w:r>
    </w:p>
    <w:p w:rsidR="0043087E" w:rsidRPr="005923DB" w:rsidRDefault="0043087E" w:rsidP="00477B4E">
      <w:pPr>
        <w:autoSpaceDE w:val="0"/>
        <w:autoSpaceDN w:val="0"/>
        <w:adjustRightInd w:val="0"/>
        <w:spacing w:line="360" w:lineRule="auto"/>
        <w:jc w:val="both"/>
        <w:rPr>
          <w:lang w:val="en-US"/>
        </w:rPr>
      </w:pPr>
    </w:p>
    <w:p w:rsidR="0043087E" w:rsidRPr="000230EC" w:rsidRDefault="0043087E" w:rsidP="0043087E">
      <w:pPr>
        <w:autoSpaceDE w:val="0"/>
        <w:autoSpaceDN w:val="0"/>
        <w:adjustRightInd w:val="0"/>
        <w:jc w:val="both"/>
      </w:pPr>
      <w:r w:rsidRPr="0006104A">
        <w:t xml:space="preserve">VIANA, H. R. G. </w:t>
      </w:r>
      <w:r w:rsidRPr="0006104A">
        <w:rPr>
          <w:b/>
        </w:rPr>
        <w:t>Fatores de suce</w:t>
      </w:r>
      <w:r w:rsidRPr="000230EC">
        <w:rPr>
          <w:b/>
        </w:rPr>
        <w:t>sso na gestão da manutenção de ativos</w:t>
      </w:r>
      <w:r>
        <w:t xml:space="preserve">. Rio de Janeiro: Bookstart, 2016. 100 p. </w:t>
      </w:r>
    </w:p>
    <w:p w:rsidR="0043087E" w:rsidRDefault="0043087E" w:rsidP="00477B4E">
      <w:pPr>
        <w:autoSpaceDE w:val="0"/>
        <w:autoSpaceDN w:val="0"/>
        <w:adjustRightInd w:val="0"/>
        <w:spacing w:line="360" w:lineRule="auto"/>
        <w:jc w:val="both"/>
      </w:pPr>
    </w:p>
    <w:p w:rsidR="0043087E" w:rsidRDefault="0043087E" w:rsidP="0043087E">
      <w:pPr>
        <w:autoSpaceDE w:val="0"/>
        <w:autoSpaceDN w:val="0"/>
        <w:adjustRightInd w:val="0"/>
        <w:jc w:val="both"/>
      </w:pPr>
      <w:r>
        <w:t xml:space="preserve">VINHA, E. P.; MOTA, R. O. </w:t>
      </w:r>
      <w:r w:rsidRPr="00F5211C">
        <w:t>A importância da correta aplicação do OEE</w:t>
      </w:r>
      <w:r>
        <w:t xml:space="preserve">: um estudo de caso em uma empresa produtora de rações da cidade de Rio Pomba-MG. </w:t>
      </w:r>
      <w:r w:rsidRPr="00F5211C">
        <w:rPr>
          <w:b/>
        </w:rPr>
        <w:t>R</w:t>
      </w:r>
      <w:r>
        <w:rPr>
          <w:b/>
        </w:rPr>
        <w:t>evista UniC</w:t>
      </w:r>
      <w:r w:rsidRPr="00F5211C">
        <w:rPr>
          <w:b/>
        </w:rPr>
        <w:t>uritiba</w:t>
      </w:r>
      <w:r>
        <w:t>, Curitiba, p. 192-203, 2014. Disponível em:</w:t>
      </w:r>
    </w:p>
    <w:p w:rsidR="0043087E" w:rsidRDefault="0043087E" w:rsidP="0043087E">
      <w:pPr>
        <w:autoSpaceDE w:val="0"/>
        <w:autoSpaceDN w:val="0"/>
        <w:adjustRightInd w:val="0"/>
        <w:jc w:val="both"/>
      </w:pPr>
      <w:r>
        <w:t>&lt;</w:t>
      </w:r>
      <w:r w:rsidRPr="00F5211C">
        <w:t>revista.unicuritiba.edu.br/index.php/admrevista/article/download/1033/720</w:t>
      </w:r>
      <w:r>
        <w:t>&gt;. Acesso em: 20 mar. 2017.</w:t>
      </w:r>
    </w:p>
    <w:p w:rsidR="0043087E" w:rsidRDefault="0043087E" w:rsidP="00477B4E">
      <w:pPr>
        <w:autoSpaceDE w:val="0"/>
        <w:autoSpaceDN w:val="0"/>
        <w:adjustRightInd w:val="0"/>
        <w:spacing w:line="360" w:lineRule="auto"/>
        <w:jc w:val="both"/>
      </w:pPr>
    </w:p>
    <w:p w:rsidR="0043087E" w:rsidRDefault="0043087E" w:rsidP="0043087E">
      <w:pPr>
        <w:autoSpaceDE w:val="0"/>
        <w:autoSpaceDN w:val="0"/>
        <w:adjustRightInd w:val="0"/>
        <w:jc w:val="both"/>
        <w:rPr>
          <w:szCs w:val="28"/>
        </w:rPr>
      </w:pPr>
      <w:r w:rsidRPr="00AF6355">
        <w:rPr>
          <w:szCs w:val="28"/>
        </w:rPr>
        <w:t xml:space="preserve">WERKEMA, C. </w:t>
      </w:r>
      <w:r w:rsidRPr="00AF6355">
        <w:rPr>
          <w:b/>
          <w:szCs w:val="28"/>
        </w:rPr>
        <w:t>Lean Seis Sigma</w:t>
      </w:r>
      <w:r w:rsidRPr="00AF6355">
        <w:rPr>
          <w:szCs w:val="28"/>
        </w:rPr>
        <w:t xml:space="preserve">: introdução </w:t>
      </w:r>
      <w:r>
        <w:rPr>
          <w:szCs w:val="28"/>
        </w:rPr>
        <w:t xml:space="preserve">às ferramentas do </w:t>
      </w:r>
      <w:r w:rsidRPr="00AF6355">
        <w:rPr>
          <w:i/>
          <w:szCs w:val="28"/>
        </w:rPr>
        <w:t>Lean Manufacturing</w:t>
      </w:r>
      <w:r>
        <w:rPr>
          <w:szCs w:val="28"/>
        </w:rPr>
        <w:t>. 2. ed. Rio de Janeiro: Elsevier, 2011. 120 p.</w:t>
      </w:r>
    </w:p>
    <w:p w:rsidR="0043087E" w:rsidRDefault="0043087E" w:rsidP="00477B4E">
      <w:pPr>
        <w:autoSpaceDE w:val="0"/>
        <w:autoSpaceDN w:val="0"/>
        <w:adjustRightInd w:val="0"/>
        <w:spacing w:line="360" w:lineRule="auto"/>
        <w:jc w:val="both"/>
        <w:rPr>
          <w:szCs w:val="28"/>
        </w:rPr>
      </w:pPr>
    </w:p>
    <w:p w:rsidR="0043087E" w:rsidRPr="00E156CA" w:rsidRDefault="0043087E" w:rsidP="0043087E">
      <w:pPr>
        <w:autoSpaceDE w:val="0"/>
        <w:autoSpaceDN w:val="0"/>
        <w:adjustRightInd w:val="0"/>
        <w:jc w:val="both"/>
        <w:rPr>
          <w:szCs w:val="28"/>
          <w:lang w:val="en-US"/>
        </w:rPr>
      </w:pPr>
      <w:r w:rsidRPr="00E156CA">
        <w:rPr>
          <w:lang w:val="en-US"/>
        </w:rPr>
        <w:t>YALAGI,</w:t>
      </w:r>
      <w:r>
        <w:rPr>
          <w:lang w:val="en-US"/>
        </w:rPr>
        <w:t xml:space="preserve"> S.;</w:t>
      </w:r>
      <w:r w:rsidRPr="00E156CA">
        <w:rPr>
          <w:lang w:val="en-US"/>
        </w:rPr>
        <w:t xml:space="preserve"> DEEPASHRI</w:t>
      </w:r>
      <w:r>
        <w:rPr>
          <w:lang w:val="en-US"/>
        </w:rPr>
        <w:t xml:space="preserve">, R. A.; </w:t>
      </w:r>
      <w:r w:rsidRPr="00E156CA">
        <w:rPr>
          <w:lang w:val="en-US"/>
        </w:rPr>
        <w:t>NAIK</w:t>
      </w:r>
      <w:r>
        <w:rPr>
          <w:lang w:val="en-US"/>
        </w:rPr>
        <w:t>, C. R.</w:t>
      </w:r>
      <w:r w:rsidRPr="00E156CA">
        <w:rPr>
          <w:lang w:val="en-US"/>
        </w:rPr>
        <w:t xml:space="preserve"> Overall Equipment Effectiveness</w:t>
      </w:r>
      <w:r>
        <w:rPr>
          <w:lang w:val="en-US"/>
        </w:rPr>
        <w:t xml:space="preserve">. </w:t>
      </w:r>
      <w:r w:rsidRPr="00E156CA">
        <w:rPr>
          <w:b/>
          <w:lang w:val="en-US"/>
        </w:rPr>
        <w:t>International Journal of Engineering Research And Advanced Technology (IJERAT)</w:t>
      </w:r>
      <w:r>
        <w:rPr>
          <w:lang w:val="en-US"/>
        </w:rPr>
        <w:t>, v. 2, n. 1, p.</w:t>
      </w:r>
      <w:r w:rsidRPr="00E156CA">
        <w:rPr>
          <w:lang w:val="en-US"/>
        </w:rPr>
        <w:t xml:space="preserve"> </w:t>
      </w:r>
      <w:r>
        <w:rPr>
          <w:lang w:val="en-US"/>
        </w:rPr>
        <w:t>515</w:t>
      </w:r>
      <w:r w:rsidRPr="00E156CA">
        <w:rPr>
          <w:lang w:val="en-US"/>
        </w:rPr>
        <w:t>-</w:t>
      </w:r>
      <w:r>
        <w:rPr>
          <w:lang w:val="en-US"/>
        </w:rPr>
        <w:t>528, 2016.</w:t>
      </w:r>
    </w:p>
    <w:p w:rsidR="0043087E" w:rsidRPr="00E156CA" w:rsidRDefault="0043087E" w:rsidP="00477B4E">
      <w:pPr>
        <w:autoSpaceDE w:val="0"/>
        <w:autoSpaceDN w:val="0"/>
        <w:adjustRightInd w:val="0"/>
        <w:spacing w:line="360" w:lineRule="auto"/>
        <w:jc w:val="both"/>
        <w:rPr>
          <w:szCs w:val="28"/>
          <w:lang w:val="en-US"/>
        </w:rPr>
      </w:pPr>
    </w:p>
    <w:p w:rsidR="0043087E" w:rsidRDefault="0043087E" w:rsidP="0043087E">
      <w:pPr>
        <w:autoSpaceDE w:val="0"/>
        <w:autoSpaceDN w:val="0"/>
        <w:adjustRightInd w:val="0"/>
        <w:jc w:val="both"/>
        <w:rPr>
          <w:lang w:val="en-US"/>
        </w:rPr>
      </w:pPr>
      <w:r w:rsidRPr="0043087E">
        <w:t xml:space="preserve">YAMAGUCHI, C. T. </w:t>
      </w:r>
      <w:r w:rsidRPr="0043087E">
        <w:rPr>
          <w:b/>
        </w:rPr>
        <w:t>TPM</w:t>
      </w:r>
      <w:r w:rsidRPr="0043087E">
        <w:t xml:space="preserve">: Manutenção Produtiva Total. São João Del Rei: ICAP, 2005. </w:t>
      </w:r>
      <w:r w:rsidRPr="00993E01">
        <w:rPr>
          <w:lang w:val="en-US"/>
        </w:rPr>
        <w:t>37 p.</w:t>
      </w:r>
    </w:p>
    <w:p w:rsidR="0043087E" w:rsidRDefault="0043087E" w:rsidP="00477B4E">
      <w:pPr>
        <w:autoSpaceDE w:val="0"/>
        <w:autoSpaceDN w:val="0"/>
        <w:adjustRightInd w:val="0"/>
        <w:spacing w:line="360" w:lineRule="auto"/>
        <w:jc w:val="both"/>
        <w:rPr>
          <w:lang w:val="en-US"/>
        </w:rPr>
      </w:pPr>
    </w:p>
    <w:p w:rsidR="0043087E" w:rsidRPr="007F6B7D" w:rsidRDefault="0043087E" w:rsidP="0043087E">
      <w:pPr>
        <w:autoSpaceDE w:val="0"/>
        <w:autoSpaceDN w:val="0"/>
        <w:adjustRightInd w:val="0"/>
        <w:jc w:val="both"/>
        <w:rPr>
          <w:lang w:val="en-US"/>
        </w:rPr>
      </w:pPr>
      <w:r w:rsidRPr="007F6B7D">
        <w:rPr>
          <w:lang w:val="en-US"/>
        </w:rPr>
        <w:t xml:space="preserve">YLIPÄÄ, T. </w:t>
      </w:r>
      <w:r w:rsidRPr="007F6B7D">
        <w:rPr>
          <w:b/>
          <w:lang w:val="en-US"/>
        </w:rPr>
        <w:t>High-Reliability Manufacturing Systems</w:t>
      </w:r>
      <w:r>
        <w:rPr>
          <w:lang w:val="en-US"/>
        </w:rPr>
        <w:t xml:space="preserve">. </w:t>
      </w:r>
      <w:r w:rsidRPr="00C84D3E">
        <w:rPr>
          <w:lang w:val="en-US"/>
        </w:rPr>
        <w:t xml:space="preserve">Doctoral </w:t>
      </w:r>
      <w:r>
        <w:rPr>
          <w:lang w:val="en-US"/>
        </w:rPr>
        <w:t>D</w:t>
      </w:r>
      <w:r w:rsidRPr="00C84D3E">
        <w:rPr>
          <w:lang w:val="en-US"/>
        </w:rPr>
        <w:t>issertation</w:t>
      </w:r>
      <w:r>
        <w:rPr>
          <w:lang w:val="en-US"/>
        </w:rPr>
        <w:t xml:space="preserve"> – </w:t>
      </w:r>
      <w:r w:rsidRPr="007F6B7D">
        <w:rPr>
          <w:lang w:val="en-US"/>
        </w:rPr>
        <w:t>Chalmers University of Technology, 2000.</w:t>
      </w:r>
      <w:r>
        <w:rPr>
          <w:lang w:val="en-US"/>
        </w:rPr>
        <w:t xml:space="preserve"> 159 p.</w:t>
      </w:r>
    </w:p>
    <w:p w:rsidR="0043087E" w:rsidRPr="006A01B1" w:rsidRDefault="0043087E" w:rsidP="0043087E">
      <w:pPr>
        <w:autoSpaceDE w:val="0"/>
        <w:autoSpaceDN w:val="0"/>
        <w:adjustRightInd w:val="0"/>
        <w:jc w:val="both"/>
      </w:pPr>
    </w:p>
    <w:sectPr w:rsidR="0043087E" w:rsidRPr="006A01B1" w:rsidSect="00F00992">
      <w:headerReference w:type="default" r:id="rId13"/>
      <w:footerReference w:type="even" r:id="rId14"/>
      <w:footerReference w:type="default" r:id="rId15"/>
      <w:pgSz w:w="11907" w:h="16840" w:code="9"/>
      <w:pgMar w:top="1701" w:right="1134" w:bottom="1134" w:left="1701"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AB" w:rsidRDefault="00E043AB">
      <w:r>
        <w:separator/>
      </w:r>
    </w:p>
  </w:endnote>
  <w:endnote w:type="continuationSeparator" w:id="0">
    <w:p w:rsidR="00E043AB" w:rsidRDefault="00E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724" w:rsidRDefault="00800724" w:rsidP="008007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0724" w:rsidRDefault="00800724" w:rsidP="00A6766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724" w:rsidRDefault="00800724" w:rsidP="008007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202">
      <w:rPr>
        <w:rStyle w:val="Nmerodepgina"/>
        <w:noProof/>
      </w:rPr>
      <w:t>1</w:t>
    </w:r>
    <w:r>
      <w:rPr>
        <w:rStyle w:val="Nmerodepgina"/>
      </w:rPr>
      <w:fldChar w:fldCharType="end"/>
    </w:r>
  </w:p>
  <w:p w:rsidR="00800724" w:rsidRDefault="00800724" w:rsidP="00A6766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AB" w:rsidRDefault="00E043AB">
      <w:r>
        <w:separator/>
      </w:r>
    </w:p>
  </w:footnote>
  <w:footnote w:type="continuationSeparator" w:id="0">
    <w:p w:rsidR="00E043AB" w:rsidRDefault="00E043AB">
      <w:r>
        <w:continuationSeparator/>
      </w:r>
    </w:p>
  </w:footnote>
  <w:footnote w:id="1">
    <w:p w:rsidR="00800724" w:rsidRPr="00581E55" w:rsidRDefault="00800724">
      <w:pPr>
        <w:pStyle w:val="Textodenotaderodap"/>
      </w:pPr>
      <w:r>
        <w:rPr>
          <w:rStyle w:val="Refdenotaderodap"/>
        </w:rPr>
        <w:footnoteRef/>
      </w:r>
      <w:r>
        <w:t xml:space="preserve"> </w:t>
      </w:r>
      <w:r w:rsidRPr="00581E55">
        <w:t>Graduand</w:t>
      </w:r>
      <w:r>
        <w:t>o</w:t>
      </w:r>
      <w:r w:rsidRPr="00581E55">
        <w:t xml:space="preserve"> em Engenharia de Produção na Universidade de Uberaba</w:t>
      </w:r>
      <w:r>
        <w:t>.</w:t>
      </w:r>
    </w:p>
  </w:footnote>
  <w:footnote w:id="2">
    <w:p w:rsidR="00800724" w:rsidRDefault="00800724">
      <w:pPr>
        <w:pStyle w:val="Textodenotaderodap"/>
      </w:pPr>
      <w:r>
        <w:rPr>
          <w:rStyle w:val="Refdenotaderodap"/>
        </w:rPr>
        <w:footnoteRef/>
      </w:r>
      <w:r>
        <w:t xml:space="preserve"> </w:t>
      </w:r>
      <w:r w:rsidRPr="00581E55">
        <w:t>Graduand</w:t>
      </w:r>
      <w:r>
        <w:t>o</w:t>
      </w:r>
      <w:r w:rsidRPr="00581E55">
        <w:t xml:space="preserve"> em Engenharia de Produção na Universidade de Uberaba</w:t>
      </w:r>
      <w:r>
        <w:t>.</w:t>
      </w:r>
    </w:p>
  </w:footnote>
  <w:footnote w:id="3">
    <w:p w:rsidR="00800724" w:rsidRDefault="00800724">
      <w:pPr>
        <w:pStyle w:val="Textodenotaderodap"/>
      </w:pPr>
      <w:r>
        <w:rPr>
          <w:rStyle w:val="Refdenotaderodap"/>
        </w:rPr>
        <w:footnoteRef/>
      </w:r>
      <w:r>
        <w:t xml:space="preserve"> </w:t>
      </w:r>
      <w:r w:rsidRPr="00581E55">
        <w:t>Graduand</w:t>
      </w:r>
      <w:r>
        <w:t>o</w:t>
      </w:r>
      <w:r w:rsidRPr="00581E55">
        <w:t xml:space="preserve"> em Engenharia de Produção na Universidade de Uberaba</w:t>
      </w:r>
      <w:r>
        <w:t>.</w:t>
      </w:r>
    </w:p>
  </w:footnote>
  <w:footnote w:id="4">
    <w:p w:rsidR="00800724" w:rsidRPr="00581E55" w:rsidRDefault="00800724">
      <w:pPr>
        <w:pStyle w:val="Textodenotaderodap"/>
      </w:pPr>
      <w:r>
        <w:rPr>
          <w:rStyle w:val="Refdenotaderodap"/>
        </w:rPr>
        <w:footnoteRef/>
      </w:r>
      <w:r>
        <w:t xml:space="preserve"> </w:t>
      </w:r>
      <w:r w:rsidRPr="00581E55">
        <w:t>Orientador da Universidade de Uberaba graduado em Engenharia de</w:t>
      </w:r>
      <w:r>
        <w:t xml:space="preserve"> Produção.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724" w:rsidRDefault="00800724" w:rsidP="00BC0E62">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144"/>
    <w:multiLevelType w:val="hybridMultilevel"/>
    <w:tmpl w:val="173E20D0"/>
    <w:lvl w:ilvl="0" w:tplc="1EF642DE">
      <w:start w:val="1"/>
      <w:numFmt w:val="lowerLetter"/>
      <w:lvlText w:val="%1)"/>
      <w:lvlJc w:val="left"/>
      <w:pPr>
        <w:tabs>
          <w:tab w:val="num" w:pos="709"/>
        </w:tabs>
        <w:ind w:left="964" w:hanging="25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58D2E5C"/>
    <w:multiLevelType w:val="hybridMultilevel"/>
    <w:tmpl w:val="91F86A64"/>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34CB2"/>
    <w:multiLevelType w:val="hybridMultilevel"/>
    <w:tmpl w:val="20B29418"/>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B7F4054"/>
    <w:multiLevelType w:val="hybridMultilevel"/>
    <w:tmpl w:val="23B4FA14"/>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12C7AA0"/>
    <w:multiLevelType w:val="hybridMultilevel"/>
    <w:tmpl w:val="44ACFB74"/>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1F17C97"/>
    <w:multiLevelType w:val="hybridMultilevel"/>
    <w:tmpl w:val="DED88F26"/>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30E33"/>
    <w:multiLevelType w:val="hybridMultilevel"/>
    <w:tmpl w:val="BC883678"/>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A435B"/>
    <w:multiLevelType w:val="hybridMultilevel"/>
    <w:tmpl w:val="617EB4A6"/>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D5B4D"/>
    <w:multiLevelType w:val="hybridMultilevel"/>
    <w:tmpl w:val="A93874C4"/>
    <w:lvl w:ilvl="0" w:tplc="1EF642DE">
      <w:start w:val="1"/>
      <w:numFmt w:val="lowerLetter"/>
      <w:lvlText w:val="%1)"/>
      <w:lvlJc w:val="left"/>
      <w:pPr>
        <w:tabs>
          <w:tab w:val="num" w:pos="709"/>
        </w:tabs>
        <w:ind w:left="964" w:hanging="25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087B9B"/>
    <w:multiLevelType w:val="hybridMultilevel"/>
    <w:tmpl w:val="82A8FAAA"/>
    <w:lvl w:ilvl="0" w:tplc="1EF642DE">
      <w:start w:val="1"/>
      <w:numFmt w:val="lowerLetter"/>
      <w:lvlText w:val="%1)"/>
      <w:lvlJc w:val="left"/>
      <w:pPr>
        <w:tabs>
          <w:tab w:val="num" w:pos="709"/>
        </w:tabs>
        <w:ind w:left="964" w:hanging="25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4124723"/>
    <w:multiLevelType w:val="hybridMultilevel"/>
    <w:tmpl w:val="55DEABBE"/>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A2737F"/>
    <w:multiLevelType w:val="hybridMultilevel"/>
    <w:tmpl w:val="24BC899A"/>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22EB7"/>
    <w:multiLevelType w:val="hybridMultilevel"/>
    <w:tmpl w:val="97E00C14"/>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61126"/>
    <w:multiLevelType w:val="hybridMultilevel"/>
    <w:tmpl w:val="3DB0EA58"/>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867499C"/>
    <w:multiLevelType w:val="hybridMultilevel"/>
    <w:tmpl w:val="78EA228C"/>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B73D1"/>
    <w:multiLevelType w:val="hybridMultilevel"/>
    <w:tmpl w:val="DAD84FE8"/>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0785A"/>
    <w:multiLevelType w:val="hybridMultilevel"/>
    <w:tmpl w:val="8996C40A"/>
    <w:lvl w:ilvl="0" w:tplc="D11EF91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4F8F5F52"/>
    <w:multiLevelType w:val="hybridMultilevel"/>
    <w:tmpl w:val="1CF066BA"/>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E0261"/>
    <w:multiLevelType w:val="hybridMultilevel"/>
    <w:tmpl w:val="D82A4376"/>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90667"/>
    <w:multiLevelType w:val="hybridMultilevel"/>
    <w:tmpl w:val="AA669974"/>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86266"/>
    <w:multiLevelType w:val="hybridMultilevel"/>
    <w:tmpl w:val="8374A300"/>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841611D"/>
    <w:multiLevelType w:val="hybridMultilevel"/>
    <w:tmpl w:val="CCFEAE5E"/>
    <w:lvl w:ilvl="0" w:tplc="1EF642DE">
      <w:start w:val="1"/>
      <w:numFmt w:val="lowerLetter"/>
      <w:lvlText w:val="%1)"/>
      <w:lvlJc w:val="left"/>
      <w:pPr>
        <w:tabs>
          <w:tab w:val="num" w:pos="709"/>
        </w:tabs>
        <w:ind w:left="964" w:hanging="25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E230122"/>
    <w:multiLevelType w:val="hybridMultilevel"/>
    <w:tmpl w:val="1F1E2D7A"/>
    <w:lvl w:ilvl="0" w:tplc="FBBAD338">
      <w:start w:val="1"/>
      <w:numFmt w:val="lowerLetter"/>
      <w:lvlText w:val="%1)"/>
      <w:lvlJc w:val="left"/>
      <w:pPr>
        <w:tabs>
          <w:tab w:val="num" w:pos="709"/>
        </w:tabs>
        <w:ind w:left="964" w:hanging="255"/>
      </w:pPr>
      <w:rPr>
        <w:rFonts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9396B"/>
    <w:multiLevelType w:val="hybridMultilevel"/>
    <w:tmpl w:val="E2521C70"/>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8A65AD3"/>
    <w:multiLevelType w:val="hybridMultilevel"/>
    <w:tmpl w:val="3498FAC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15:restartNumberingAfterBreak="0">
    <w:nsid w:val="7C12120B"/>
    <w:multiLevelType w:val="hybridMultilevel"/>
    <w:tmpl w:val="D7B031CE"/>
    <w:lvl w:ilvl="0" w:tplc="1EF642DE">
      <w:start w:val="1"/>
      <w:numFmt w:val="lowerLetter"/>
      <w:lvlText w:val="%1)"/>
      <w:lvlJc w:val="left"/>
      <w:pPr>
        <w:tabs>
          <w:tab w:val="num" w:pos="709"/>
        </w:tabs>
        <w:ind w:left="964" w:hanging="255"/>
      </w:pPr>
      <w:rPr>
        <w:rFont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num w:numId="1">
    <w:abstractNumId w:val="10"/>
  </w:num>
  <w:num w:numId="2">
    <w:abstractNumId w:val="8"/>
  </w:num>
  <w:num w:numId="3">
    <w:abstractNumId w:val="0"/>
  </w:num>
  <w:num w:numId="4">
    <w:abstractNumId w:val="19"/>
  </w:num>
  <w:num w:numId="5">
    <w:abstractNumId w:val="17"/>
  </w:num>
  <w:num w:numId="6">
    <w:abstractNumId w:val="15"/>
  </w:num>
  <w:num w:numId="7">
    <w:abstractNumId w:val="11"/>
  </w:num>
  <w:num w:numId="8">
    <w:abstractNumId w:val="7"/>
  </w:num>
  <w:num w:numId="9">
    <w:abstractNumId w:val="5"/>
  </w:num>
  <w:num w:numId="10">
    <w:abstractNumId w:val="1"/>
  </w:num>
  <w:num w:numId="11">
    <w:abstractNumId w:val="6"/>
  </w:num>
  <w:num w:numId="12">
    <w:abstractNumId w:val="22"/>
  </w:num>
  <w:num w:numId="13">
    <w:abstractNumId w:val="18"/>
  </w:num>
  <w:num w:numId="14">
    <w:abstractNumId w:val="14"/>
  </w:num>
  <w:num w:numId="15">
    <w:abstractNumId w:val="12"/>
  </w:num>
  <w:num w:numId="16">
    <w:abstractNumId w:val="3"/>
  </w:num>
  <w:num w:numId="17">
    <w:abstractNumId w:val="4"/>
  </w:num>
  <w:num w:numId="18">
    <w:abstractNumId w:val="20"/>
  </w:num>
  <w:num w:numId="19">
    <w:abstractNumId w:val="21"/>
  </w:num>
  <w:num w:numId="20">
    <w:abstractNumId w:val="9"/>
  </w:num>
  <w:num w:numId="21">
    <w:abstractNumId w:val="2"/>
  </w:num>
  <w:num w:numId="22">
    <w:abstractNumId w:val="23"/>
  </w:num>
  <w:num w:numId="23">
    <w:abstractNumId w:val="25"/>
  </w:num>
  <w:num w:numId="24">
    <w:abstractNumId w:val="13"/>
  </w:num>
  <w:num w:numId="25">
    <w:abstractNumId w:val="16"/>
  </w:num>
  <w:num w:numId="26">
    <w:abstractNumId w:val="24"/>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D5"/>
    <w:rsid w:val="00000788"/>
    <w:rsid w:val="000011A6"/>
    <w:rsid w:val="000016C2"/>
    <w:rsid w:val="00001FA6"/>
    <w:rsid w:val="00001FBF"/>
    <w:rsid w:val="000032F1"/>
    <w:rsid w:val="000036F9"/>
    <w:rsid w:val="00004C36"/>
    <w:rsid w:val="00006272"/>
    <w:rsid w:val="00007297"/>
    <w:rsid w:val="0000755F"/>
    <w:rsid w:val="000075CA"/>
    <w:rsid w:val="00010BD1"/>
    <w:rsid w:val="000110E5"/>
    <w:rsid w:val="000129FC"/>
    <w:rsid w:val="00013324"/>
    <w:rsid w:val="000158C6"/>
    <w:rsid w:val="00016F82"/>
    <w:rsid w:val="00020BF0"/>
    <w:rsid w:val="000230EC"/>
    <w:rsid w:val="00024756"/>
    <w:rsid w:val="00024BD0"/>
    <w:rsid w:val="00024F72"/>
    <w:rsid w:val="000251F7"/>
    <w:rsid w:val="00025CEA"/>
    <w:rsid w:val="0002631F"/>
    <w:rsid w:val="00026CC1"/>
    <w:rsid w:val="00026DDD"/>
    <w:rsid w:val="00026FA6"/>
    <w:rsid w:val="00027F51"/>
    <w:rsid w:val="0003090F"/>
    <w:rsid w:val="000312D5"/>
    <w:rsid w:val="000333D7"/>
    <w:rsid w:val="00036D86"/>
    <w:rsid w:val="0004218D"/>
    <w:rsid w:val="00043A61"/>
    <w:rsid w:val="00046429"/>
    <w:rsid w:val="00046C27"/>
    <w:rsid w:val="000505AA"/>
    <w:rsid w:val="000518D8"/>
    <w:rsid w:val="000525AB"/>
    <w:rsid w:val="000542FB"/>
    <w:rsid w:val="0005468B"/>
    <w:rsid w:val="00060BB2"/>
    <w:rsid w:val="0006104A"/>
    <w:rsid w:val="00061D2A"/>
    <w:rsid w:val="00063B9E"/>
    <w:rsid w:val="00064F22"/>
    <w:rsid w:val="00066993"/>
    <w:rsid w:val="000671C3"/>
    <w:rsid w:val="000676FE"/>
    <w:rsid w:val="00070A4E"/>
    <w:rsid w:val="00073353"/>
    <w:rsid w:val="00076CF4"/>
    <w:rsid w:val="00082511"/>
    <w:rsid w:val="00082DAC"/>
    <w:rsid w:val="00083E58"/>
    <w:rsid w:val="00083F77"/>
    <w:rsid w:val="00087423"/>
    <w:rsid w:val="00090EDF"/>
    <w:rsid w:val="00091AED"/>
    <w:rsid w:val="00091B9D"/>
    <w:rsid w:val="0009384C"/>
    <w:rsid w:val="000945FB"/>
    <w:rsid w:val="00094F96"/>
    <w:rsid w:val="000A0E4C"/>
    <w:rsid w:val="000A1EDE"/>
    <w:rsid w:val="000A21FC"/>
    <w:rsid w:val="000A2359"/>
    <w:rsid w:val="000A4BB1"/>
    <w:rsid w:val="000A5C0F"/>
    <w:rsid w:val="000A7121"/>
    <w:rsid w:val="000B05AF"/>
    <w:rsid w:val="000B2DF0"/>
    <w:rsid w:val="000B3C52"/>
    <w:rsid w:val="000B4150"/>
    <w:rsid w:val="000B49A3"/>
    <w:rsid w:val="000B5CCF"/>
    <w:rsid w:val="000B6F69"/>
    <w:rsid w:val="000B6F75"/>
    <w:rsid w:val="000B7A5A"/>
    <w:rsid w:val="000B7B2D"/>
    <w:rsid w:val="000C0ACA"/>
    <w:rsid w:val="000C1609"/>
    <w:rsid w:val="000C22A7"/>
    <w:rsid w:val="000C471D"/>
    <w:rsid w:val="000C7966"/>
    <w:rsid w:val="000D03B1"/>
    <w:rsid w:val="000D07CB"/>
    <w:rsid w:val="000D4096"/>
    <w:rsid w:val="000D5262"/>
    <w:rsid w:val="000D64CB"/>
    <w:rsid w:val="000E247B"/>
    <w:rsid w:val="000E2EAD"/>
    <w:rsid w:val="000E2FFC"/>
    <w:rsid w:val="000E5E18"/>
    <w:rsid w:val="000F1AA0"/>
    <w:rsid w:val="000F26E4"/>
    <w:rsid w:val="000F39EB"/>
    <w:rsid w:val="000F3C06"/>
    <w:rsid w:val="000F5C9F"/>
    <w:rsid w:val="000F63A3"/>
    <w:rsid w:val="000F721F"/>
    <w:rsid w:val="00102524"/>
    <w:rsid w:val="00103E06"/>
    <w:rsid w:val="00103F19"/>
    <w:rsid w:val="00104A23"/>
    <w:rsid w:val="0010601C"/>
    <w:rsid w:val="00114B74"/>
    <w:rsid w:val="001174FC"/>
    <w:rsid w:val="001217A9"/>
    <w:rsid w:val="00126798"/>
    <w:rsid w:val="00126D0F"/>
    <w:rsid w:val="00127D28"/>
    <w:rsid w:val="00130188"/>
    <w:rsid w:val="00131659"/>
    <w:rsid w:val="00131BC3"/>
    <w:rsid w:val="00132D75"/>
    <w:rsid w:val="001363F5"/>
    <w:rsid w:val="00136611"/>
    <w:rsid w:val="001411BF"/>
    <w:rsid w:val="00141938"/>
    <w:rsid w:val="00141E26"/>
    <w:rsid w:val="0014560A"/>
    <w:rsid w:val="0015031A"/>
    <w:rsid w:val="00150C4C"/>
    <w:rsid w:val="00152D99"/>
    <w:rsid w:val="001540D7"/>
    <w:rsid w:val="001544FC"/>
    <w:rsid w:val="001561CA"/>
    <w:rsid w:val="0015709B"/>
    <w:rsid w:val="00162005"/>
    <w:rsid w:val="00162ED8"/>
    <w:rsid w:val="0016306D"/>
    <w:rsid w:val="001630AC"/>
    <w:rsid w:val="0016375F"/>
    <w:rsid w:val="00163BF7"/>
    <w:rsid w:val="00164944"/>
    <w:rsid w:val="00165DFB"/>
    <w:rsid w:val="00165E1B"/>
    <w:rsid w:val="001661ED"/>
    <w:rsid w:val="00172A5F"/>
    <w:rsid w:val="001736A6"/>
    <w:rsid w:val="00174E98"/>
    <w:rsid w:val="00176685"/>
    <w:rsid w:val="00180605"/>
    <w:rsid w:val="00181D07"/>
    <w:rsid w:val="0018210B"/>
    <w:rsid w:val="001830F4"/>
    <w:rsid w:val="00183DFA"/>
    <w:rsid w:val="00184A99"/>
    <w:rsid w:val="00196FAF"/>
    <w:rsid w:val="001A127F"/>
    <w:rsid w:val="001A2621"/>
    <w:rsid w:val="001A2781"/>
    <w:rsid w:val="001A41F1"/>
    <w:rsid w:val="001A45FA"/>
    <w:rsid w:val="001A5A32"/>
    <w:rsid w:val="001A5F5F"/>
    <w:rsid w:val="001A67CF"/>
    <w:rsid w:val="001A7502"/>
    <w:rsid w:val="001B334E"/>
    <w:rsid w:val="001B39B3"/>
    <w:rsid w:val="001B39F1"/>
    <w:rsid w:val="001B3DCB"/>
    <w:rsid w:val="001B43B8"/>
    <w:rsid w:val="001B50F6"/>
    <w:rsid w:val="001B53FA"/>
    <w:rsid w:val="001B5495"/>
    <w:rsid w:val="001B71D7"/>
    <w:rsid w:val="001C1293"/>
    <w:rsid w:val="001C12D1"/>
    <w:rsid w:val="001C19E7"/>
    <w:rsid w:val="001C456A"/>
    <w:rsid w:val="001C57D7"/>
    <w:rsid w:val="001C5A4B"/>
    <w:rsid w:val="001C5A4C"/>
    <w:rsid w:val="001C78E1"/>
    <w:rsid w:val="001D0E26"/>
    <w:rsid w:val="001D0EE1"/>
    <w:rsid w:val="001D273B"/>
    <w:rsid w:val="001D2D4D"/>
    <w:rsid w:val="001D2E75"/>
    <w:rsid w:val="001D3221"/>
    <w:rsid w:val="001D5B5A"/>
    <w:rsid w:val="001D701E"/>
    <w:rsid w:val="001E0E41"/>
    <w:rsid w:val="001E2AC4"/>
    <w:rsid w:val="001E66B3"/>
    <w:rsid w:val="001E7743"/>
    <w:rsid w:val="001F0537"/>
    <w:rsid w:val="001F117E"/>
    <w:rsid w:val="001F2D99"/>
    <w:rsid w:val="001F4B23"/>
    <w:rsid w:val="001F59B6"/>
    <w:rsid w:val="002035C1"/>
    <w:rsid w:val="00204B38"/>
    <w:rsid w:val="00207F91"/>
    <w:rsid w:val="0021014C"/>
    <w:rsid w:val="00210D2F"/>
    <w:rsid w:val="002119EF"/>
    <w:rsid w:val="002139EC"/>
    <w:rsid w:val="00213C72"/>
    <w:rsid w:val="0021405A"/>
    <w:rsid w:val="00217D25"/>
    <w:rsid w:val="002203DD"/>
    <w:rsid w:val="00221800"/>
    <w:rsid w:val="00221CF9"/>
    <w:rsid w:val="00221F95"/>
    <w:rsid w:val="00222826"/>
    <w:rsid w:val="0022696F"/>
    <w:rsid w:val="0022729F"/>
    <w:rsid w:val="00230D96"/>
    <w:rsid w:val="002312B3"/>
    <w:rsid w:val="00231C67"/>
    <w:rsid w:val="00233BA0"/>
    <w:rsid w:val="00233E03"/>
    <w:rsid w:val="00233E29"/>
    <w:rsid w:val="00236BA6"/>
    <w:rsid w:val="0024028C"/>
    <w:rsid w:val="00241714"/>
    <w:rsid w:val="00241E46"/>
    <w:rsid w:val="00243C8C"/>
    <w:rsid w:val="0024498A"/>
    <w:rsid w:val="002461D4"/>
    <w:rsid w:val="0024691B"/>
    <w:rsid w:val="00247999"/>
    <w:rsid w:val="00251472"/>
    <w:rsid w:val="002547A4"/>
    <w:rsid w:val="00261E81"/>
    <w:rsid w:val="00262E41"/>
    <w:rsid w:val="00265270"/>
    <w:rsid w:val="00266F28"/>
    <w:rsid w:val="00267B33"/>
    <w:rsid w:val="002725EF"/>
    <w:rsid w:val="00273BA2"/>
    <w:rsid w:val="00273C71"/>
    <w:rsid w:val="002806B3"/>
    <w:rsid w:val="002842EF"/>
    <w:rsid w:val="00285758"/>
    <w:rsid w:val="00286D5B"/>
    <w:rsid w:val="00286DBA"/>
    <w:rsid w:val="00291BA8"/>
    <w:rsid w:val="00292D1F"/>
    <w:rsid w:val="00293C7C"/>
    <w:rsid w:val="00294184"/>
    <w:rsid w:val="0029599D"/>
    <w:rsid w:val="00295A0E"/>
    <w:rsid w:val="00297A9A"/>
    <w:rsid w:val="00297CA4"/>
    <w:rsid w:val="002A010C"/>
    <w:rsid w:val="002A1584"/>
    <w:rsid w:val="002A4DB5"/>
    <w:rsid w:val="002B20EB"/>
    <w:rsid w:val="002B4352"/>
    <w:rsid w:val="002B5085"/>
    <w:rsid w:val="002B5613"/>
    <w:rsid w:val="002B6545"/>
    <w:rsid w:val="002C0E12"/>
    <w:rsid w:val="002C4181"/>
    <w:rsid w:val="002C530F"/>
    <w:rsid w:val="002D106B"/>
    <w:rsid w:val="002D18F0"/>
    <w:rsid w:val="002D2C4A"/>
    <w:rsid w:val="002D7A20"/>
    <w:rsid w:val="002E06EC"/>
    <w:rsid w:val="002E2D6A"/>
    <w:rsid w:val="002E3CA9"/>
    <w:rsid w:val="002E3E51"/>
    <w:rsid w:val="002E52C8"/>
    <w:rsid w:val="002E5FAA"/>
    <w:rsid w:val="002E670C"/>
    <w:rsid w:val="002E6F91"/>
    <w:rsid w:val="002F31E3"/>
    <w:rsid w:val="002F3D5D"/>
    <w:rsid w:val="002F3DF8"/>
    <w:rsid w:val="002F413F"/>
    <w:rsid w:val="002F46E9"/>
    <w:rsid w:val="002F747A"/>
    <w:rsid w:val="002F7965"/>
    <w:rsid w:val="002F7B34"/>
    <w:rsid w:val="00300B41"/>
    <w:rsid w:val="00302308"/>
    <w:rsid w:val="0030470D"/>
    <w:rsid w:val="00306729"/>
    <w:rsid w:val="00310123"/>
    <w:rsid w:val="00312D51"/>
    <w:rsid w:val="00312E6E"/>
    <w:rsid w:val="00313C3E"/>
    <w:rsid w:val="00314F07"/>
    <w:rsid w:val="00316E96"/>
    <w:rsid w:val="00317A6B"/>
    <w:rsid w:val="003230FF"/>
    <w:rsid w:val="00324AB4"/>
    <w:rsid w:val="00330717"/>
    <w:rsid w:val="00330A3D"/>
    <w:rsid w:val="00332B59"/>
    <w:rsid w:val="003353B5"/>
    <w:rsid w:val="00336B60"/>
    <w:rsid w:val="00336F35"/>
    <w:rsid w:val="003370A4"/>
    <w:rsid w:val="003406D4"/>
    <w:rsid w:val="00341FF4"/>
    <w:rsid w:val="00345307"/>
    <w:rsid w:val="0034748A"/>
    <w:rsid w:val="00350CF5"/>
    <w:rsid w:val="00351F97"/>
    <w:rsid w:val="00352716"/>
    <w:rsid w:val="00361B3F"/>
    <w:rsid w:val="00363DD2"/>
    <w:rsid w:val="00363E49"/>
    <w:rsid w:val="00364821"/>
    <w:rsid w:val="00370672"/>
    <w:rsid w:val="00372A36"/>
    <w:rsid w:val="003736CC"/>
    <w:rsid w:val="003747B0"/>
    <w:rsid w:val="00376EF0"/>
    <w:rsid w:val="003771CE"/>
    <w:rsid w:val="0037768C"/>
    <w:rsid w:val="003810DC"/>
    <w:rsid w:val="00383040"/>
    <w:rsid w:val="00383887"/>
    <w:rsid w:val="003839C4"/>
    <w:rsid w:val="00386D0E"/>
    <w:rsid w:val="003874F1"/>
    <w:rsid w:val="003925CE"/>
    <w:rsid w:val="00395C90"/>
    <w:rsid w:val="003963B2"/>
    <w:rsid w:val="00396D69"/>
    <w:rsid w:val="00396F02"/>
    <w:rsid w:val="003A03C6"/>
    <w:rsid w:val="003A253F"/>
    <w:rsid w:val="003A2F06"/>
    <w:rsid w:val="003A35B6"/>
    <w:rsid w:val="003A480C"/>
    <w:rsid w:val="003A5D72"/>
    <w:rsid w:val="003B10EB"/>
    <w:rsid w:val="003B7484"/>
    <w:rsid w:val="003C0A68"/>
    <w:rsid w:val="003C1CFA"/>
    <w:rsid w:val="003C1DB0"/>
    <w:rsid w:val="003C3415"/>
    <w:rsid w:val="003C3686"/>
    <w:rsid w:val="003C3AB3"/>
    <w:rsid w:val="003C4032"/>
    <w:rsid w:val="003C6928"/>
    <w:rsid w:val="003D0C53"/>
    <w:rsid w:val="003D2921"/>
    <w:rsid w:val="003D2971"/>
    <w:rsid w:val="003D724E"/>
    <w:rsid w:val="003E080F"/>
    <w:rsid w:val="003E0A46"/>
    <w:rsid w:val="003E1DBE"/>
    <w:rsid w:val="003E2FE0"/>
    <w:rsid w:val="003E3BFD"/>
    <w:rsid w:val="003E4586"/>
    <w:rsid w:val="003E5E50"/>
    <w:rsid w:val="003F0912"/>
    <w:rsid w:val="003F2ED3"/>
    <w:rsid w:val="003F32C2"/>
    <w:rsid w:val="003F4416"/>
    <w:rsid w:val="003F4CA4"/>
    <w:rsid w:val="003F4CBD"/>
    <w:rsid w:val="003F67E7"/>
    <w:rsid w:val="003F785F"/>
    <w:rsid w:val="003F7C0C"/>
    <w:rsid w:val="00400F76"/>
    <w:rsid w:val="0040143E"/>
    <w:rsid w:val="00402480"/>
    <w:rsid w:val="00406493"/>
    <w:rsid w:val="00407111"/>
    <w:rsid w:val="004124CF"/>
    <w:rsid w:val="004140FB"/>
    <w:rsid w:val="00414CCC"/>
    <w:rsid w:val="0041602D"/>
    <w:rsid w:val="004169E2"/>
    <w:rsid w:val="00417BC3"/>
    <w:rsid w:val="00420586"/>
    <w:rsid w:val="00420A40"/>
    <w:rsid w:val="00422BD5"/>
    <w:rsid w:val="00425406"/>
    <w:rsid w:val="0042545A"/>
    <w:rsid w:val="00425629"/>
    <w:rsid w:val="0042592D"/>
    <w:rsid w:val="00425E6A"/>
    <w:rsid w:val="00426782"/>
    <w:rsid w:val="004276DD"/>
    <w:rsid w:val="00427B4D"/>
    <w:rsid w:val="0043087E"/>
    <w:rsid w:val="00430D34"/>
    <w:rsid w:val="00430E11"/>
    <w:rsid w:val="004325E9"/>
    <w:rsid w:val="00432C02"/>
    <w:rsid w:val="00436E8F"/>
    <w:rsid w:val="004417FF"/>
    <w:rsid w:val="004421B1"/>
    <w:rsid w:val="00442B30"/>
    <w:rsid w:val="004463C7"/>
    <w:rsid w:val="00452F48"/>
    <w:rsid w:val="00453962"/>
    <w:rsid w:val="00453FC2"/>
    <w:rsid w:val="0045670E"/>
    <w:rsid w:val="00461F93"/>
    <w:rsid w:val="00465477"/>
    <w:rsid w:val="004659E3"/>
    <w:rsid w:val="0046707F"/>
    <w:rsid w:val="00471274"/>
    <w:rsid w:val="00471956"/>
    <w:rsid w:val="00471BF7"/>
    <w:rsid w:val="00472485"/>
    <w:rsid w:val="00476BB1"/>
    <w:rsid w:val="00477B4E"/>
    <w:rsid w:val="00480B02"/>
    <w:rsid w:val="00483F04"/>
    <w:rsid w:val="0048530A"/>
    <w:rsid w:val="00486661"/>
    <w:rsid w:val="00490307"/>
    <w:rsid w:val="00492072"/>
    <w:rsid w:val="004925A0"/>
    <w:rsid w:val="004927D7"/>
    <w:rsid w:val="00493A0C"/>
    <w:rsid w:val="00493A1C"/>
    <w:rsid w:val="00494A29"/>
    <w:rsid w:val="00494B7E"/>
    <w:rsid w:val="00494DEA"/>
    <w:rsid w:val="00496120"/>
    <w:rsid w:val="004962F0"/>
    <w:rsid w:val="0049656C"/>
    <w:rsid w:val="004966A5"/>
    <w:rsid w:val="00497B44"/>
    <w:rsid w:val="004A25FD"/>
    <w:rsid w:val="004A35B0"/>
    <w:rsid w:val="004A516D"/>
    <w:rsid w:val="004A61EA"/>
    <w:rsid w:val="004A70DC"/>
    <w:rsid w:val="004A7E8E"/>
    <w:rsid w:val="004B0318"/>
    <w:rsid w:val="004B18B6"/>
    <w:rsid w:val="004B243E"/>
    <w:rsid w:val="004B3CA1"/>
    <w:rsid w:val="004B431A"/>
    <w:rsid w:val="004B4AA9"/>
    <w:rsid w:val="004B6744"/>
    <w:rsid w:val="004B7A1A"/>
    <w:rsid w:val="004B7A39"/>
    <w:rsid w:val="004B7D9B"/>
    <w:rsid w:val="004C0DFD"/>
    <w:rsid w:val="004C1922"/>
    <w:rsid w:val="004C23E9"/>
    <w:rsid w:val="004C4E9C"/>
    <w:rsid w:val="004C60A8"/>
    <w:rsid w:val="004D0E63"/>
    <w:rsid w:val="004D3F27"/>
    <w:rsid w:val="004D4661"/>
    <w:rsid w:val="004D486F"/>
    <w:rsid w:val="004D4B2A"/>
    <w:rsid w:val="004E1601"/>
    <w:rsid w:val="004E35E1"/>
    <w:rsid w:val="004E44C0"/>
    <w:rsid w:val="004E520E"/>
    <w:rsid w:val="004E59F8"/>
    <w:rsid w:val="004E5AE3"/>
    <w:rsid w:val="004E5E79"/>
    <w:rsid w:val="004E7150"/>
    <w:rsid w:val="004F08C5"/>
    <w:rsid w:val="004F1BF1"/>
    <w:rsid w:val="004F1CEC"/>
    <w:rsid w:val="004F43A7"/>
    <w:rsid w:val="004F758B"/>
    <w:rsid w:val="00500018"/>
    <w:rsid w:val="00500AE8"/>
    <w:rsid w:val="00500BE6"/>
    <w:rsid w:val="005011EE"/>
    <w:rsid w:val="00501966"/>
    <w:rsid w:val="0050320B"/>
    <w:rsid w:val="0050406E"/>
    <w:rsid w:val="005040FC"/>
    <w:rsid w:val="005066DE"/>
    <w:rsid w:val="00514843"/>
    <w:rsid w:val="00515C40"/>
    <w:rsid w:val="0051613D"/>
    <w:rsid w:val="00517CCC"/>
    <w:rsid w:val="00520430"/>
    <w:rsid w:val="005216D5"/>
    <w:rsid w:val="00522747"/>
    <w:rsid w:val="00523E4C"/>
    <w:rsid w:val="00527766"/>
    <w:rsid w:val="00527E89"/>
    <w:rsid w:val="00530778"/>
    <w:rsid w:val="005330E8"/>
    <w:rsid w:val="005336D8"/>
    <w:rsid w:val="0053482C"/>
    <w:rsid w:val="0053487C"/>
    <w:rsid w:val="00535161"/>
    <w:rsid w:val="00535380"/>
    <w:rsid w:val="00536338"/>
    <w:rsid w:val="00542F54"/>
    <w:rsid w:val="00543104"/>
    <w:rsid w:val="00544016"/>
    <w:rsid w:val="00544489"/>
    <w:rsid w:val="005445EC"/>
    <w:rsid w:val="0054475E"/>
    <w:rsid w:val="0054772A"/>
    <w:rsid w:val="00547DB9"/>
    <w:rsid w:val="00547DD3"/>
    <w:rsid w:val="00550994"/>
    <w:rsid w:val="005512FD"/>
    <w:rsid w:val="00551519"/>
    <w:rsid w:val="00553C0A"/>
    <w:rsid w:val="0055535F"/>
    <w:rsid w:val="00560467"/>
    <w:rsid w:val="00560860"/>
    <w:rsid w:val="005609AC"/>
    <w:rsid w:val="00562300"/>
    <w:rsid w:val="00562C2C"/>
    <w:rsid w:val="005642BF"/>
    <w:rsid w:val="005653C1"/>
    <w:rsid w:val="00571916"/>
    <w:rsid w:val="0057211F"/>
    <w:rsid w:val="005732E1"/>
    <w:rsid w:val="005737F5"/>
    <w:rsid w:val="0057443E"/>
    <w:rsid w:val="005766DE"/>
    <w:rsid w:val="00581E55"/>
    <w:rsid w:val="005830CA"/>
    <w:rsid w:val="0058322A"/>
    <w:rsid w:val="00583FF4"/>
    <w:rsid w:val="00585682"/>
    <w:rsid w:val="00585E90"/>
    <w:rsid w:val="00590B25"/>
    <w:rsid w:val="005923DB"/>
    <w:rsid w:val="005939F0"/>
    <w:rsid w:val="005A1901"/>
    <w:rsid w:val="005A2EB8"/>
    <w:rsid w:val="005A2F8C"/>
    <w:rsid w:val="005A3493"/>
    <w:rsid w:val="005A5D44"/>
    <w:rsid w:val="005A686C"/>
    <w:rsid w:val="005A6B4C"/>
    <w:rsid w:val="005A70BF"/>
    <w:rsid w:val="005B0F2F"/>
    <w:rsid w:val="005B14D3"/>
    <w:rsid w:val="005B206D"/>
    <w:rsid w:val="005B337C"/>
    <w:rsid w:val="005B41ED"/>
    <w:rsid w:val="005B6063"/>
    <w:rsid w:val="005B777A"/>
    <w:rsid w:val="005C0330"/>
    <w:rsid w:val="005C1093"/>
    <w:rsid w:val="005C26B3"/>
    <w:rsid w:val="005C4C04"/>
    <w:rsid w:val="005C5D6B"/>
    <w:rsid w:val="005C6238"/>
    <w:rsid w:val="005C69D5"/>
    <w:rsid w:val="005C73BC"/>
    <w:rsid w:val="005D0C9E"/>
    <w:rsid w:val="005D1450"/>
    <w:rsid w:val="005D355A"/>
    <w:rsid w:val="005D6BD5"/>
    <w:rsid w:val="005E0961"/>
    <w:rsid w:val="005E189C"/>
    <w:rsid w:val="005E1BDE"/>
    <w:rsid w:val="005E3095"/>
    <w:rsid w:val="005E335A"/>
    <w:rsid w:val="005E62C5"/>
    <w:rsid w:val="005E67AC"/>
    <w:rsid w:val="005E7226"/>
    <w:rsid w:val="005E73EC"/>
    <w:rsid w:val="005E79AF"/>
    <w:rsid w:val="005E7FA1"/>
    <w:rsid w:val="005F0C6D"/>
    <w:rsid w:val="005F4917"/>
    <w:rsid w:val="005F77F0"/>
    <w:rsid w:val="00600421"/>
    <w:rsid w:val="00600D2D"/>
    <w:rsid w:val="00601D56"/>
    <w:rsid w:val="00603A95"/>
    <w:rsid w:val="00603C9D"/>
    <w:rsid w:val="00604312"/>
    <w:rsid w:val="00604871"/>
    <w:rsid w:val="00604877"/>
    <w:rsid w:val="00604FDA"/>
    <w:rsid w:val="006063F4"/>
    <w:rsid w:val="00607FE6"/>
    <w:rsid w:val="006123E5"/>
    <w:rsid w:val="00613DE7"/>
    <w:rsid w:val="006157FF"/>
    <w:rsid w:val="006178C0"/>
    <w:rsid w:val="00617C26"/>
    <w:rsid w:val="00624F37"/>
    <w:rsid w:val="00630958"/>
    <w:rsid w:val="00630BE9"/>
    <w:rsid w:val="006326CE"/>
    <w:rsid w:val="00636BCA"/>
    <w:rsid w:val="00637DB2"/>
    <w:rsid w:val="00642DF4"/>
    <w:rsid w:val="00643199"/>
    <w:rsid w:val="006437E4"/>
    <w:rsid w:val="00644AAD"/>
    <w:rsid w:val="00645F70"/>
    <w:rsid w:val="00646BDC"/>
    <w:rsid w:val="00647120"/>
    <w:rsid w:val="00650772"/>
    <w:rsid w:val="00651CB0"/>
    <w:rsid w:val="00651E5D"/>
    <w:rsid w:val="00652962"/>
    <w:rsid w:val="0065571C"/>
    <w:rsid w:val="006622E4"/>
    <w:rsid w:val="006679AA"/>
    <w:rsid w:val="006703F5"/>
    <w:rsid w:val="00671D65"/>
    <w:rsid w:val="00672406"/>
    <w:rsid w:val="00672E89"/>
    <w:rsid w:val="00673474"/>
    <w:rsid w:val="00673794"/>
    <w:rsid w:val="0067522F"/>
    <w:rsid w:val="006764AB"/>
    <w:rsid w:val="00676F9D"/>
    <w:rsid w:val="00677E02"/>
    <w:rsid w:val="00680610"/>
    <w:rsid w:val="00682956"/>
    <w:rsid w:val="00683518"/>
    <w:rsid w:val="00683CDC"/>
    <w:rsid w:val="0068458F"/>
    <w:rsid w:val="006854D0"/>
    <w:rsid w:val="0068636E"/>
    <w:rsid w:val="00690E0C"/>
    <w:rsid w:val="0069122E"/>
    <w:rsid w:val="006920BF"/>
    <w:rsid w:val="00692B31"/>
    <w:rsid w:val="0069345F"/>
    <w:rsid w:val="006936F4"/>
    <w:rsid w:val="006949AD"/>
    <w:rsid w:val="00695F1F"/>
    <w:rsid w:val="006960DF"/>
    <w:rsid w:val="0069778D"/>
    <w:rsid w:val="006A0122"/>
    <w:rsid w:val="006A01B1"/>
    <w:rsid w:val="006A1756"/>
    <w:rsid w:val="006A2466"/>
    <w:rsid w:val="006A31BD"/>
    <w:rsid w:val="006A3CC3"/>
    <w:rsid w:val="006A557E"/>
    <w:rsid w:val="006B428E"/>
    <w:rsid w:val="006B46A7"/>
    <w:rsid w:val="006B4CD3"/>
    <w:rsid w:val="006B68D9"/>
    <w:rsid w:val="006B6AE8"/>
    <w:rsid w:val="006C2CCB"/>
    <w:rsid w:val="006C2F7C"/>
    <w:rsid w:val="006C4143"/>
    <w:rsid w:val="006C4A2B"/>
    <w:rsid w:val="006C4DCB"/>
    <w:rsid w:val="006C5BD7"/>
    <w:rsid w:val="006C7552"/>
    <w:rsid w:val="006D15E5"/>
    <w:rsid w:val="006D1DB9"/>
    <w:rsid w:val="006D2CE9"/>
    <w:rsid w:val="006D46E5"/>
    <w:rsid w:val="006D53A6"/>
    <w:rsid w:val="006D59FA"/>
    <w:rsid w:val="006D6942"/>
    <w:rsid w:val="006D798A"/>
    <w:rsid w:val="006E074D"/>
    <w:rsid w:val="006E206C"/>
    <w:rsid w:val="006E29F9"/>
    <w:rsid w:val="006F1C63"/>
    <w:rsid w:val="006F1DD1"/>
    <w:rsid w:val="006F25DB"/>
    <w:rsid w:val="006F5A07"/>
    <w:rsid w:val="006F7771"/>
    <w:rsid w:val="007001EB"/>
    <w:rsid w:val="00701ED3"/>
    <w:rsid w:val="00704CB9"/>
    <w:rsid w:val="007056D4"/>
    <w:rsid w:val="00710734"/>
    <w:rsid w:val="00711812"/>
    <w:rsid w:val="00713B12"/>
    <w:rsid w:val="00713F28"/>
    <w:rsid w:val="007143D5"/>
    <w:rsid w:val="007143F1"/>
    <w:rsid w:val="00715E7F"/>
    <w:rsid w:val="00716148"/>
    <w:rsid w:val="00716778"/>
    <w:rsid w:val="00717053"/>
    <w:rsid w:val="00717D6B"/>
    <w:rsid w:val="00720737"/>
    <w:rsid w:val="007219B7"/>
    <w:rsid w:val="00721B24"/>
    <w:rsid w:val="00722A65"/>
    <w:rsid w:val="0072694B"/>
    <w:rsid w:val="00727B5E"/>
    <w:rsid w:val="00730A2D"/>
    <w:rsid w:val="00735ED1"/>
    <w:rsid w:val="00736991"/>
    <w:rsid w:val="00741956"/>
    <w:rsid w:val="00746FBA"/>
    <w:rsid w:val="00747537"/>
    <w:rsid w:val="00751194"/>
    <w:rsid w:val="00751FB9"/>
    <w:rsid w:val="00753FD1"/>
    <w:rsid w:val="00756E39"/>
    <w:rsid w:val="00761313"/>
    <w:rsid w:val="0076215E"/>
    <w:rsid w:val="00763D7D"/>
    <w:rsid w:val="007657CE"/>
    <w:rsid w:val="00770327"/>
    <w:rsid w:val="007705B4"/>
    <w:rsid w:val="00772B7E"/>
    <w:rsid w:val="00773CF5"/>
    <w:rsid w:val="00776B98"/>
    <w:rsid w:val="00776D63"/>
    <w:rsid w:val="00780C24"/>
    <w:rsid w:val="00780CF1"/>
    <w:rsid w:val="00783BD2"/>
    <w:rsid w:val="00784023"/>
    <w:rsid w:val="00785A10"/>
    <w:rsid w:val="0078638E"/>
    <w:rsid w:val="007872DC"/>
    <w:rsid w:val="00796136"/>
    <w:rsid w:val="007A1785"/>
    <w:rsid w:val="007A2373"/>
    <w:rsid w:val="007A356C"/>
    <w:rsid w:val="007A7468"/>
    <w:rsid w:val="007B113C"/>
    <w:rsid w:val="007B141D"/>
    <w:rsid w:val="007B23C1"/>
    <w:rsid w:val="007B26AE"/>
    <w:rsid w:val="007B416C"/>
    <w:rsid w:val="007B5042"/>
    <w:rsid w:val="007C0052"/>
    <w:rsid w:val="007C0A88"/>
    <w:rsid w:val="007C17F3"/>
    <w:rsid w:val="007C5FDA"/>
    <w:rsid w:val="007C6C9C"/>
    <w:rsid w:val="007C6EA9"/>
    <w:rsid w:val="007C7C49"/>
    <w:rsid w:val="007D250A"/>
    <w:rsid w:val="007D3F48"/>
    <w:rsid w:val="007D7143"/>
    <w:rsid w:val="007D7431"/>
    <w:rsid w:val="007E0E97"/>
    <w:rsid w:val="007E208B"/>
    <w:rsid w:val="007E312E"/>
    <w:rsid w:val="007E3DD0"/>
    <w:rsid w:val="007E4030"/>
    <w:rsid w:val="007E5083"/>
    <w:rsid w:val="007E5EDB"/>
    <w:rsid w:val="007E6E4C"/>
    <w:rsid w:val="007E74F2"/>
    <w:rsid w:val="007E7F74"/>
    <w:rsid w:val="007F03E0"/>
    <w:rsid w:val="007F0441"/>
    <w:rsid w:val="007F2D0A"/>
    <w:rsid w:val="007F4B0A"/>
    <w:rsid w:val="007F6B7D"/>
    <w:rsid w:val="007F7552"/>
    <w:rsid w:val="00800724"/>
    <w:rsid w:val="0080103F"/>
    <w:rsid w:val="00802825"/>
    <w:rsid w:val="00803DB6"/>
    <w:rsid w:val="00804027"/>
    <w:rsid w:val="00804037"/>
    <w:rsid w:val="00804424"/>
    <w:rsid w:val="008048B7"/>
    <w:rsid w:val="00804B92"/>
    <w:rsid w:val="00806F89"/>
    <w:rsid w:val="00806FCC"/>
    <w:rsid w:val="008074CD"/>
    <w:rsid w:val="008108A9"/>
    <w:rsid w:val="00821583"/>
    <w:rsid w:val="0082236C"/>
    <w:rsid w:val="0082406D"/>
    <w:rsid w:val="00824BB6"/>
    <w:rsid w:val="0082632D"/>
    <w:rsid w:val="00826450"/>
    <w:rsid w:val="008267B0"/>
    <w:rsid w:val="00826D3E"/>
    <w:rsid w:val="00827CA3"/>
    <w:rsid w:val="00830ABC"/>
    <w:rsid w:val="008330DB"/>
    <w:rsid w:val="00833E67"/>
    <w:rsid w:val="008411E6"/>
    <w:rsid w:val="00841E93"/>
    <w:rsid w:val="008430B1"/>
    <w:rsid w:val="00843CD6"/>
    <w:rsid w:val="008444CD"/>
    <w:rsid w:val="00844FD8"/>
    <w:rsid w:val="008450B2"/>
    <w:rsid w:val="0084745D"/>
    <w:rsid w:val="008506D2"/>
    <w:rsid w:val="00850F9A"/>
    <w:rsid w:val="00851C07"/>
    <w:rsid w:val="00853ED0"/>
    <w:rsid w:val="008564BD"/>
    <w:rsid w:val="008570B0"/>
    <w:rsid w:val="00857BF4"/>
    <w:rsid w:val="00857CDD"/>
    <w:rsid w:val="00861481"/>
    <w:rsid w:val="008628BD"/>
    <w:rsid w:val="008629CA"/>
    <w:rsid w:val="008637C8"/>
    <w:rsid w:val="00864A48"/>
    <w:rsid w:val="008657C2"/>
    <w:rsid w:val="00870AAD"/>
    <w:rsid w:val="008716D0"/>
    <w:rsid w:val="00875F80"/>
    <w:rsid w:val="00876806"/>
    <w:rsid w:val="00877520"/>
    <w:rsid w:val="00877A2B"/>
    <w:rsid w:val="008827FA"/>
    <w:rsid w:val="00882C06"/>
    <w:rsid w:val="00884930"/>
    <w:rsid w:val="008855FE"/>
    <w:rsid w:val="00885C9C"/>
    <w:rsid w:val="00891610"/>
    <w:rsid w:val="0089569A"/>
    <w:rsid w:val="008A028A"/>
    <w:rsid w:val="008A054A"/>
    <w:rsid w:val="008A1350"/>
    <w:rsid w:val="008A2690"/>
    <w:rsid w:val="008A2F7F"/>
    <w:rsid w:val="008A37F0"/>
    <w:rsid w:val="008A3CAF"/>
    <w:rsid w:val="008A41A1"/>
    <w:rsid w:val="008A481B"/>
    <w:rsid w:val="008A5542"/>
    <w:rsid w:val="008A559A"/>
    <w:rsid w:val="008A5620"/>
    <w:rsid w:val="008A5A63"/>
    <w:rsid w:val="008A5BA7"/>
    <w:rsid w:val="008A5CF6"/>
    <w:rsid w:val="008A6DD5"/>
    <w:rsid w:val="008B0419"/>
    <w:rsid w:val="008B27C2"/>
    <w:rsid w:val="008B39A0"/>
    <w:rsid w:val="008B4C70"/>
    <w:rsid w:val="008B616E"/>
    <w:rsid w:val="008B746F"/>
    <w:rsid w:val="008C00A9"/>
    <w:rsid w:val="008C0CE2"/>
    <w:rsid w:val="008C1521"/>
    <w:rsid w:val="008C37FA"/>
    <w:rsid w:val="008C4B8C"/>
    <w:rsid w:val="008C5914"/>
    <w:rsid w:val="008C7299"/>
    <w:rsid w:val="008C7DE7"/>
    <w:rsid w:val="008D0EFB"/>
    <w:rsid w:val="008D25A3"/>
    <w:rsid w:val="008D295A"/>
    <w:rsid w:val="008D3BE0"/>
    <w:rsid w:val="008D590D"/>
    <w:rsid w:val="008D6D24"/>
    <w:rsid w:val="008E0894"/>
    <w:rsid w:val="008E1940"/>
    <w:rsid w:val="008E6B86"/>
    <w:rsid w:val="008E7A3D"/>
    <w:rsid w:val="008F03ED"/>
    <w:rsid w:val="008F1548"/>
    <w:rsid w:val="008F3511"/>
    <w:rsid w:val="008F3807"/>
    <w:rsid w:val="008F4776"/>
    <w:rsid w:val="008F4F17"/>
    <w:rsid w:val="008F6272"/>
    <w:rsid w:val="008F7D93"/>
    <w:rsid w:val="0090153C"/>
    <w:rsid w:val="009023C6"/>
    <w:rsid w:val="00903950"/>
    <w:rsid w:val="009047B2"/>
    <w:rsid w:val="0090564D"/>
    <w:rsid w:val="009058C6"/>
    <w:rsid w:val="00905D5E"/>
    <w:rsid w:val="0091099E"/>
    <w:rsid w:val="00912E3E"/>
    <w:rsid w:val="0091427E"/>
    <w:rsid w:val="00914528"/>
    <w:rsid w:val="0091534C"/>
    <w:rsid w:val="009169EC"/>
    <w:rsid w:val="00917780"/>
    <w:rsid w:val="00921241"/>
    <w:rsid w:val="00923A71"/>
    <w:rsid w:val="009261D6"/>
    <w:rsid w:val="009264B2"/>
    <w:rsid w:val="00927F13"/>
    <w:rsid w:val="009301C1"/>
    <w:rsid w:val="009345ED"/>
    <w:rsid w:val="00937B58"/>
    <w:rsid w:val="0094155E"/>
    <w:rsid w:val="009454DC"/>
    <w:rsid w:val="00946F28"/>
    <w:rsid w:val="0095186C"/>
    <w:rsid w:val="009520AA"/>
    <w:rsid w:val="00954FBD"/>
    <w:rsid w:val="00955C11"/>
    <w:rsid w:val="0095658F"/>
    <w:rsid w:val="00957BEE"/>
    <w:rsid w:val="00960289"/>
    <w:rsid w:val="0096170E"/>
    <w:rsid w:val="00961E24"/>
    <w:rsid w:val="00963564"/>
    <w:rsid w:val="009646A5"/>
    <w:rsid w:val="009660FF"/>
    <w:rsid w:val="0097105A"/>
    <w:rsid w:val="009713FE"/>
    <w:rsid w:val="009715F8"/>
    <w:rsid w:val="009716DB"/>
    <w:rsid w:val="0097263B"/>
    <w:rsid w:val="0097272C"/>
    <w:rsid w:val="00972894"/>
    <w:rsid w:val="00973C2F"/>
    <w:rsid w:val="00982284"/>
    <w:rsid w:val="00982ED4"/>
    <w:rsid w:val="009834B9"/>
    <w:rsid w:val="00983EE3"/>
    <w:rsid w:val="00991F48"/>
    <w:rsid w:val="009934B2"/>
    <w:rsid w:val="00993812"/>
    <w:rsid w:val="00993E01"/>
    <w:rsid w:val="009949D8"/>
    <w:rsid w:val="00994FF4"/>
    <w:rsid w:val="009950B3"/>
    <w:rsid w:val="00996AD9"/>
    <w:rsid w:val="009A03E7"/>
    <w:rsid w:val="009A04E7"/>
    <w:rsid w:val="009A1B29"/>
    <w:rsid w:val="009A1F8C"/>
    <w:rsid w:val="009A49B4"/>
    <w:rsid w:val="009A7CB7"/>
    <w:rsid w:val="009B072F"/>
    <w:rsid w:val="009B13C3"/>
    <w:rsid w:val="009B21B4"/>
    <w:rsid w:val="009B3147"/>
    <w:rsid w:val="009B3202"/>
    <w:rsid w:val="009B427B"/>
    <w:rsid w:val="009C01D5"/>
    <w:rsid w:val="009C03B0"/>
    <w:rsid w:val="009C14F2"/>
    <w:rsid w:val="009C15BD"/>
    <w:rsid w:val="009C1655"/>
    <w:rsid w:val="009C1A0B"/>
    <w:rsid w:val="009C3314"/>
    <w:rsid w:val="009C34F1"/>
    <w:rsid w:val="009C3FA3"/>
    <w:rsid w:val="009C4CB1"/>
    <w:rsid w:val="009C65C9"/>
    <w:rsid w:val="009C6ABD"/>
    <w:rsid w:val="009D001D"/>
    <w:rsid w:val="009D00EC"/>
    <w:rsid w:val="009D0E34"/>
    <w:rsid w:val="009D1E56"/>
    <w:rsid w:val="009D3AA9"/>
    <w:rsid w:val="009E194B"/>
    <w:rsid w:val="009E313E"/>
    <w:rsid w:val="009E3CA5"/>
    <w:rsid w:val="009E3FAC"/>
    <w:rsid w:val="009F178B"/>
    <w:rsid w:val="009F1E8B"/>
    <w:rsid w:val="009F2B66"/>
    <w:rsid w:val="009F2F0A"/>
    <w:rsid w:val="009F3A2F"/>
    <w:rsid w:val="009F65F7"/>
    <w:rsid w:val="009F6C33"/>
    <w:rsid w:val="009F6C91"/>
    <w:rsid w:val="00A01412"/>
    <w:rsid w:val="00A02255"/>
    <w:rsid w:val="00A0242D"/>
    <w:rsid w:val="00A02EEB"/>
    <w:rsid w:val="00A06543"/>
    <w:rsid w:val="00A10CFE"/>
    <w:rsid w:val="00A13F11"/>
    <w:rsid w:val="00A16304"/>
    <w:rsid w:val="00A24D16"/>
    <w:rsid w:val="00A24F61"/>
    <w:rsid w:val="00A26A39"/>
    <w:rsid w:val="00A31A53"/>
    <w:rsid w:val="00A31B71"/>
    <w:rsid w:val="00A31F27"/>
    <w:rsid w:val="00A33598"/>
    <w:rsid w:val="00A378C2"/>
    <w:rsid w:val="00A37FDB"/>
    <w:rsid w:val="00A41FBD"/>
    <w:rsid w:val="00A423B5"/>
    <w:rsid w:val="00A42523"/>
    <w:rsid w:val="00A42A49"/>
    <w:rsid w:val="00A462A4"/>
    <w:rsid w:val="00A46B11"/>
    <w:rsid w:val="00A51ABD"/>
    <w:rsid w:val="00A52166"/>
    <w:rsid w:val="00A52BA4"/>
    <w:rsid w:val="00A55D7B"/>
    <w:rsid w:val="00A5631F"/>
    <w:rsid w:val="00A617B8"/>
    <w:rsid w:val="00A617FE"/>
    <w:rsid w:val="00A62642"/>
    <w:rsid w:val="00A62E62"/>
    <w:rsid w:val="00A63012"/>
    <w:rsid w:val="00A6386D"/>
    <w:rsid w:val="00A64CCC"/>
    <w:rsid w:val="00A65B29"/>
    <w:rsid w:val="00A67664"/>
    <w:rsid w:val="00A70FBE"/>
    <w:rsid w:val="00A71569"/>
    <w:rsid w:val="00A71A24"/>
    <w:rsid w:val="00A722BC"/>
    <w:rsid w:val="00A727BC"/>
    <w:rsid w:val="00A7520F"/>
    <w:rsid w:val="00A76A15"/>
    <w:rsid w:val="00A8053C"/>
    <w:rsid w:val="00A8112E"/>
    <w:rsid w:val="00A81C1F"/>
    <w:rsid w:val="00A820F8"/>
    <w:rsid w:val="00A8346A"/>
    <w:rsid w:val="00A87A32"/>
    <w:rsid w:val="00A94323"/>
    <w:rsid w:val="00A9599C"/>
    <w:rsid w:val="00A9631F"/>
    <w:rsid w:val="00AA0A6E"/>
    <w:rsid w:val="00AA128B"/>
    <w:rsid w:val="00AA1511"/>
    <w:rsid w:val="00AA4319"/>
    <w:rsid w:val="00AA7622"/>
    <w:rsid w:val="00AA7FC8"/>
    <w:rsid w:val="00AB0EA4"/>
    <w:rsid w:val="00AB289D"/>
    <w:rsid w:val="00AB3F02"/>
    <w:rsid w:val="00AB6D23"/>
    <w:rsid w:val="00AB745C"/>
    <w:rsid w:val="00AB7B4C"/>
    <w:rsid w:val="00AC019A"/>
    <w:rsid w:val="00AC0739"/>
    <w:rsid w:val="00AC1624"/>
    <w:rsid w:val="00AC5910"/>
    <w:rsid w:val="00AC5EB4"/>
    <w:rsid w:val="00AC5ED3"/>
    <w:rsid w:val="00AC5F87"/>
    <w:rsid w:val="00AC697A"/>
    <w:rsid w:val="00AD1E82"/>
    <w:rsid w:val="00AD2BF6"/>
    <w:rsid w:val="00AD465A"/>
    <w:rsid w:val="00AD6DCC"/>
    <w:rsid w:val="00AE3345"/>
    <w:rsid w:val="00AE4FC9"/>
    <w:rsid w:val="00AE59D1"/>
    <w:rsid w:val="00AE7A18"/>
    <w:rsid w:val="00AF059E"/>
    <w:rsid w:val="00AF0631"/>
    <w:rsid w:val="00AF0E34"/>
    <w:rsid w:val="00AF131D"/>
    <w:rsid w:val="00AF3979"/>
    <w:rsid w:val="00AF52A8"/>
    <w:rsid w:val="00AF6355"/>
    <w:rsid w:val="00B00E4D"/>
    <w:rsid w:val="00B00EF5"/>
    <w:rsid w:val="00B01905"/>
    <w:rsid w:val="00B01C1C"/>
    <w:rsid w:val="00B02221"/>
    <w:rsid w:val="00B02590"/>
    <w:rsid w:val="00B0481A"/>
    <w:rsid w:val="00B0496F"/>
    <w:rsid w:val="00B04C3B"/>
    <w:rsid w:val="00B06CBE"/>
    <w:rsid w:val="00B07AEB"/>
    <w:rsid w:val="00B10E0F"/>
    <w:rsid w:val="00B119C3"/>
    <w:rsid w:val="00B1320B"/>
    <w:rsid w:val="00B226F4"/>
    <w:rsid w:val="00B2314C"/>
    <w:rsid w:val="00B252EF"/>
    <w:rsid w:val="00B25DB5"/>
    <w:rsid w:val="00B261D4"/>
    <w:rsid w:val="00B263A5"/>
    <w:rsid w:val="00B27C1C"/>
    <w:rsid w:val="00B316BE"/>
    <w:rsid w:val="00B328D2"/>
    <w:rsid w:val="00B356A4"/>
    <w:rsid w:val="00B370C4"/>
    <w:rsid w:val="00B378CC"/>
    <w:rsid w:val="00B37968"/>
    <w:rsid w:val="00B40DAA"/>
    <w:rsid w:val="00B420FA"/>
    <w:rsid w:val="00B4282A"/>
    <w:rsid w:val="00B46924"/>
    <w:rsid w:val="00B47652"/>
    <w:rsid w:val="00B501E4"/>
    <w:rsid w:val="00B50D6F"/>
    <w:rsid w:val="00B50F4D"/>
    <w:rsid w:val="00B51E25"/>
    <w:rsid w:val="00B51EB3"/>
    <w:rsid w:val="00B55B92"/>
    <w:rsid w:val="00B56E15"/>
    <w:rsid w:val="00B56EF9"/>
    <w:rsid w:val="00B570F7"/>
    <w:rsid w:val="00B57B4B"/>
    <w:rsid w:val="00B57ED9"/>
    <w:rsid w:val="00B60671"/>
    <w:rsid w:val="00B61522"/>
    <w:rsid w:val="00B61E34"/>
    <w:rsid w:val="00B64494"/>
    <w:rsid w:val="00B645B8"/>
    <w:rsid w:val="00B70491"/>
    <w:rsid w:val="00B7571D"/>
    <w:rsid w:val="00B770BE"/>
    <w:rsid w:val="00B82E96"/>
    <w:rsid w:val="00B855FC"/>
    <w:rsid w:val="00B85782"/>
    <w:rsid w:val="00B91699"/>
    <w:rsid w:val="00B92283"/>
    <w:rsid w:val="00B93005"/>
    <w:rsid w:val="00B93DC8"/>
    <w:rsid w:val="00B94422"/>
    <w:rsid w:val="00BA22D5"/>
    <w:rsid w:val="00BA2DA7"/>
    <w:rsid w:val="00BA342C"/>
    <w:rsid w:val="00BB120A"/>
    <w:rsid w:val="00BB1B5D"/>
    <w:rsid w:val="00BB27B0"/>
    <w:rsid w:val="00BB30E1"/>
    <w:rsid w:val="00BB4798"/>
    <w:rsid w:val="00BB4C8E"/>
    <w:rsid w:val="00BB5D4F"/>
    <w:rsid w:val="00BC0E62"/>
    <w:rsid w:val="00BC106D"/>
    <w:rsid w:val="00BC3B0D"/>
    <w:rsid w:val="00BC538D"/>
    <w:rsid w:val="00BC6E52"/>
    <w:rsid w:val="00BC7BCF"/>
    <w:rsid w:val="00BD0C54"/>
    <w:rsid w:val="00BD6676"/>
    <w:rsid w:val="00BD6B79"/>
    <w:rsid w:val="00BE034A"/>
    <w:rsid w:val="00BE06E8"/>
    <w:rsid w:val="00BE0A6D"/>
    <w:rsid w:val="00BE120B"/>
    <w:rsid w:val="00BE163E"/>
    <w:rsid w:val="00BE233B"/>
    <w:rsid w:val="00BE2AD2"/>
    <w:rsid w:val="00BE3833"/>
    <w:rsid w:val="00BE3E6F"/>
    <w:rsid w:val="00BE50D4"/>
    <w:rsid w:val="00BE60B2"/>
    <w:rsid w:val="00BE695A"/>
    <w:rsid w:val="00BF018B"/>
    <w:rsid w:val="00BF1F36"/>
    <w:rsid w:val="00BF1FF8"/>
    <w:rsid w:val="00BF2946"/>
    <w:rsid w:val="00BF520C"/>
    <w:rsid w:val="00BF5298"/>
    <w:rsid w:val="00BF57AF"/>
    <w:rsid w:val="00C03C34"/>
    <w:rsid w:val="00C040D3"/>
    <w:rsid w:val="00C07065"/>
    <w:rsid w:val="00C07778"/>
    <w:rsid w:val="00C104A7"/>
    <w:rsid w:val="00C1236D"/>
    <w:rsid w:val="00C138EF"/>
    <w:rsid w:val="00C1462E"/>
    <w:rsid w:val="00C16616"/>
    <w:rsid w:val="00C20405"/>
    <w:rsid w:val="00C2083E"/>
    <w:rsid w:val="00C21E5B"/>
    <w:rsid w:val="00C22A6A"/>
    <w:rsid w:val="00C23A7E"/>
    <w:rsid w:val="00C2500A"/>
    <w:rsid w:val="00C25222"/>
    <w:rsid w:val="00C25461"/>
    <w:rsid w:val="00C26628"/>
    <w:rsid w:val="00C26CF2"/>
    <w:rsid w:val="00C26DDA"/>
    <w:rsid w:val="00C272DD"/>
    <w:rsid w:val="00C35589"/>
    <w:rsid w:val="00C3583A"/>
    <w:rsid w:val="00C36BA1"/>
    <w:rsid w:val="00C40E5A"/>
    <w:rsid w:val="00C429A5"/>
    <w:rsid w:val="00C45148"/>
    <w:rsid w:val="00C505F2"/>
    <w:rsid w:val="00C50F44"/>
    <w:rsid w:val="00C54B34"/>
    <w:rsid w:val="00C57387"/>
    <w:rsid w:val="00C60A8F"/>
    <w:rsid w:val="00C60F22"/>
    <w:rsid w:val="00C617E6"/>
    <w:rsid w:val="00C63A57"/>
    <w:rsid w:val="00C654AD"/>
    <w:rsid w:val="00C65980"/>
    <w:rsid w:val="00C66E64"/>
    <w:rsid w:val="00C67622"/>
    <w:rsid w:val="00C70386"/>
    <w:rsid w:val="00C711C8"/>
    <w:rsid w:val="00C71344"/>
    <w:rsid w:val="00C7321E"/>
    <w:rsid w:val="00C73C26"/>
    <w:rsid w:val="00C744E3"/>
    <w:rsid w:val="00C74E16"/>
    <w:rsid w:val="00C761AC"/>
    <w:rsid w:val="00C82CE7"/>
    <w:rsid w:val="00C83AC7"/>
    <w:rsid w:val="00C841E5"/>
    <w:rsid w:val="00C844B1"/>
    <w:rsid w:val="00C84837"/>
    <w:rsid w:val="00C84D3E"/>
    <w:rsid w:val="00C859D1"/>
    <w:rsid w:val="00C8636D"/>
    <w:rsid w:val="00C86554"/>
    <w:rsid w:val="00C950C9"/>
    <w:rsid w:val="00C966EB"/>
    <w:rsid w:val="00CA1681"/>
    <w:rsid w:val="00CA22A3"/>
    <w:rsid w:val="00CA3590"/>
    <w:rsid w:val="00CA39C0"/>
    <w:rsid w:val="00CA3AB8"/>
    <w:rsid w:val="00CA4486"/>
    <w:rsid w:val="00CA6748"/>
    <w:rsid w:val="00CA6A12"/>
    <w:rsid w:val="00CB10CC"/>
    <w:rsid w:val="00CB2794"/>
    <w:rsid w:val="00CB29A0"/>
    <w:rsid w:val="00CB2FDF"/>
    <w:rsid w:val="00CB58B6"/>
    <w:rsid w:val="00CB6F56"/>
    <w:rsid w:val="00CB7696"/>
    <w:rsid w:val="00CC044C"/>
    <w:rsid w:val="00CC0E64"/>
    <w:rsid w:val="00CC451F"/>
    <w:rsid w:val="00CC5D67"/>
    <w:rsid w:val="00CC669B"/>
    <w:rsid w:val="00CD2738"/>
    <w:rsid w:val="00CD4BA0"/>
    <w:rsid w:val="00CD4BE7"/>
    <w:rsid w:val="00CD5999"/>
    <w:rsid w:val="00CD6DC1"/>
    <w:rsid w:val="00CD7978"/>
    <w:rsid w:val="00CD7AB8"/>
    <w:rsid w:val="00CE032F"/>
    <w:rsid w:val="00CE192D"/>
    <w:rsid w:val="00CE1DC5"/>
    <w:rsid w:val="00CE6752"/>
    <w:rsid w:val="00CE6D3D"/>
    <w:rsid w:val="00CF09AE"/>
    <w:rsid w:val="00CF17F0"/>
    <w:rsid w:val="00CF1D88"/>
    <w:rsid w:val="00CF2B7F"/>
    <w:rsid w:val="00CF32DE"/>
    <w:rsid w:val="00CF5397"/>
    <w:rsid w:val="00CF5B39"/>
    <w:rsid w:val="00CF6408"/>
    <w:rsid w:val="00CF6829"/>
    <w:rsid w:val="00CF7899"/>
    <w:rsid w:val="00D014CE"/>
    <w:rsid w:val="00D01C89"/>
    <w:rsid w:val="00D0501F"/>
    <w:rsid w:val="00D060F9"/>
    <w:rsid w:val="00D0662D"/>
    <w:rsid w:val="00D07876"/>
    <w:rsid w:val="00D07EFF"/>
    <w:rsid w:val="00D100B9"/>
    <w:rsid w:val="00D11E14"/>
    <w:rsid w:val="00D12362"/>
    <w:rsid w:val="00D126D6"/>
    <w:rsid w:val="00D126DF"/>
    <w:rsid w:val="00D12ED3"/>
    <w:rsid w:val="00D14180"/>
    <w:rsid w:val="00D15944"/>
    <w:rsid w:val="00D17D13"/>
    <w:rsid w:val="00D22210"/>
    <w:rsid w:val="00D25893"/>
    <w:rsid w:val="00D25986"/>
    <w:rsid w:val="00D30862"/>
    <w:rsid w:val="00D31363"/>
    <w:rsid w:val="00D3140F"/>
    <w:rsid w:val="00D32209"/>
    <w:rsid w:val="00D3220C"/>
    <w:rsid w:val="00D324CF"/>
    <w:rsid w:val="00D32881"/>
    <w:rsid w:val="00D33929"/>
    <w:rsid w:val="00D36800"/>
    <w:rsid w:val="00D37A97"/>
    <w:rsid w:val="00D37B0F"/>
    <w:rsid w:val="00D40E5B"/>
    <w:rsid w:val="00D44EC0"/>
    <w:rsid w:val="00D452F1"/>
    <w:rsid w:val="00D4592D"/>
    <w:rsid w:val="00D46FBF"/>
    <w:rsid w:val="00D50EB1"/>
    <w:rsid w:val="00D51831"/>
    <w:rsid w:val="00D52937"/>
    <w:rsid w:val="00D543F3"/>
    <w:rsid w:val="00D554DE"/>
    <w:rsid w:val="00D55FAD"/>
    <w:rsid w:val="00D563F8"/>
    <w:rsid w:val="00D56507"/>
    <w:rsid w:val="00D608AE"/>
    <w:rsid w:val="00D6260B"/>
    <w:rsid w:val="00D62E19"/>
    <w:rsid w:val="00D6398D"/>
    <w:rsid w:val="00D6413F"/>
    <w:rsid w:val="00D6473F"/>
    <w:rsid w:val="00D6700A"/>
    <w:rsid w:val="00D70A54"/>
    <w:rsid w:val="00D72DF3"/>
    <w:rsid w:val="00D7706E"/>
    <w:rsid w:val="00D81E86"/>
    <w:rsid w:val="00D8242D"/>
    <w:rsid w:val="00D841D2"/>
    <w:rsid w:val="00D84D45"/>
    <w:rsid w:val="00D85D13"/>
    <w:rsid w:val="00D92354"/>
    <w:rsid w:val="00D929B7"/>
    <w:rsid w:val="00D92B4C"/>
    <w:rsid w:val="00D9353B"/>
    <w:rsid w:val="00D93661"/>
    <w:rsid w:val="00D951F5"/>
    <w:rsid w:val="00D96250"/>
    <w:rsid w:val="00DA0DA7"/>
    <w:rsid w:val="00DA0FDF"/>
    <w:rsid w:val="00DA4D8A"/>
    <w:rsid w:val="00DA6737"/>
    <w:rsid w:val="00DA7B10"/>
    <w:rsid w:val="00DA7DE1"/>
    <w:rsid w:val="00DB0914"/>
    <w:rsid w:val="00DB1BBB"/>
    <w:rsid w:val="00DB2364"/>
    <w:rsid w:val="00DB74AF"/>
    <w:rsid w:val="00DC02E4"/>
    <w:rsid w:val="00DC07A6"/>
    <w:rsid w:val="00DC1361"/>
    <w:rsid w:val="00DC160C"/>
    <w:rsid w:val="00DC2B19"/>
    <w:rsid w:val="00DC4FFB"/>
    <w:rsid w:val="00DC5182"/>
    <w:rsid w:val="00DC61D0"/>
    <w:rsid w:val="00DC628A"/>
    <w:rsid w:val="00DC7B71"/>
    <w:rsid w:val="00DD3D23"/>
    <w:rsid w:val="00DD673D"/>
    <w:rsid w:val="00DD6F62"/>
    <w:rsid w:val="00DE1B6D"/>
    <w:rsid w:val="00DE3778"/>
    <w:rsid w:val="00DF0F34"/>
    <w:rsid w:val="00DF11E0"/>
    <w:rsid w:val="00DF1423"/>
    <w:rsid w:val="00DF38D5"/>
    <w:rsid w:val="00DF4202"/>
    <w:rsid w:val="00DF58E5"/>
    <w:rsid w:val="00DF67DE"/>
    <w:rsid w:val="00E00541"/>
    <w:rsid w:val="00E01A75"/>
    <w:rsid w:val="00E043AB"/>
    <w:rsid w:val="00E04C0B"/>
    <w:rsid w:val="00E12CB6"/>
    <w:rsid w:val="00E1497D"/>
    <w:rsid w:val="00E156CA"/>
    <w:rsid w:val="00E15BEE"/>
    <w:rsid w:val="00E16A50"/>
    <w:rsid w:val="00E17506"/>
    <w:rsid w:val="00E177FE"/>
    <w:rsid w:val="00E17AC1"/>
    <w:rsid w:val="00E232DC"/>
    <w:rsid w:val="00E23DD4"/>
    <w:rsid w:val="00E25094"/>
    <w:rsid w:val="00E2711C"/>
    <w:rsid w:val="00E27195"/>
    <w:rsid w:val="00E31D50"/>
    <w:rsid w:val="00E3294C"/>
    <w:rsid w:val="00E346EB"/>
    <w:rsid w:val="00E3499D"/>
    <w:rsid w:val="00E35B25"/>
    <w:rsid w:val="00E368D1"/>
    <w:rsid w:val="00E416EA"/>
    <w:rsid w:val="00E41E60"/>
    <w:rsid w:val="00E4229A"/>
    <w:rsid w:val="00E428FB"/>
    <w:rsid w:val="00E43308"/>
    <w:rsid w:val="00E43AD9"/>
    <w:rsid w:val="00E4433F"/>
    <w:rsid w:val="00E443C9"/>
    <w:rsid w:val="00E44710"/>
    <w:rsid w:val="00E46299"/>
    <w:rsid w:val="00E51BDD"/>
    <w:rsid w:val="00E53217"/>
    <w:rsid w:val="00E535F0"/>
    <w:rsid w:val="00E565F2"/>
    <w:rsid w:val="00E56D36"/>
    <w:rsid w:val="00E5764E"/>
    <w:rsid w:val="00E65323"/>
    <w:rsid w:val="00E66FC8"/>
    <w:rsid w:val="00E67B42"/>
    <w:rsid w:val="00E67D34"/>
    <w:rsid w:val="00E7169A"/>
    <w:rsid w:val="00E7173F"/>
    <w:rsid w:val="00E71E92"/>
    <w:rsid w:val="00E73225"/>
    <w:rsid w:val="00E73C5F"/>
    <w:rsid w:val="00E77DC3"/>
    <w:rsid w:val="00E80E2C"/>
    <w:rsid w:val="00E83836"/>
    <w:rsid w:val="00E85100"/>
    <w:rsid w:val="00E868DB"/>
    <w:rsid w:val="00E87398"/>
    <w:rsid w:val="00E8754D"/>
    <w:rsid w:val="00E9230D"/>
    <w:rsid w:val="00E92F55"/>
    <w:rsid w:val="00E93296"/>
    <w:rsid w:val="00E934AC"/>
    <w:rsid w:val="00E938A8"/>
    <w:rsid w:val="00E94E31"/>
    <w:rsid w:val="00E95847"/>
    <w:rsid w:val="00E9587D"/>
    <w:rsid w:val="00E97FC1"/>
    <w:rsid w:val="00EA0740"/>
    <w:rsid w:val="00EA183B"/>
    <w:rsid w:val="00EA4017"/>
    <w:rsid w:val="00EA59CA"/>
    <w:rsid w:val="00EA6B27"/>
    <w:rsid w:val="00EA6D23"/>
    <w:rsid w:val="00EA6E5C"/>
    <w:rsid w:val="00EA6FAF"/>
    <w:rsid w:val="00EA733A"/>
    <w:rsid w:val="00EB0FF2"/>
    <w:rsid w:val="00EB183A"/>
    <w:rsid w:val="00EB1DC6"/>
    <w:rsid w:val="00EB5FC4"/>
    <w:rsid w:val="00EC024D"/>
    <w:rsid w:val="00EC03DB"/>
    <w:rsid w:val="00EC103C"/>
    <w:rsid w:val="00EC1767"/>
    <w:rsid w:val="00EC3039"/>
    <w:rsid w:val="00EC3450"/>
    <w:rsid w:val="00EC5307"/>
    <w:rsid w:val="00EC55BB"/>
    <w:rsid w:val="00EC5A1D"/>
    <w:rsid w:val="00EC6091"/>
    <w:rsid w:val="00EC618C"/>
    <w:rsid w:val="00ED0770"/>
    <w:rsid w:val="00ED1200"/>
    <w:rsid w:val="00ED27EA"/>
    <w:rsid w:val="00ED520D"/>
    <w:rsid w:val="00ED7035"/>
    <w:rsid w:val="00EE149D"/>
    <w:rsid w:val="00EE4544"/>
    <w:rsid w:val="00EE4688"/>
    <w:rsid w:val="00EE4871"/>
    <w:rsid w:val="00EE5827"/>
    <w:rsid w:val="00EE76C0"/>
    <w:rsid w:val="00EF05B8"/>
    <w:rsid w:val="00EF2956"/>
    <w:rsid w:val="00EF3607"/>
    <w:rsid w:val="00EF3C27"/>
    <w:rsid w:val="00EF53D2"/>
    <w:rsid w:val="00EF77EC"/>
    <w:rsid w:val="00F00992"/>
    <w:rsid w:val="00F01A1E"/>
    <w:rsid w:val="00F024A3"/>
    <w:rsid w:val="00F02D18"/>
    <w:rsid w:val="00F04902"/>
    <w:rsid w:val="00F04914"/>
    <w:rsid w:val="00F0509D"/>
    <w:rsid w:val="00F0536C"/>
    <w:rsid w:val="00F05C70"/>
    <w:rsid w:val="00F1168A"/>
    <w:rsid w:val="00F11CE0"/>
    <w:rsid w:val="00F131C0"/>
    <w:rsid w:val="00F13FD5"/>
    <w:rsid w:val="00F141AE"/>
    <w:rsid w:val="00F14A7D"/>
    <w:rsid w:val="00F164A9"/>
    <w:rsid w:val="00F16FF1"/>
    <w:rsid w:val="00F21774"/>
    <w:rsid w:val="00F21DA0"/>
    <w:rsid w:val="00F22590"/>
    <w:rsid w:val="00F242C7"/>
    <w:rsid w:val="00F25E44"/>
    <w:rsid w:val="00F275B3"/>
    <w:rsid w:val="00F27AE6"/>
    <w:rsid w:val="00F30E2B"/>
    <w:rsid w:val="00F314C2"/>
    <w:rsid w:val="00F347C2"/>
    <w:rsid w:val="00F35855"/>
    <w:rsid w:val="00F4023B"/>
    <w:rsid w:val="00F413DA"/>
    <w:rsid w:val="00F4246F"/>
    <w:rsid w:val="00F4283B"/>
    <w:rsid w:val="00F4493D"/>
    <w:rsid w:val="00F46543"/>
    <w:rsid w:val="00F468D1"/>
    <w:rsid w:val="00F46BEC"/>
    <w:rsid w:val="00F4724A"/>
    <w:rsid w:val="00F472B4"/>
    <w:rsid w:val="00F50AFC"/>
    <w:rsid w:val="00F5175D"/>
    <w:rsid w:val="00F5211C"/>
    <w:rsid w:val="00F57D85"/>
    <w:rsid w:val="00F63BB5"/>
    <w:rsid w:val="00F64AB6"/>
    <w:rsid w:val="00F664DE"/>
    <w:rsid w:val="00F7049A"/>
    <w:rsid w:val="00F75DB5"/>
    <w:rsid w:val="00F76E41"/>
    <w:rsid w:val="00F774B6"/>
    <w:rsid w:val="00F77924"/>
    <w:rsid w:val="00F77AAC"/>
    <w:rsid w:val="00F806BE"/>
    <w:rsid w:val="00F831CD"/>
    <w:rsid w:val="00F83AC2"/>
    <w:rsid w:val="00F862D6"/>
    <w:rsid w:val="00F86C28"/>
    <w:rsid w:val="00F870D8"/>
    <w:rsid w:val="00F90C91"/>
    <w:rsid w:val="00F91EF3"/>
    <w:rsid w:val="00F930F8"/>
    <w:rsid w:val="00F938B4"/>
    <w:rsid w:val="00F95822"/>
    <w:rsid w:val="00F9596E"/>
    <w:rsid w:val="00F96710"/>
    <w:rsid w:val="00F97DA5"/>
    <w:rsid w:val="00FA05E0"/>
    <w:rsid w:val="00FA3469"/>
    <w:rsid w:val="00FA5A18"/>
    <w:rsid w:val="00FA78A8"/>
    <w:rsid w:val="00FB01DA"/>
    <w:rsid w:val="00FB09FA"/>
    <w:rsid w:val="00FB3B67"/>
    <w:rsid w:val="00FB4249"/>
    <w:rsid w:val="00FB4924"/>
    <w:rsid w:val="00FB4C0F"/>
    <w:rsid w:val="00FB6861"/>
    <w:rsid w:val="00FC0FCC"/>
    <w:rsid w:val="00FC2860"/>
    <w:rsid w:val="00FC30D0"/>
    <w:rsid w:val="00FC5C22"/>
    <w:rsid w:val="00FC62F8"/>
    <w:rsid w:val="00FD006F"/>
    <w:rsid w:val="00FD13BC"/>
    <w:rsid w:val="00FD14C0"/>
    <w:rsid w:val="00FD196F"/>
    <w:rsid w:val="00FD1971"/>
    <w:rsid w:val="00FD26AD"/>
    <w:rsid w:val="00FD28D4"/>
    <w:rsid w:val="00FD2A6F"/>
    <w:rsid w:val="00FD50F0"/>
    <w:rsid w:val="00FD5135"/>
    <w:rsid w:val="00FD6F67"/>
    <w:rsid w:val="00FE16D2"/>
    <w:rsid w:val="00FE21CC"/>
    <w:rsid w:val="00FE41F3"/>
    <w:rsid w:val="00FE45A0"/>
    <w:rsid w:val="00FE486B"/>
    <w:rsid w:val="00FE4DD3"/>
    <w:rsid w:val="00FE560D"/>
    <w:rsid w:val="00FE5E3D"/>
    <w:rsid w:val="00FE61C5"/>
    <w:rsid w:val="00FF0FD4"/>
    <w:rsid w:val="00FF2073"/>
    <w:rsid w:val="00FF226D"/>
    <w:rsid w:val="00FF310D"/>
    <w:rsid w:val="00FF3BEE"/>
    <w:rsid w:val="00FF3EDD"/>
    <w:rsid w:val="00FF4AED"/>
    <w:rsid w:val="00FF5070"/>
    <w:rsid w:val="00FF66C9"/>
    <w:rsid w:val="00FF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04E31-6CCC-446A-9F97-39F7246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12D5"/>
    <w:rPr>
      <w:sz w:val="24"/>
      <w:szCs w:val="24"/>
    </w:rPr>
  </w:style>
  <w:style w:type="paragraph" w:styleId="Ttulo1">
    <w:name w:val="heading 1"/>
    <w:basedOn w:val="Normal"/>
    <w:next w:val="Normal"/>
    <w:qFormat/>
    <w:rsid w:val="00293C7C"/>
    <w:pPr>
      <w:keepNext/>
      <w:spacing w:line="360" w:lineRule="auto"/>
      <w:jc w:val="both"/>
      <w:outlineLvl w:val="0"/>
    </w:pPr>
    <w:rPr>
      <w:szCs w:val="20"/>
    </w:rPr>
  </w:style>
  <w:style w:type="paragraph" w:styleId="Ttulo2">
    <w:name w:val="heading 2"/>
    <w:basedOn w:val="Normal"/>
    <w:next w:val="Normal"/>
    <w:qFormat/>
    <w:rsid w:val="00293C7C"/>
    <w:pPr>
      <w:keepNext/>
      <w:spacing w:line="360" w:lineRule="auto"/>
      <w:jc w:val="center"/>
      <w:outlineLvl w:val="1"/>
    </w:pPr>
    <w:rPr>
      <w:szCs w:val="20"/>
    </w:rPr>
  </w:style>
  <w:style w:type="paragraph" w:styleId="Ttulo4">
    <w:name w:val="heading 4"/>
    <w:basedOn w:val="Normal"/>
    <w:next w:val="Normal"/>
    <w:qFormat/>
    <w:rsid w:val="00EC103C"/>
    <w:pPr>
      <w:keepNext/>
      <w:spacing w:before="240" w:after="60"/>
      <w:outlineLvl w:val="3"/>
    </w:pPr>
    <w:rPr>
      <w:b/>
      <w:bCs/>
      <w:sz w:val="28"/>
      <w:szCs w:val="28"/>
    </w:rPr>
  </w:style>
  <w:style w:type="paragraph" w:styleId="Ttulo5">
    <w:name w:val="heading 5"/>
    <w:basedOn w:val="Normal"/>
    <w:next w:val="Normal"/>
    <w:qFormat/>
    <w:rsid w:val="008B616E"/>
    <w:pPr>
      <w:spacing w:before="240" w:after="60"/>
      <w:outlineLvl w:val="4"/>
    </w:pPr>
    <w:rPr>
      <w:b/>
      <w:bCs/>
      <w:i/>
      <w:i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2">
    <w:name w:val="Body Text Indent 2"/>
    <w:basedOn w:val="Normal"/>
    <w:rsid w:val="000312D5"/>
    <w:pPr>
      <w:spacing w:after="120" w:line="480" w:lineRule="auto"/>
      <w:ind w:left="283"/>
    </w:pPr>
  </w:style>
  <w:style w:type="character" w:customStyle="1" w:styleId="aut">
    <w:name w:val="aut"/>
    <w:basedOn w:val="Fontepargpadro"/>
    <w:rsid w:val="00EC103C"/>
  </w:style>
  <w:style w:type="character" w:styleId="Hyperlink">
    <w:name w:val="Hyperlink"/>
    <w:rsid w:val="00EC103C"/>
    <w:rPr>
      <w:color w:val="0000FF"/>
      <w:u w:val="single"/>
    </w:rPr>
  </w:style>
  <w:style w:type="character" w:customStyle="1" w:styleId="aut1">
    <w:name w:val="aut1"/>
    <w:rsid w:val="00EC103C"/>
    <w:rPr>
      <w:vanish w:val="0"/>
      <w:webHidden w:val="0"/>
      <w:specVanish w:val="0"/>
    </w:rPr>
  </w:style>
  <w:style w:type="character" w:customStyle="1" w:styleId="highlightedsearchterm">
    <w:name w:val="highlightedsearchterm"/>
    <w:basedOn w:val="Fontepargpadro"/>
    <w:rsid w:val="00ED0770"/>
  </w:style>
  <w:style w:type="paragraph" w:styleId="Cabealho">
    <w:name w:val="header"/>
    <w:basedOn w:val="Normal"/>
    <w:rsid w:val="00C86554"/>
    <w:pPr>
      <w:tabs>
        <w:tab w:val="center" w:pos="4419"/>
        <w:tab w:val="right" w:pos="8838"/>
      </w:tabs>
      <w:jc w:val="both"/>
    </w:pPr>
    <w:rPr>
      <w:szCs w:val="20"/>
    </w:rPr>
  </w:style>
  <w:style w:type="character" w:styleId="Nmerodepgina">
    <w:name w:val="page number"/>
    <w:basedOn w:val="Fontepargpadro"/>
    <w:rsid w:val="008E6B86"/>
  </w:style>
  <w:style w:type="paragraph" w:styleId="Rodap">
    <w:name w:val="footer"/>
    <w:basedOn w:val="Normal"/>
    <w:rsid w:val="008E6B86"/>
    <w:pPr>
      <w:tabs>
        <w:tab w:val="center" w:pos="4252"/>
        <w:tab w:val="right" w:pos="8504"/>
      </w:tabs>
    </w:pPr>
  </w:style>
  <w:style w:type="table" w:styleId="Tabelacomgrade">
    <w:name w:val="Table Grid"/>
    <w:basedOn w:val="Tabelanormal"/>
    <w:rsid w:val="0028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2A1584"/>
    <w:pPr>
      <w:spacing w:after="120"/>
    </w:pPr>
  </w:style>
  <w:style w:type="paragraph" w:customStyle="1" w:styleId="Citaojustificado">
    <w:name w:val="Citação + justificado"/>
    <w:basedOn w:val="Normal"/>
    <w:rsid w:val="004B3CA1"/>
    <w:pPr>
      <w:autoSpaceDE w:val="0"/>
      <w:autoSpaceDN w:val="0"/>
      <w:adjustRightInd w:val="0"/>
      <w:ind w:left="2268"/>
      <w:jc w:val="both"/>
    </w:pPr>
    <w:rPr>
      <w:sz w:val="20"/>
    </w:rPr>
  </w:style>
  <w:style w:type="paragraph" w:customStyle="1" w:styleId="Default">
    <w:name w:val="Default"/>
    <w:rsid w:val="0068458F"/>
    <w:pPr>
      <w:autoSpaceDE w:val="0"/>
      <w:autoSpaceDN w:val="0"/>
      <w:adjustRightInd w:val="0"/>
    </w:pPr>
    <w:rPr>
      <w:rFonts w:ascii="Arial" w:hAnsi="Arial" w:cs="Arial"/>
      <w:color w:val="000000"/>
      <w:sz w:val="24"/>
      <w:szCs w:val="24"/>
    </w:rPr>
  </w:style>
  <w:style w:type="paragraph" w:customStyle="1" w:styleId="msolistparagraph0">
    <w:name w:val="msolistparagraph"/>
    <w:basedOn w:val="Normal"/>
    <w:rsid w:val="006E074D"/>
    <w:pPr>
      <w:spacing w:after="160" w:line="256" w:lineRule="auto"/>
      <w:ind w:left="720"/>
    </w:pPr>
    <w:rPr>
      <w:rFonts w:ascii="Calibri" w:eastAsia="Calibri" w:hAnsi="Calibri" w:cs="Calibri"/>
      <w:sz w:val="22"/>
      <w:szCs w:val="22"/>
      <w:lang w:eastAsia="en-US"/>
    </w:rPr>
  </w:style>
  <w:style w:type="paragraph" w:customStyle="1" w:styleId="Style1">
    <w:name w:val="Style1"/>
    <w:basedOn w:val="Normal"/>
    <w:rsid w:val="00C8636D"/>
    <w:pPr>
      <w:widowControl w:val="0"/>
      <w:autoSpaceDE w:val="0"/>
      <w:autoSpaceDN w:val="0"/>
      <w:adjustRightInd w:val="0"/>
      <w:spacing w:line="234" w:lineRule="exact"/>
    </w:pPr>
    <w:rPr>
      <w:rFonts w:ascii="Arial" w:hAnsi="Arial"/>
    </w:rPr>
  </w:style>
  <w:style w:type="character" w:customStyle="1" w:styleId="FontStyle11">
    <w:name w:val="Font Style11"/>
    <w:rsid w:val="00C8636D"/>
    <w:rPr>
      <w:rFonts w:ascii="Arial" w:hAnsi="Arial" w:cs="Arial"/>
      <w:sz w:val="18"/>
      <w:szCs w:val="18"/>
    </w:rPr>
  </w:style>
  <w:style w:type="character" w:customStyle="1" w:styleId="FontStyle12">
    <w:name w:val="Font Style12"/>
    <w:rsid w:val="00C8636D"/>
    <w:rPr>
      <w:rFonts w:ascii="Arial" w:hAnsi="Arial" w:cs="Arial"/>
      <w:i/>
      <w:iCs/>
      <w:sz w:val="18"/>
      <w:szCs w:val="18"/>
    </w:rPr>
  </w:style>
  <w:style w:type="paragraph" w:styleId="Pr-formataoHTML">
    <w:name w:val="HTML Preformatted"/>
    <w:basedOn w:val="Normal"/>
    <w:rsid w:val="000D0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2">
    <w:name w:val="Style2"/>
    <w:basedOn w:val="Normal"/>
    <w:rsid w:val="00016F82"/>
    <w:pPr>
      <w:widowControl w:val="0"/>
      <w:autoSpaceDE w:val="0"/>
      <w:autoSpaceDN w:val="0"/>
      <w:adjustRightInd w:val="0"/>
    </w:pPr>
    <w:rPr>
      <w:rFonts w:ascii="Trebuchet MS" w:hAnsi="Trebuchet MS"/>
    </w:rPr>
  </w:style>
  <w:style w:type="paragraph" w:styleId="Textodenotaderodap">
    <w:name w:val="footnote text"/>
    <w:basedOn w:val="Normal"/>
    <w:semiHidden/>
    <w:rsid w:val="00581E55"/>
    <w:rPr>
      <w:sz w:val="20"/>
      <w:szCs w:val="20"/>
    </w:rPr>
  </w:style>
  <w:style w:type="character" w:styleId="Refdenotaderodap">
    <w:name w:val="footnote reference"/>
    <w:semiHidden/>
    <w:rsid w:val="00581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745">
      <w:bodyDiv w:val="1"/>
      <w:marLeft w:val="0"/>
      <w:marRight w:val="0"/>
      <w:marTop w:val="0"/>
      <w:marBottom w:val="0"/>
      <w:divBdr>
        <w:top w:val="none" w:sz="0" w:space="0" w:color="auto"/>
        <w:left w:val="none" w:sz="0" w:space="0" w:color="auto"/>
        <w:bottom w:val="none" w:sz="0" w:space="0" w:color="auto"/>
        <w:right w:val="none" w:sz="0" w:space="0" w:color="auto"/>
      </w:divBdr>
    </w:div>
    <w:div w:id="266079429">
      <w:bodyDiv w:val="1"/>
      <w:marLeft w:val="0"/>
      <w:marRight w:val="0"/>
      <w:marTop w:val="0"/>
      <w:marBottom w:val="0"/>
      <w:divBdr>
        <w:top w:val="none" w:sz="0" w:space="0" w:color="auto"/>
        <w:left w:val="none" w:sz="0" w:space="0" w:color="auto"/>
        <w:bottom w:val="none" w:sz="0" w:space="0" w:color="auto"/>
        <w:right w:val="none" w:sz="0" w:space="0" w:color="auto"/>
      </w:divBdr>
      <w:divsChild>
        <w:div w:id="40788571">
          <w:marLeft w:val="0"/>
          <w:marRight w:val="0"/>
          <w:marTop w:val="0"/>
          <w:marBottom w:val="0"/>
          <w:divBdr>
            <w:top w:val="none" w:sz="0" w:space="0" w:color="auto"/>
            <w:left w:val="none" w:sz="0" w:space="0" w:color="auto"/>
            <w:bottom w:val="none" w:sz="0" w:space="0" w:color="auto"/>
            <w:right w:val="none" w:sz="0" w:space="0" w:color="auto"/>
          </w:divBdr>
        </w:div>
        <w:div w:id="1004867468">
          <w:marLeft w:val="0"/>
          <w:marRight w:val="0"/>
          <w:marTop w:val="0"/>
          <w:marBottom w:val="0"/>
          <w:divBdr>
            <w:top w:val="none" w:sz="0" w:space="0" w:color="auto"/>
            <w:left w:val="none" w:sz="0" w:space="0" w:color="auto"/>
            <w:bottom w:val="none" w:sz="0" w:space="0" w:color="auto"/>
            <w:right w:val="none" w:sz="0" w:space="0" w:color="auto"/>
          </w:divBdr>
        </w:div>
        <w:div w:id="1483816371">
          <w:marLeft w:val="0"/>
          <w:marRight w:val="0"/>
          <w:marTop w:val="0"/>
          <w:marBottom w:val="0"/>
          <w:divBdr>
            <w:top w:val="none" w:sz="0" w:space="0" w:color="auto"/>
            <w:left w:val="none" w:sz="0" w:space="0" w:color="auto"/>
            <w:bottom w:val="none" w:sz="0" w:space="0" w:color="auto"/>
            <w:right w:val="none" w:sz="0" w:space="0" w:color="auto"/>
          </w:divBdr>
        </w:div>
        <w:div w:id="1838618424">
          <w:marLeft w:val="0"/>
          <w:marRight w:val="0"/>
          <w:marTop w:val="0"/>
          <w:marBottom w:val="0"/>
          <w:divBdr>
            <w:top w:val="none" w:sz="0" w:space="0" w:color="auto"/>
            <w:left w:val="none" w:sz="0" w:space="0" w:color="auto"/>
            <w:bottom w:val="none" w:sz="0" w:space="0" w:color="auto"/>
            <w:right w:val="none" w:sz="0" w:space="0" w:color="auto"/>
          </w:divBdr>
        </w:div>
      </w:divsChild>
    </w:div>
    <w:div w:id="268780245">
      <w:bodyDiv w:val="1"/>
      <w:marLeft w:val="0"/>
      <w:marRight w:val="0"/>
      <w:marTop w:val="0"/>
      <w:marBottom w:val="0"/>
      <w:divBdr>
        <w:top w:val="none" w:sz="0" w:space="0" w:color="auto"/>
        <w:left w:val="none" w:sz="0" w:space="0" w:color="auto"/>
        <w:bottom w:val="none" w:sz="0" w:space="0" w:color="auto"/>
        <w:right w:val="none" w:sz="0" w:space="0" w:color="auto"/>
      </w:divBdr>
    </w:div>
    <w:div w:id="277638534">
      <w:bodyDiv w:val="1"/>
      <w:marLeft w:val="0"/>
      <w:marRight w:val="0"/>
      <w:marTop w:val="0"/>
      <w:marBottom w:val="0"/>
      <w:divBdr>
        <w:top w:val="none" w:sz="0" w:space="0" w:color="auto"/>
        <w:left w:val="none" w:sz="0" w:space="0" w:color="auto"/>
        <w:bottom w:val="none" w:sz="0" w:space="0" w:color="auto"/>
        <w:right w:val="none" w:sz="0" w:space="0" w:color="auto"/>
      </w:divBdr>
    </w:div>
    <w:div w:id="371611957">
      <w:bodyDiv w:val="1"/>
      <w:marLeft w:val="0"/>
      <w:marRight w:val="0"/>
      <w:marTop w:val="0"/>
      <w:marBottom w:val="0"/>
      <w:divBdr>
        <w:top w:val="none" w:sz="0" w:space="0" w:color="auto"/>
        <w:left w:val="none" w:sz="0" w:space="0" w:color="auto"/>
        <w:bottom w:val="none" w:sz="0" w:space="0" w:color="auto"/>
        <w:right w:val="none" w:sz="0" w:space="0" w:color="auto"/>
      </w:divBdr>
    </w:div>
    <w:div w:id="460267517">
      <w:bodyDiv w:val="1"/>
      <w:marLeft w:val="0"/>
      <w:marRight w:val="0"/>
      <w:marTop w:val="0"/>
      <w:marBottom w:val="0"/>
      <w:divBdr>
        <w:top w:val="none" w:sz="0" w:space="0" w:color="auto"/>
        <w:left w:val="none" w:sz="0" w:space="0" w:color="auto"/>
        <w:bottom w:val="none" w:sz="0" w:space="0" w:color="auto"/>
        <w:right w:val="none" w:sz="0" w:space="0" w:color="auto"/>
      </w:divBdr>
      <w:divsChild>
        <w:div w:id="1293360604">
          <w:marLeft w:val="0"/>
          <w:marRight w:val="0"/>
          <w:marTop w:val="0"/>
          <w:marBottom w:val="100"/>
          <w:divBdr>
            <w:top w:val="none" w:sz="0" w:space="0" w:color="auto"/>
            <w:left w:val="none" w:sz="0" w:space="0" w:color="auto"/>
            <w:bottom w:val="none" w:sz="0" w:space="0" w:color="auto"/>
            <w:right w:val="none" w:sz="0" w:space="0" w:color="auto"/>
          </w:divBdr>
          <w:divsChild>
            <w:div w:id="297348184">
              <w:marLeft w:val="65"/>
              <w:marRight w:val="0"/>
              <w:marTop w:val="0"/>
              <w:marBottom w:val="0"/>
              <w:divBdr>
                <w:top w:val="none" w:sz="0" w:space="0" w:color="auto"/>
                <w:left w:val="none" w:sz="0" w:space="0" w:color="auto"/>
                <w:bottom w:val="none" w:sz="0" w:space="0" w:color="auto"/>
                <w:right w:val="none" w:sz="0" w:space="0" w:color="auto"/>
              </w:divBdr>
              <w:divsChild>
                <w:div w:id="20739191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666254390">
      <w:bodyDiv w:val="1"/>
      <w:marLeft w:val="0"/>
      <w:marRight w:val="0"/>
      <w:marTop w:val="0"/>
      <w:marBottom w:val="0"/>
      <w:divBdr>
        <w:top w:val="none" w:sz="0" w:space="0" w:color="auto"/>
        <w:left w:val="none" w:sz="0" w:space="0" w:color="auto"/>
        <w:bottom w:val="none" w:sz="0" w:space="0" w:color="auto"/>
        <w:right w:val="none" w:sz="0" w:space="0" w:color="auto"/>
      </w:divBdr>
    </w:div>
    <w:div w:id="809245067">
      <w:bodyDiv w:val="1"/>
      <w:marLeft w:val="0"/>
      <w:marRight w:val="0"/>
      <w:marTop w:val="0"/>
      <w:marBottom w:val="0"/>
      <w:divBdr>
        <w:top w:val="none" w:sz="0" w:space="0" w:color="auto"/>
        <w:left w:val="none" w:sz="0" w:space="0" w:color="auto"/>
        <w:bottom w:val="none" w:sz="0" w:space="0" w:color="auto"/>
        <w:right w:val="none" w:sz="0" w:space="0" w:color="auto"/>
      </w:divBdr>
    </w:div>
    <w:div w:id="853691427">
      <w:bodyDiv w:val="1"/>
      <w:marLeft w:val="0"/>
      <w:marRight w:val="0"/>
      <w:marTop w:val="0"/>
      <w:marBottom w:val="0"/>
      <w:divBdr>
        <w:top w:val="none" w:sz="0" w:space="0" w:color="auto"/>
        <w:left w:val="none" w:sz="0" w:space="0" w:color="auto"/>
        <w:bottom w:val="none" w:sz="0" w:space="0" w:color="auto"/>
        <w:right w:val="none" w:sz="0" w:space="0" w:color="auto"/>
      </w:divBdr>
      <w:divsChild>
        <w:div w:id="428742228">
          <w:marLeft w:val="0"/>
          <w:marRight w:val="0"/>
          <w:marTop w:val="60"/>
          <w:marBottom w:val="0"/>
          <w:divBdr>
            <w:top w:val="none" w:sz="0" w:space="0" w:color="auto"/>
            <w:left w:val="none" w:sz="0" w:space="0" w:color="auto"/>
            <w:bottom w:val="none" w:sz="0" w:space="0" w:color="auto"/>
            <w:right w:val="none" w:sz="0" w:space="0" w:color="auto"/>
          </w:divBdr>
        </w:div>
        <w:div w:id="587276382">
          <w:marLeft w:val="0"/>
          <w:marRight w:val="0"/>
          <w:marTop w:val="0"/>
          <w:marBottom w:val="47"/>
          <w:divBdr>
            <w:top w:val="none" w:sz="0" w:space="0" w:color="auto"/>
            <w:left w:val="none" w:sz="0" w:space="0" w:color="auto"/>
            <w:bottom w:val="none" w:sz="0" w:space="0" w:color="auto"/>
            <w:right w:val="none" w:sz="0" w:space="0" w:color="auto"/>
          </w:divBdr>
        </w:div>
        <w:div w:id="1045063488">
          <w:marLeft w:val="0"/>
          <w:marRight w:val="0"/>
          <w:marTop w:val="0"/>
          <w:marBottom w:val="0"/>
          <w:divBdr>
            <w:top w:val="none" w:sz="0" w:space="0" w:color="auto"/>
            <w:left w:val="none" w:sz="0" w:space="0" w:color="auto"/>
            <w:bottom w:val="none" w:sz="0" w:space="0" w:color="auto"/>
            <w:right w:val="none" w:sz="0" w:space="0" w:color="auto"/>
          </w:divBdr>
        </w:div>
      </w:divsChild>
    </w:div>
    <w:div w:id="979187154">
      <w:bodyDiv w:val="1"/>
      <w:marLeft w:val="0"/>
      <w:marRight w:val="0"/>
      <w:marTop w:val="0"/>
      <w:marBottom w:val="0"/>
      <w:divBdr>
        <w:top w:val="none" w:sz="0" w:space="0" w:color="auto"/>
        <w:left w:val="none" w:sz="0" w:space="0" w:color="auto"/>
        <w:bottom w:val="none" w:sz="0" w:space="0" w:color="auto"/>
        <w:right w:val="none" w:sz="0" w:space="0" w:color="auto"/>
      </w:divBdr>
    </w:div>
    <w:div w:id="1022627191">
      <w:bodyDiv w:val="1"/>
      <w:marLeft w:val="0"/>
      <w:marRight w:val="0"/>
      <w:marTop w:val="0"/>
      <w:marBottom w:val="0"/>
      <w:divBdr>
        <w:top w:val="none" w:sz="0" w:space="0" w:color="auto"/>
        <w:left w:val="none" w:sz="0" w:space="0" w:color="auto"/>
        <w:bottom w:val="none" w:sz="0" w:space="0" w:color="auto"/>
        <w:right w:val="none" w:sz="0" w:space="0" w:color="auto"/>
      </w:divBdr>
    </w:div>
    <w:div w:id="1056321605">
      <w:bodyDiv w:val="1"/>
      <w:marLeft w:val="0"/>
      <w:marRight w:val="0"/>
      <w:marTop w:val="0"/>
      <w:marBottom w:val="0"/>
      <w:divBdr>
        <w:top w:val="none" w:sz="0" w:space="0" w:color="auto"/>
        <w:left w:val="none" w:sz="0" w:space="0" w:color="auto"/>
        <w:bottom w:val="none" w:sz="0" w:space="0" w:color="auto"/>
        <w:right w:val="none" w:sz="0" w:space="0" w:color="auto"/>
      </w:divBdr>
    </w:div>
    <w:div w:id="1107122718">
      <w:bodyDiv w:val="1"/>
      <w:marLeft w:val="0"/>
      <w:marRight w:val="0"/>
      <w:marTop w:val="0"/>
      <w:marBottom w:val="0"/>
      <w:divBdr>
        <w:top w:val="none" w:sz="0" w:space="0" w:color="auto"/>
        <w:left w:val="none" w:sz="0" w:space="0" w:color="auto"/>
        <w:bottom w:val="none" w:sz="0" w:space="0" w:color="auto"/>
        <w:right w:val="none" w:sz="0" w:space="0" w:color="auto"/>
      </w:divBdr>
      <w:divsChild>
        <w:div w:id="486554342">
          <w:marLeft w:val="0"/>
          <w:marRight w:val="0"/>
          <w:marTop w:val="0"/>
          <w:marBottom w:val="0"/>
          <w:divBdr>
            <w:top w:val="none" w:sz="0" w:space="0" w:color="auto"/>
            <w:left w:val="none" w:sz="0" w:space="0" w:color="auto"/>
            <w:bottom w:val="none" w:sz="0" w:space="0" w:color="auto"/>
            <w:right w:val="none" w:sz="0" w:space="0" w:color="auto"/>
          </w:divBdr>
          <w:divsChild>
            <w:div w:id="1732384043">
              <w:marLeft w:val="0"/>
              <w:marRight w:val="0"/>
              <w:marTop w:val="0"/>
              <w:marBottom w:val="0"/>
              <w:divBdr>
                <w:top w:val="none" w:sz="0" w:space="0" w:color="auto"/>
                <w:left w:val="none" w:sz="0" w:space="0" w:color="auto"/>
                <w:bottom w:val="none" w:sz="0" w:space="0" w:color="auto"/>
                <w:right w:val="none" w:sz="0" w:space="0" w:color="auto"/>
              </w:divBdr>
              <w:divsChild>
                <w:div w:id="1849245897">
                  <w:marLeft w:val="0"/>
                  <w:marRight w:val="0"/>
                  <w:marTop w:val="393"/>
                  <w:marBottom w:val="0"/>
                  <w:divBdr>
                    <w:top w:val="none" w:sz="0" w:space="0" w:color="auto"/>
                    <w:left w:val="none" w:sz="0" w:space="0" w:color="auto"/>
                    <w:bottom w:val="none" w:sz="0" w:space="0" w:color="auto"/>
                    <w:right w:val="none" w:sz="0" w:space="0" w:color="auto"/>
                  </w:divBdr>
                  <w:divsChild>
                    <w:div w:id="469907299">
                      <w:marLeft w:val="0"/>
                      <w:marRight w:val="0"/>
                      <w:marTop w:val="0"/>
                      <w:marBottom w:val="0"/>
                      <w:divBdr>
                        <w:top w:val="none" w:sz="0" w:space="0" w:color="auto"/>
                        <w:left w:val="none" w:sz="0" w:space="0" w:color="auto"/>
                        <w:bottom w:val="none" w:sz="0" w:space="0" w:color="auto"/>
                        <w:right w:val="none" w:sz="0" w:space="0" w:color="auto"/>
                      </w:divBdr>
                      <w:divsChild>
                        <w:div w:id="1978684669">
                          <w:marLeft w:val="-312"/>
                          <w:marRight w:val="0"/>
                          <w:marTop w:val="0"/>
                          <w:marBottom w:val="0"/>
                          <w:divBdr>
                            <w:top w:val="none" w:sz="0" w:space="0" w:color="auto"/>
                            <w:left w:val="none" w:sz="0" w:space="0" w:color="auto"/>
                            <w:bottom w:val="none" w:sz="0" w:space="0" w:color="auto"/>
                            <w:right w:val="none" w:sz="0" w:space="0" w:color="auto"/>
                          </w:divBdr>
                          <w:divsChild>
                            <w:div w:id="344745574">
                              <w:marLeft w:val="0"/>
                              <w:marRight w:val="0"/>
                              <w:marTop w:val="0"/>
                              <w:marBottom w:val="0"/>
                              <w:divBdr>
                                <w:top w:val="none" w:sz="0" w:space="0" w:color="auto"/>
                                <w:left w:val="none" w:sz="0" w:space="0" w:color="auto"/>
                                <w:bottom w:val="none" w:sz="0" w:space="0" w:color="auto"/>
                                <w:right w:val="none" w:sz="0" w:space="0" w:color="auto"/>
                              </w:divBdr>
                            </w:div>
                            <w:div w:id="598565843">
                              <w:marLeft w:val="0"/>
                              <w:marRight w:val="0"/>
                              <w:marTop w:val="0"/>
                              <w:marBottom w:val="0"/>
                              <w:divBdr>
                                <w:top w:val="none" w:sz="0" w:space="0" w:color="auto"/>
                                <w:left w:val="none" w:sz="0" w:space="0" w:color="auto"/>
                                <w:bottom w:val="none" w:sz="0" w:space="0" w:color="auto"/>
                                <w:right w:val="none" w:sz="0" w:space="0" w:color="auto"/>
                              </w:divBdr>
                              <w:divsChild>
                                <w:div w:id="2139837880">
                                  <w:marLeft w:val="0"/>
                                  <w:marRight w:val="0"/>
                                  <w:marTop w:val="0"/>
                                  <w:marBottom w:val="0"/>
                                  <w:divBdr>
                                    <w:top w:val="none" w:sz="0" w:space="0" w:color="auto"/>
                                    <w:left w:val="none" w:sz="0" w:space="0" w:color="auto"/>
                                    <w:bottom w:val="none" w:sz="0" w:space="0" w:color="auto"/>
                                    <w:right w:val="none" w:sz="0" w:space="0" w:color="auto"/>
                                  </w:divBdr>
                                </w:div>
                              </w:divsChild>
                            </w:div>
                            <w:div w:id="12394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667264">
          <w:marLeft w:val="0"/>
          <w:marRight w:val="0"/>
          <w:marTop w:val="0"/>
          <w:marBottom w:val="0"/>
          <w:divBdr>
            <w:top w:val="none" w:sz="0" w:space="0" w:color="auto"/>
            <w:left w:val="none" w:sz="0" w:space="0" w:color="auto"/>
            <w:bottom w:val="none" w:sz="0" w:space="0" w:color="auto"/>
            <w:right w:val="none" w:sz="0" w:space="0" w:color="auto"/>
          </w:divBdr>
          <w:divsChild>
            <w:div w:id="1098258927">
              <w:marLeft w:val="0"/>
              <w:marRight w:val="0"/>
              <w:marTop w:val="0"/>
              <w:marBottom w:val="0"/>
              <w:divBdr>
                <w:top w:val="none" w:sz="0" w:space="0" w:color="auto"/>
                <w:left w:val="none" w:sz="0" w:space="0" w:color="auto"/>
                <w:bottom w:val="none" w:sz="0" w:space="0" w:color="auto"/>
                <w:right w:val="none" w:sz="0" w:space="0" w:color="auto"/>
              </w:divBdr>
              <w:divsChild>
                <w:div w:id="920791291">
                  <w:marLeft w:val="0"/>
                  <w:marRight w:val="0"/>
                  <w:marTop w:val="0"/>
                  <w:marBottom w:val="0"/>
                  <w:divBdr>
                    <w:top w:val="none" w:sz="0" w:space="0" w:color="auto"/>
                    <w:left w:val="none" w:sz="0" w:space="0" w:color="auto"/>
                    <w:bottom w:val="none" w:sz="0" w:space="0" w:color="auto"/>
                    <w:right w:val="none" w:sz="0" w:space="0" w:color="auto"/>
                  </w:divBdr>
                  <w:divsChild>
                    <w:div w:id="1906573994">
                      <w:marLeft w:val="0"/>
                      <w:marRight w:val="0"/>
                      <w:marTop w:val="0"/>
                      <w:marBottom w:val="0"/>
                      <w:divBdr>
                        <w:top w:val="none" w:sz="0" w:space="0" w:color="auto"/>
                        <w:left w:val="none" w:sz="0" w:space="0" w:color="auto"/>
                        <w:bottom w:val="none" w:sz="0" w:space="0" w:color="auto"/>
                        <w:right w:val="none" w:sz="0" w:space="0" w:color="auto"/>
                      </w:divBdr>
                      <w:divsChild>
                        <w:div w:id="154422851">
                          <w:marLeft w:val="0"/>
                          <w:marRight w:val="0"/>
                          <w:marTop w:val="0"/>
                          <w:marBottom w:val="0"/>
                          <w:divBdr>
                            <w:top w:val="none" w:sz="0" w:space="0" w:color="auto"/>
                            <w:left w:val="none" w:sz="0" w:space="0" w:color="auto"/>
                            <w:bottom w:val="none" w:sz="0" w:space="0" w:color="auto"/>
                            <w:right w:val="none" w:sz="0" w:space="0" w:color="auto"/>
                          </w:divBdr>
                          <w:divsChild>
                            <w:div w:id="8605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7588">
      <w:bodyDiv w:val="1"/>
      <w:marLeft w:val="0"/>
      <w:marRight w:val="0"/>
      <w:marTop w:val="0"/>
      <w:marBottom w:val="0"/>
      <w:divBdr>
        <w:top w:val="none" w:sz="0" w:space="0" w:color="auto"/>
        <w:left w:val="none" w:sz="0" w:space="0" w:color="auto"/>
        <w:bottom w:val="none" w:sz="0" w:space="0" w:color="auto"/>
        <w:right w:val="none" w:sz="0" w:space="0" w:color="auto"/>
      </w:divBdr>
      <w:divsChild>
        <w:div w:id="796411387">
          <w:marLeft w:val="0"/>
          <w:marRight w:val="0"/>
          <w:marTop w:val="0"/>
          <w:marBottom w:val="0"/>
          <w:divBdr>
            <w:top w:val="none" w:sz="0" w:space="0" w:color="auto"/>
            <w:left w:val="none" w:sz="0" w:space="0" w:color="auto"/>
            <w:bottom w:val="none" w:sz="0" w:space="0" w:color="auto"/>
            <w:right w:val="none" w:sz="0" w:space="0" w:color="auto"/>
          </w:divBdr>
          <w:divsChild>
            <w:div w:id="15308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900">
      <w:bodyDiv w:val="1"/>
      <w:marLeft w:val="0"/>
      <w:marRight w:val="0"/>
      <w:marTop w:val="0"/>
      <w:marBottom w:val="0"/>
      <w:divBdr>
        <w:top w:val="none" w:sz="0" w:space="0" w:color="auto"/>
        <w:left w:val="none" w:sz="0" w:space="0" w:color="auto"/>
        <w:bottom w:val="none" w:sz="0" w:space="0" w:color="auto"/>
        <w:right w:val="none" w:sz="0" w:space="0" w:color="auto"/>
      </w:divBdr>
    </w:div>
    <w:div w:id="1524443143">
      <w:bodyDiv w:val="1"/>
      <w:marLeft w:val="0"/>
      <w:marRight w:val="0"/>
      <w:marTop w:val="0"/>
      <w:marBottom w:val="0"/>
      <w:divBdr>
        <w:top w:val="none" w:sz="0" w:space="0" w:color="auto"/>
        <w:left w:val="none" w:sz="0" w:space="0" w:color="auto"/>
        <w:bottom w:val="none" w:sz="0" w:space="0" w:color="auto"/>
        <w:right w:val="none" w:sz="0" w:space="0" w:color="auto"/>
      </w:divBdr>
    </w:div>
    <w:div w:id="1660695115">
      <w:bodyDiv w:val="1"/>
      <w:marLeft w:val="0"/>
      <w:marRight w:val="0"/>
      <w:marTop w:val="0"/>
      <w:marBottom w:val="0"/>
      <w:divBdr>
        <w:top w:val="none" w:sz="0" w:space="0" w:color="auto"/>
        <w:left w:val="none" w:sz="0" w:space="0" w:color="auto"/>
        <w:bottom w:val="none" w:sz="0" w:space="0" w:color="auto"/>
        <w:right w:val="none" w:sz="0" w:space="0" w:color="auto"/>
      </w:divBdr>
    </w:div>
    <w:div w:id="1723408734">
      <w:bodyDiv w:val="1"/>
      <w:marLeft w:val="0"/>
      <w:marRight w:val="0"/>
      <w:marTop w:val="0"/>
      <w:marBottom w:val="0"/>
      <w:divBdr>
        <w:top w:val="none" w:sz="0" w:space="0" w:color="auto"/>
        <w:left w:val="none" w:sz="0" w:space="0" w:color="auto"/>
        <w:bottom w:val="none" w:sz="0" w:space="0" w:color="auto"/>
        <w:right w:val="none" w:sz="0" w:space="0" w:color="auto"/>
      </w:divBdr>
    </w:div>
    <w:div w:id="1785878591">
      <w:bodyDiv w:val="1"/>
      <w:marLeft w:val="0"/>
      <w:marRight w:val="0"/>
      <w:marTop w:val="0"/>
      <w:marBottom w:val="0"/>
      <w:divBdr>
        <w:top w:val="none" w:sz="0" w:space="0" w:color="auto"/>
        <w:left w:val="none" w:sz="0" w:space="0" w:color="auto"/>
        <w:bottom w:val="none" w:sz="0" w:space="0" w:color="auto"/>
        <w:right w:val="none" w:sz="0" w:space="0" w:color="auto"/>
      </w:divBdr>
      <w:divsChild>
        <w:div w:id="1433090955">
          <w:marLeft w:val="0"/>
          <w:marRight w:val="0"/>
          <w:marTop w:val="0"/>
          <w:marBottom w:val="100"/>
          <w:divBdr>
            <w:top w:val="none" w:sz="0" w:space="0" w:color="auto"/>
            <w:left w:val="none" w:sz="0" w:space="0" w:color="auto"/>
            <w:bottom w:val="none" w:sz="0" w:space="0" w:color="auto"/>
            <w:right w:val="none" w:sz="0" w:space="0" w:color="auto"/>
          </w:divBdr>
          <w:divsChild>
            <w:div w:id="1157914039">
              <w:marLeft w:val="75"/>
              <w:marRight w:val="0"/>
              <w:marTop w:val="0"/>
              <w:marBottom w:val="0"/>
              <w:divBdr>
                <w:top w:val="none" w:sz="0" w:space="0" w:color="auto"/>
                <w:left w:val="none" w:sz="0" w:space="0" w:color="auto"/>
                <w:bottom w:val="none" w:sz="0" w:space="0" w:color="auto"/>
                <w:right w:val="none" w:sz="0" w:space="0" w:color="auto"/>
              </w:divBdr>
              <w:divsChild>
                <w:div w:id="34571110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796093234">
      <w:bodyDiv w:val="1"/>
      <w:marLeft w:val="0"/>
      <w:marRight w:val="0"/>
      <w:marTop w:val="0"/>
      <w:marBottom w:val="0"/>
      <w:divBdr>
        <w:top w:val="none" w:sz="0" w:space="0" w:color="auto"/>
        <w:left w:val="none" w:sz="0" w:space="0" w:color="auto"/>
        <w:bottom w:val="none" w:sz="0" w:space="0" w:color="auto"/>
        <w:right w:val="none" w:sz="0" w:space="0" w:color="auto"/>
      </w:divBdr>
      <w:divsChild>
        <w:div w:id="477112194">
          <w:marLeft w:val="0"/>
          <w:marRight w:val="0"/>
          <w:marTop w:val="0"/>
          <w:marBottom w:val="0"/>
          <w:divBdr>
            <w:top w:val="none" w:sz="0" w:space="0" w:color="auto"/>
            <w:left w:val="none" w:sz="0" w:space="0" w:color="auto"/>
            <w:bottom w:val="none" w:sz="0" w:space="0" w:color="auto"/>
            <w:right w:val="none" w:sz="0" w:space="0" w:color="auto"/>
          </w:divBdr>
        </w:div>
        <w:div w:id="659120331">
          <w:marLeft w:val="0"/>
          <w:marRight w:val="0"/>
          <w:marTop w:val="0"/>
          <w:marBottom w:val="0"/>
          <w:divBdr>
            <w:top w:val="none" w:sz="0" w:space="0" w:color="auto"/>
            <w:left w:val="none" w:sz="0" w:space="0" w:color="auto"/>
            <w:bottom w:val="none" w:sz="0" w:space="0" w:color="auto"/>
            <w:right w:val="none" w:sz="0" w:space="0" w:color="auto"/>
          </w:divBdr>
        </w:div>
        <w:div w:id="1628201975">
          <w:marLeft w:val="0"/>
          <w:marRight w:val="0"/>
          <w:marTop w:val="0"/>
          <w:marBottom w:val="0"/>
          <w:divBdr>
            <w:top w:val="none" w:sz="0" w:space="0" w:color="auto"/>
            <w:left w:val="none" w:sz="0" w:space="0" w:color="auto"/>
            <w:bottom w:val="none" w:sz="0" w:space="0" w:color="auto"/>
            <w:right w:val="none" w:sz="0" w:space="0" w:color="auto"/>
          </w:divBdr>
          <w:divsChild>
            <w:div w:id="672337817">
              <w:marLeft w:val="0"/>
              <w:marRight w:val="0"/>
              <w:marTop w:val="0"/>
              <w:marBottom w:val="0"/>
              <w:divBdr>
                <w:top w:val="none" w:sz="0" w:space="0" w:color="auto"/>
                <w:left w:val="none" w:sz="0" w:space="0" w:color="auto"/>
                <w:bottom w:val="none" w:sz="0" w:space="0" w:color="auto"/>
                <w:right w:val="none" w:sz="0" w:space="0" w:color="auto"/>
              </w:divBdr>
            </w:div>
            <w:div w:id="828447256">
              <w:marLeft w:val="0"/>
              <w:marRight w:val="0"/>
              <w:marTop w:val="0"/>
              <w:marBottom w:val="0"/>
              <w:divBdr>
                <w:top w:val="none" w:sz="0" w:space="0" w:color="auto"/>
                <w:left w:val="none" w:sz="0" w:space="0" w:color="auto"/>
                <w:bottom w:val="none" w:sz="0" w:space="0" w:color="auto"/>
                <w:right w:val="none" w:sz="0" w:space="0" w:color="auto"/>
              </w:divBdr>
            </w:div>
            <w:div w:id="1181042307">
              <w:marLeft w:val="0"/>
              <w:marRight w:val="0"/>
              <w:marTop w:val="0"/>
              <w:marBottom w:val="0"/>
              <w:divBdr>
                <w:top w:val="none" w:sz="0" w:space="0" w:color="auto"/>
                <w:left w:val="none" w:sz="0" w:space="0" w:color="auto"/>
                <w:bottom w:val="none" w:sz="0" w:space="0" w:color="auto"/>
                <w:right w:val="none" w:sz="0" w:space="0" w:color="auto"/>
              </w:divBdr>
            </w:div>
            <w:div w:id="1924102038">
              <w:marLeft w:val="0"/>
              <w:marRight w:val="0"/>
              <w:marTop w:val="0"/>
              <w:marBottom w:val="0"/>
              <w:divBdr>
                <w:top w:val="none" w:sz="0" w:space="0" w:color="auto"/>
                <w:left w:val="none" w:sz="0" w:space="0" w:color="auto"/>
                <w:bottom w:val="none" w:sz="0" w:space="0" w:color="auto"/>
                <w:right w:val="none" w:sz="0" w:space="0" w:color="auto"/>
              </w:divBdr>
            </w:div>
          </w:divsChild>
        </w:div>
        <w:div w:id="1771584104">
          <w:marLeft w:val="0"/>
          <w:marRight w:val="0"/>
          <w:marTop w:val="0"/>
          <w:marBottom w:val="0"/>
          <w:divBdr>
            <w:top w:val="none" w:sz="0" w:space="0" w:color="auto"/>
            <w:left w:val="none" w:sz="0" w:space="0" w:color="auto"/>
            <w:bottom w:val="none" w:sz="0" w:space="0" w:color="auto"/>
            <w:right w:val="none" w:sz="0" w:space="0" w:color="auto"/>
          </w:divBdr>
        </w:div>
      </w:divsChild>
    </w:div>
    <w:div w:id="1822884819">
      <w:bodyDiv w:val="1"/>
      <w:marLeft w:val="0"/>
      <w:marRight w:val="0"/>
      <w:marTop w:val="0"/>
      <w:marBottom w:val="0"/>
      <w:divBdr>
        <w:top w:val="none" w:sz="0" w:space="0" w:color="auto"/>
        <w:left w:val="none" w:sz="0" w:space="0" w:color="auto"/>
        <w:bottom w:val="none" w:sz="0" w:space="0" w:color="auto"/>
        <w:right w:val="none" w:sz="0" w:space="0" w:color="auto"/>
      </w:divBdr>
    </w:div>
    <w:div w:id="2054378477">
      <w:bodyDiv w:val="1"/>
      <w:marLeft w:val="0"/>
      <w:marRight w:val="0"/>
      <w:marTop w:val="0"/>
      <w:marBottom w:val="0"/>
      <w:divBdr>
        <w:top w:val="none" w:sz="0" w:space="0" w:color="auto"/>
        <w:left w:val="none" w:sz="0" w:space="0" w:color="auto"/>
        <w:bottom w:val="none" w:sz="0" w:space="0" w:color="auto"/>
        <w:right w:val="none" w:sz="0" w:space="0" w:color="auto"/>
      </w:divBdr>
      <w:divsChild>
        <w:div w:id="924268971">
          <w:marLeft w:val="0"/>
          <w:marRight w:val="0"/>
          <w:marTop w:val="0"/>
          <w:marBottom w:val="0"/>
          <w:divBdr>
            <w:top w:val="none" w:sz="0" w:space="0" w:color="auto"/>
            <w:left w:val="none" w:sz="0" w:space="0" w:color="auto"/>
            <w:bottom w:val="none" w:sz="0" w:space="0" w:color="auto"/>
            <w:right w:val="none" w:sz="0" w:space="0" w:color="auto"/>
          </w:divBdr>
          <w:divsChild>
            <w:div w:id="1534728692">
              <w:marLeft w:val="0"/>
              <w:marRight w:val="0"/>
              <w:marTop w:val="0"/>
              <w:marBottom w:val="0"/>
              <w:divBdr>
                <w:top w:val="none" w:sz="0" w:space="0" w:color="auto"/>
                <w:left w:val="none" w:sz="0" w:space="0" w:color="auto"/>
                <w:bottom w:val="none" w:sz="0" w:space="0" w:color="auto"/>
                <w:right w:val="none" w:sz="0" w:space="0" w:color="auto"/>
              </w:divBdr>
              <w:divsChild>
                <w:div w:id="1680813528">
                  <w:marLeft w:val="0"/>
                  <w:marRight w:val="0"/>
                  <w:marTop w:val="0"/>
                  <w:marBottom w:val="0"/>
                  <w:divBdr>
                    <w:top w:val="none" w:sz="0" w:space="0" w:color="auto"/>
                    <w:left w:val="none" w:sz="0" w:space="0" w:color="auto"/>
                    <w:bottom w:val="none" w:sz="0" w:space="0" w:color="auto"/>
                    <w:right w:val="none" w:sz="0" w:space="0" w:color="auto"/>
                  </w:divBdr>
                  <w:divsChild>
                    <w:div w:id="10662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6078</Words>
  <Characters>32825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Projeto</vt:lpstr>
    </vt:vector>
  </TitlesOfParts>
  <Company>Casa</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dc:title>
  <dc:subject/>
  <dc:creator>Tiago</dc:creator>
  <cp:keywords/>
  <dc:description/>
  <cp:lastModifiedBy>' Wagner Cardoso</cp:lastModifiedBy>
  <cp:revision>2</cp:revision>
  <cp:lastPrinted>2009-11-26T19:03:00Z</cp:lastPrinted>
  <dcterms:created xsi:type="dcterms:W3CDTF">2017-07-04T22:36:00Z</dcterms:created>
  <dcterms:modified xsi:type="dcterms:W3CDTF">2017-07-04T22:36:00Z</dcterms:modified>
</cp:coreProperties>
</file>