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BA7" w:rsidRPr="00800C43" w:rsidRDefault="008A74B6" w:rsidP="008B398B">
      <w:pPr>
        <w:tabs>
          <w:tab w:val="left" w:pos="3000"/>
        </w:tabs>
        <w:spacing w:after="0" w:line="240" w:lineRule="auto"/>
        <w:jc w:val="center"/>
        <w:rPr>
          <w:rFonts w:ascii="Arial" w:hAnsi="Arial" w:cs="Arial"/>
          <w:b/>
          <w:sz w:val="24"/>
          <w:szCs w:val="24"/>
        </w:rPr>
      </w:pPr>
      <w:r w:rsidRPr="00800C43">
        <w:rPr>
          <w:rFonts w:ascii="Arial" w:hAnsi="Arial" w:cs="Arial"/>
          <w:b/>
          <w:sz w:val="24"/>
          <w:szCs w:val="24"/>
        </w:rPr>
        <w:t xml:space="preserve">PROPOSTA DE IMPLANTAÇÃO DE </w:t>
      </w:r>
      <w:r w:rsidR="002303FD" w:rsidRPr="00800C43">
        <w:rPr>
          <w:rFonts w:ascii="Arial" w:hAnsi="Arial" w:cs="Arial"/>
          <w:b/>
          <w:sz w:val="24"/>
          <w:szCs w:val="24"/>
        </w:rPr>
        <w:t xml:space="preserve">PLANEJAMENTO </w:t>
      </w:r>
      <w:r w:rsidRPr="00800C43">
        <w:rPr>
          <w:rFonts w:ascii="Arial" w:hAnsi="Arial" w:cs="Arial"/>
          <w:b/>
          <w:sz w:val="24"/>
          <w:szCs w:val="24"/>
        </w:rPr>
        <w:t>D</w:t>
      </w:r>
      <w:r w:rsidR="002303FD" w:rsidRPr="00800C43">
        <w:rPr>
          <w:rFonts w:ascii="Arial" w:hAnsi="Arial" w:cs="Arial"/>
          <w:b/>
          <w:sz w:val="24"/>
          <w:szCs w:val="24"/>
        </w:rPr>
        <w:t>E CO</w:t>
      </w:r>
      <w:r w:rsidRPr="00800C43">
        <w:rPr>
          <w:rFonts w:ascii="Arial" w:hAnsi="Arial" w:cs="Arial"/>
          <w:b/>
          <w:sz w:val="24"/>
          <w:szCs w:val="24"/>
        </w:rPr>
        <w:t>MPRAS E GESTÃO DA DEMANDA</w:t>
      </w:r>
      <w:r w:rsidR="002303FD" w:rsidRPr="00800C43">
        <w:rPr>
          <w:rFonts w:ascii="Arial" w:hAnsi="Arial" w:cs="Arial"/>
          <w:b/>
          <w:sz w:val="24"/>
          <w:szCs w:val="24"/>
        </w:rPr>
        <w:t xml:space="preserve"> EM UM COMÉRCIO</w:t>
      </w:r>
      <w:bookmarkStart w:id="0" w:name="_GoBack"/>
      <w:bookmarkEnd w:id="0"/>
      <w:r w:rsidR="002303FD" w:rsidRPr="00800C43">
        <w:rPr>
          <w:rFonts w:ascii="Arial" w:hAnsi="Arial" w:cs="Arial"/>
          <w:b/>
          <w:sz w:val="24"/>
          <w:szCs w:val="24"/>
        </w:rPr>
        <w:t xml:space="preserve"> DE JOIAS</w:t>
      </w:r>
    </w:p>
    <w:p w:rsidR="00912BA7" w:rsidRPr="00800C43" w:rsidRDefault="00912BA7" w:rsidP="00884FAB">
      <w:pPr>
        <w:tabs>
          <w:tab w:val="left" w:pos="3000"/>
        </w:tabs>
        <w:spacing w:after="0" w:line="360" w:lineRule="auto"/>
        <w:jc w:val="center"/>
        <w:rPr>
          <w:rFonts w:ascii="Arial" w:hAnsi="Arial" w:cs="Arial"/>
          <w:b/>
          <w:sz w:val="24"/>
          <w:szCs w:val="24"/>
        </w:rPr>
      </w:pPr>
    </w:p>
    <w:p w:rsidR="00912BA7" w:rsidRPr="00800C43" w:rsidRDefault="00912BA7" w:rsidP="00884FAB">
      <w:pPr>
        <w:tabs>
          <w:tab w:val="left" w:pos="3000"/>
        </w:tabs>
        <w:spacing w:after="0" w:line="240" w:lineRule="auto"/>
        <w:jc w:val="right"/>
        <w:rPr>
          <w:rFonts w:ascii="Arial" w:hAnsi="Arial" w:cs="Arial"/>
          <w:i/>
          <w:sz w:val="24"/>
          <w:szCs w:val="24"/>
        </w:rPr>
      </w:pPr>
      <w:r w:rsidRPr="00800C43">
        <w:rPr>
          <w:rFonts w:ascii="Arial" w:hAnsi="Arial" w:cs="Arial"/>
          <w:i/>
          <w:sz w:val="24"/>
          <w:szCs w:val="24"/>
        </w:rPr>
        <w:t>A</w:t>
      </w:r>
      <w:r w:rsidR="002303FD" w:rsidRPr="00800C43">
        <w:rPr>
          <w:rFonts w:ascii="Arial" w:hAnsi="Arial" w:cs="Arial"/>
          <w:i/>
          <w:sz w:val="24"/>
          <w:szCs w:val="24"/>
        </w:rPr>
        <w:t>manda Vieira Alves Costa</w:t>
      </w:r>
      <w:r w:rsidR="00005D02" w:rsidRPr="00800C43">
        <w:rPr>
          <w:rFonts w:ascii="Arial" w:hAnsi="Arial" w:cs="Arial"/>
          <w:i/>
          <w:sz w:val="24"/>
          <w:szCs w:val="24"/>
        </w:rPr>
        <w:t>¹</w:t>
      </w:r>
    </w:p>
    <w:p w:rsidR="00912BA7" w:rsidRPr="00800C43" w:rsidRDefault="00724816" w:rsidP="00884FAB">
      <w:pPr>
        <w:tabs>
          <w:tab w:val="left" w:pos="3000"/>
        </w:tabs>
        <w:spacing w:after="0" w:line="240" w:lineRule="auto"/>
        <w:jc w:val="right"/>
        <w:rPr>
          <w:rFonts w:ascii="Arial" w:hAnsi="Arial" w:cs="Arial"/>
          <w:i/>
          <w:sz w:val="24"/>
          <w:szCs w:val="24"/>
        </w:rPr>
      </w:pPr>
      <w:hyperlink r:id="rId8" w:history="1">
        <w:r w:rsidR="00912BA7" w:rsidRPr="00800C43">
          <w:rPr>
            <w:rStyle w:val="Hyperlink"/>
            <w:rFonts w:ascii="Arial" w:hAnsi="Arial" w:cs="Arial"/>
            <w:i/>
            <w:color w:val="auto"/>
            <w:sz w:val="24"/>
            <w:szCs w:val="24"/>
          </w:rPr>
          <w:t>a</w:t>
        </w:r>
        <w:r w:rsidR="00DE43C0" w:rsidRPr="00800C43">
          <w:rPr>
            <w:rStyle w:val="Hyperlink"/>
            <w:rFonts w:ascii="Arial" w:hAnsi="Arial" w:cs="Arial"/>
            <w:i/>
            <w:color w:val="auto"/>
            <w:sz w:val="24"/>
            <w:szCs w:val="24"/>
          </w:rPr>
          <w:t>mandavieira_ac@outlook</w:t>
        </w:r>
        <w:r w:rsidR="00912BA7" w:rsidRPr="00800C43">
          <w:rPr>
            <w:rStyle w:val="Hyperlink"/>
            <w:rFonts w:ascii="Arial" w:hAnsi="Arial" w:cs="Arial"/>
            <w:i/>
            <w:color w:val="auto"/>
            <w:sz w:val="24"/>
            <w:szCs w:val="24"/>
          </w:rPr>
          <w:t>.com</w:t>
        </w:r>
      </w:hyperlink>
    </w:p>
    <w:p w:rsidR="00912BA7" w:rsidRPr="00800C43" w:rsidRDefault="00DE43C0" w:rsidP="00884FAB">
      <w:pPr>
        <w:tabs>
          <w:tab w:val="left" w:pos="3000"/>
        </w:tabs>
        <w:spacing w:after="0" w:line="240" w:lineRule="auto"/>
        <w:jc w:val="right"/>
        <w:rPr>
          <w:rFonts w:ascii="Arial" w:hAnsi="Arial" w:cs="Arial"/>
          <w:i/>
          <w:sz w:val="24"/>
          <w:szCs w:val="24"/>
        </w:rPr>
      </w:pPr>
      <w:r w:rsidRPr="00800C43">
        <w:rPr>
          <w:rFonts w:ascii="Arial" w:hAnsi="Arial" w:cs="Arial"/>
          <w:i/>
          <w:sz w:val="24"/>
          <w:szCs w:val="24"/>
        </w:rPr>
        <w:t>Tainá Tasca Souza Silv</w:t>
      </w:r>
      <w:r w:rsidR="00912BA7" w:rsidRPr="00800C43">
        <w:rPr>
          <w:rFonts w:ascii="Arial" w:hAnsi="Arial" w:cs="Arial"/>
          <w:i/>
          <w:sz w:val="24"/>
          <w:szCs w:val="24"/>
        </w:rPr>
        <w:t>a</w:t>
      </w:r>
      <w:r w:rsidR="00005D02" w:rsidRPr="00800C43">
        <w:rPr>
          <w:rFonts w:ascii="Arial" w:hAnsi="Arial" w:cs="Arial"/>
          <w:i/>
          <w:sz w:val="24"/>
          <w:szCs w:val="24"/>
        </w:rPr>
        <w:t>²</w:t>
      </w:r>
    </w:p>
    <w:p w:rsidR="00912BA7" w:rsidRPr="00800C43" w:rsidRDefault="00724816" w:rsidP="00884FAB">
      <w:pPr>
        <w:tabs>
          <w:tab w:val="left" w:pos="3000"/>
        </w:tabs>
        <w:spacing w:after="0" w:line="240" w:lineRule="auto"/>
        <w:jc w:val="right"/>
        <w:rPr>
          <w:rFonts w:ascii="Arial" w:hAnsi="Arial" w:cs="Arial"/>
          <w:sz w:val="24"/>
          <w:szCs w:val="24"/>
        </w:rPr>
      </w:pPr>
      <w:hyperlink r:id="rId9" w:history="1">
        <w:r w:rsidR="00E4096F" w:rsidRPr="00800C43">
          <w:rPr>
            <w:rStyle w:val="Hyperlink"/>
            <w:rFonts w:ascii="Arial" w:hAnsi="Arial" w:cs="Arial"/>
            <w:color w:val="auto"/>
            <w:sz w:val="24"/>
            <w:szCs w:val="24"/>
          </w:rPr>
          <w:t>t</w:t>
        </w:r>
        <w:r w:rsidR="00DE43C0" w:rsidRPr="00800C43">
          <w:rPr>
            <w:rStyle w:val="Hyperlink"/>
            <w:rFonts w:ascii="Arial" w:hAnsi="Arial" w:cs="Arial"/>
            <w:color w:val="auto"/>
            <w:sz w:val="24"/>
            <w:szCs w:val="24"/>
          </w:rPr>
          <w:t>ainatasca_18</w:t>
        </w:r>
        <w:r w:rsidR="00E4096F" w:rsidRPr="00800C43">
          <w:rPr>
            <w:rStyle w:val="Hyperlink"/>
            <w:rFonts w:ascii="Arial" w:hAnsi="Arial" w:cs="Arial"/>
            <w:color w:val="auto"/>
            <w:sz w:val="24"/>
            <w:szCs w:val="24"/>
          </w:rPr>
          <w:t>@</w:t>
        </w:r>
        <w:r w:rsidR="00DE43C0" w:rsidRPr="00800C43">
          <w:rPr>
            <w:rStyle w:val="Hyperlink"/>
            <w:rFonts w:ascii="Arial" w:hAnsi="Arial" w:cs="Arial"/>
            <w:color w:val="auto"/>
            <w:sz w:val="24"/>
            <w:szCs w:val="24"/>
          </w:rPr>
          <w:t>hotmail.</w:t>
        </w:r>
        <w:r w:rsidR="00E4096F" w:rsidRPr="00800C43">
          <w:rPr>
            <w:rStyle w:val="Hyperlink"/>
            <w:rFonts w:ascii="Arial" w:hAnsi="Arial" w:cs="Arial"/>
            <w:color w:val="auto"/>
            <w:sz w:val="24"/>
            <w:szCs w:val="24"/>
          </w:rPr>
          <w:t>com</w:t>
        </w:r>
      </w:hyperlink>
    </w:p>
    <w:p w:rsidR="00E4096F" w:rsidRPr="00800C43" w:rsidRDefault="00E4096F" w:rsidP="00884FAB">
      <w:pPr>
        <w:tabs>
          <w:tab w:val="left" w:pos="3000"/>
        </w:tabs>
        <w:spacing w:after="0" w:line="240" w:lineRule="auto"/>
        <w:jc w:val="right"/>
        <w:rPr>
          <w:rFonts w:ascii="Arial" w:hAnsi="Arial" w:cs="Arial"/>
          <w:i/>
          <w:sz w:val="24"/>
          <w:szCs w:val="24"/>
          <w:lang w:val="en-US"/>
        </w:rPr>
      </w:pPr>
      <w:r w:rsidRPr="00800C43">
        <w:rPr>
          <w:rFonts w:ascii="Arial" w:hAnsi="Arial" w:cs="Arial"/>
          <w:i/>
          <w:sz w:val="24"/>
          <w:szCs w:val="24"/>
          <w:lang w:val="en-US"/>
        </w:rPr>
        <w:t>Wagner Cardoso</w:t>
      </w:r>
      <w:r w:rsidR="00005D02" w:rsidRPr="00800C43">
        <w:rPr>
          <w:rFonts w:ascii="Arial" w:hAnsi="Arial" w:cs="Arial"/>
          <w:i/>
          <w:sz w:val="24"/>
          <w:szCs w:val="24"/>
          <w:lang w:val="en-US"/>
        </w:rPr>
        <w:t>³</w:t>
      </w:r>
    </w:p>
    <w:p w:rsidR="00E91F53" w:rsidRPr="00800C43" w:rsidRDefault="00724816" w:rsidP="00292E8C">
      <w:pPr>
        <w:tabs>
          <w:tab w:val="left" w:pos="3000"/>
        </w:tabs>
        <w:spacing w:after="0" w:line="240" w:lineRule="auto"/>
        <w:jc w:val="right"/>
        <w:rPr>
          <w:rFonts w:ascii="Arial" w:hAnsi="Arial" w:cs="Arial"/>
          <w:sz w:val="24"/>
          <w:szCs w:val="24"/>
          <w:u w:val="single"/>
          <w:lang w:val="en-US"/>
        </w:rPr>
      </w:pPr>
      <w:hyperlink r:id="rId10" w:history="1">
        <w:r w:rsidR="00E4096F" w:rsidRPr="00800C43">
          <w:rPr>
            <w:rStyle w:val="Hyperlink"/>
            <w:rFonts w:ascii="Arial" w:hAnsi="Arial" w:cs="Arial"/>
            <w:color w:val="auto"/>
            <w:sz w:val="24"/>
            <w:szCs w:val="24"/>
            <w:lang w:val="en-US"/>
          </w:rPr>
          <w:t>wagner.cardoso@uniube.br</w:t>
        </w:r>
      </w:hyperlink>
    </w:p>
    <w:p w:rsidR="00E91F53" w:rsidRPr="00800C43" w:rsidRDefault="00E91F53" w:rsidP="0050495C">
      <w:pPr>
        <w:tabs>
          <w:tab w:val="left" w:pos="3000"/>
        </w:tabs>
        <w:spacing w:after="0" w:line="360" w:lineRule="auto"/>
        <w:jc w:val="both"/>
        <w:rPr>
          <w:rFonts w:ascii="Arial" w:hAnsi="Arial" w:cs="Arial"/>
          <w:b/>
          <w:sz w:val="24"/>
          <w:szCs w:val="24"/>
          <w:lang w:val="en-US"/>
        </w:rPr>
      </w:pPr>
      <w:r w:rsidRPr="00800C43">
        <w:rPr>
          <w:rFonts w:ascii="Arial" w:hAnsi="Arial" w:cs="Arial"/>
          <w:b/>
          <w:sz w:val="24"/>
          <w:szCs w:val="24"/>
          <w:lang w:val="en-US"/>
        </w:rPr>
        <w:t>RESUMO</w:t>
      </w:r>
    </w:p>
    <w:p w:rsidR="00E91F53" w:rsidRPr="00800C43" w:rsidRDefault="00B95D21" w:rsidP="008A5CE2">
      <w:pPr>
        <w:spacing w:after="0" w:line="360" w:lineRule="auto"/>
        <w:ind w:firstLine="851"/>
        <w:jc w:val="both"/>
        <w:rPr>
          <w:rFonts w:ascii="Arial" w:hAnsi="Arial" w:cs="Arial"/>
          <w:sz w:val="24"/>
          <w:szCs w:val="24"/>
        </w:rPr>
      </w:pPr>
      <w:r w:rsidRPr="00800C43">
        <w:rPr>
          <w:rFonts w:ascii="Arial" w:hAnsi="Arial" w:cs="Arial"/>
          <w:sz w:val="24"/>
          <w:szCs w:val="24"/>
        </w:rPr>
        <w:t>O p</w:t>
      </w:r>
      <w:r w:rsidR="00224077" w:rsidRPr="00800C43">
        <w:rPr>
          <w:rFonts w:ascii="Arial" w:hAnsi="Arial" w:cs="Arial"/>
          <w:sz w:val="24"/>
          <w:szCs w:val="24"/>
        </w:rPr>
        <w:t>l</w:t>
      </w:r>
      <w:r w:rsidRPr="00800C43">
        <w:rPr>
          <w:rFonts w:ascii="Arial" w:hAnsi="Arial" w:cs="Arial"/>
          <w:sz w:val="24"/>
          <w:szCs w:val="24"/>
        </w:rPr>
        <w:t xml:space="preserve">anejamento é fundamental para todos os </w:t>
      </w:r>
      <w:r w:rsidR="00224077" w:rsidRPr="00800C43">
        <w:rPr>
          <w:rFonts w:ascii="Arial" w:hAnsi="Arial" w:cs="Arial"/>
          <w:sz w:val="24"/>
          <w:szCs w:val="24"/>
        </w:rPr>
        <w:t xml:space="preserve">tipos de </w:t>
      </w:r>
      <w:r w:rsidR="00D13B4C" w:rsidRPr="00800C43">
        <w:rPr>
          <w:rFonts w:ascii="Arial" w:hAnsi="Arial" w:cs="Arial"/>
          <w:sz w:val="24"/>
          <w:szCs w:val="24"/>
        </w:rPr>
        <w:t>negócio</w:t>
      </w:r>
      <w:r w:rsidRPr="00800C43">
        <w:rPr>
          <w:rFonts w:ascii="Arial" w:hAnsi="Arial" w:cs="Arial"/>
          <w:sz w:val="24"/>
          <w:szCs w:val="24"/>
        </w:rPr>
        <w:t>,</w:t>
      </w:r>
      <w:r w:rsidR="00D13B4C" w:rsidRPr="00800C43">
        <w:rPr>
          <w:rFonts w:ascii="Arial" w:hAnsi="Arial" w:cs="Arial"/>
          <w:sz w:val="24"/>
          <w:szCs w:val="24"/>
        </w:rPr>
        <w:t xml:space="preserve"> pois a</w:t>
      </w:r>
      <w:r w:rsidR="00E12483" w:rsidRPr="00800C43">
        <w:rPr>
          <w:rFonts w:ascii="Arial" w:hAnsi="Arial" w:cs="Arial"/>
          <w:sz w:val="24"/>
          <w:szCs w:val="24"/>
        </w:rPr>
        <w:t xml:space="preserve"> partir dele é possível traçar </w:t>
      </w:r>
      <w:r w:rsidR="008A5CE2" w:rsidRPr="00800C43">
        <w:rPr>
          <w:rFonts w:ascii="Arial" w:hAnsi="Arial" w:cs="Arial"/>
          <w:sz w:val="24"/>
          <w:szCs w:val="24"/>
        </w:rPr>
        <w:t xml:space="preserve">objetivos, </w:t>
      </w:r>
      <w:r w:rsidRPr="00800C43">
        <w:rPr>
          <w:rFonts w:ascii="Arial" w:hAnsi="Arial" w:cs="Arial"/>
          <w:sz w:val="24"/>
          <w:szCs w:val="24"/>
        </w:rPr>
        <w:t>metas e aç</w:t>
      </w:r>
      <w:r w:rsidR="008A5CE2" w:rsidRPr="00800C43">
        <w:rPr>
          <w:rFonts w:ascii="Arial" w:hAnsi="Arial" w:cs="Arial"/>
          <w:sz w:val="24"/>
          <w:szCs w:val="24"/>
        </w:rPr>
        <w:t>ões, forma</w:t>
      </w:r>
      <w:r w:rsidR="00E12483" w:rsidRPr="00800C43">
        <w:rPr>
          <w:rFonts w:ascii="Arial" w:hAnsi="Arial" w:cs="Arial"/>
          <w:sz w:val="24"/>
          <w:szCs w:val="24"/>
        </w:rPr>
        <w:t>ndo u</w:t>
      </w:r>
      <w:r w:rsidR="008A5CE2" w:rsidRPr="00800C43">
        <w:rPr>
          <w:rFonts w:ascii="Arial" w:hAnsi="Arial" w:cs="Arial"/>
          <w:sz w:val="24"/>
          <w:szCs w:val="24"/>
        </w:rPr>
        <w:t>ma estrutura funcional para uma gestão eficaz.</w:t>
      </w:r>
      <w:r w:rsidR="00D13B4C" w:rsidRPr="00800C43">
        <w:rPr>
          <w:rFonts w:ascii="Arial" w:hAnsi="Arial" w:cs="Arial"/>
          <w:sz w:val="24"/>
          <w:szCs w:val="24"/>
        </w:rPr>
        <w:t xml:space="preserve"> </w:t>
      </w:r>
      <w:r w:rsidR="00E91F53" w:rsidRPr="00800C43">
        <w:rPr>
          <w:rFonts w:ascii="Arial" w:hAnsi="Arial" w:cs="Arial"/>
          <w:sz w:val="24"/>
          <w:szCs w:val="24"/>
        </w:rPr>
        <w:t xml:space="preserve">O presente </w:t>
      </w:r>
      <w:r w:rsidR="00CB2404" w:rsidRPr="00800C43">
        <w:rPr>
          <w:rFonts w:ascii="Arial" w:hAnsi="Arial" w:cs="Arial"/>
          <w:sz w:val="24"/>
          <w:szCs w:val="24"/>
        </w:rPr>
        <w:t xml:space="preserve">estudo tem como objetivo propor a </w:t>
      </w:r>
      <w:r w:rsidR="004F5131" w:rsidRPr="00800C43">
        <w:rPr>
          <w:rFonts w:ascii="Arial" w:hAnsi="Arial" w:cs="Arial"/>
          <w:sz w:val="24"/>
          <w:szCs w:val="24"/>
        </w:rPr>
        <w:t>i</w:t>
      </w:r>
      <w:r w:rsidR="00CB2404" w:rsidRPr="00800C43">
        <w:rPr>
          <w:rFonts w:ascii="Arial" w:hAnsi="Arial" w:cs="Arial"/>
          <w:sz w:val="24"/>
          <w:szCs w:val="24"/>
        </w:rPr>
        <w:t>mplantação</w:t>
      </w:r>
      <w:r w:rsidR="00B71CB6" w:rsidRPr="00800C43">
        <w:rPr>
          <w:rFonts w:ascii="Arial" w:hAnsi="Arial" w:cs="Arial"/>
          <w:sz w:val="24"/>
          <w:szCs w:val="24"/>
        </w:rPr>
        <w:t xml:space="preserve"> </w:t>
      </w:r>
      <w:r w:rsidR="00DD7D6B" w:rsidRPr="00800C43">
        <w:rPr>
          <w:rFonts w:ascii="Arial" w:hAnsi="Arial" w:cs="Arial"/>
          <w:sz w:val="24"/>
          <w:szCs w:val="24"/>
        </w:rPr>
        <w:t xml:space="preserve">do </w:t>
      </w:r>
      <w:r w:rsidR="00E91F53" w:rsidRPr="00800C43">
        <w:rPr>
          <w:rFonts w:ascii="Arial" w:hAnsi="Arial" w:cs="Arial"/>
          <w:sz w:val="24"/>
          <w:szCs w:val="24"/>
        </w:rPr>
        <w:t xml:space="preserve">Planejamento de </w:t>
      </w:r>
      <w:r w:rsidR="00CB2404" w:rsidRPr="00800C43">
        <w:rPr>
          <w:rFonts w:ascii="Arial" w:hAnsi="Arial" w:cs="Arial"/>
          <w:sz w:val="24"/>
          <w:szCs w:val="24"/>
        </w:rPr>
        <w:t>Compras e Vendas</w:t>
      </w:r>
      <w:r w:rsidR="00DD7D6B" w:rsidRPr="00800C43">
        <w:rPr>
          <w:rFonts w:ascii="Arial" w:hAnsi="Arial" w:cs="Arial"/>
          <w:sz w:val="24"/>
          <w:szCs w:val="24"/>
        </w:rPr>
        <w:t xml:space="preserve"> em u</w:t>
      </w:r>
      <w:r w:rsidR="00D952BA" w:rsidRPr="00800C43">
        <w:rPr>
          <w:rFonts w:ascii="Arial" w:hAnsi="Arial" w:cs="Arial"/>
          <w:sz w:val="24"/>
          <w:szCs w:val="24"/>
        </w:rPr>
        <w:t>ma microempresa no ramo de comércio de joias, situada na cidade de Igarapava – SP</w:t>
      </w:r>
      <w:r w:rsidR="003C5150" w:rsidRPr="00800C43">
        <w:rPr>
          <w:rFonts w:ascii="Arial" w:hAnsi="Arial" w:cs="Arial"/>
          <w:sz w:val="24"/>
          <w:szCs w:val="24"/>
        </w:rPr>
        <w:t>, fornecendo uma visão ampla e difundida da metodologia conceitual apresentada</w:t>
      </w:r>
      <w:r w:rsidR="00D952BA" w:rsidRPr="00800C43">
        <w:rPr>
          <w:rFonts w:ascii="Arial" w:hAnsi="Arial" w:cs="Arial"/>
          <w:sz w:val="24"/>
          <w:szCs w:val="24"/>
        </w:rPr>
        <w:t>.</w:t>
      </w:r>
      <w:r w:rsidR="00573764" w:rsidRPr="00800C43">
        <w:rPr>
          <w:rFonts w:ascii="Arial" w:hAnsi="Arial" w:cs="Arial"/>
          <w:sz w:val="24"/>
          <w:szCs w:val="24"/>
        </w:rPr>
        <w:t xml:space="preserve"> A identificação do processo descreve a situação atual, e permite detectar oportunidades de melhoria</w:t>
      </w:r>
      <w:r w:rsidR="00CB2404" w:rsidRPr="00800C43">
        <w:rPr>
          <w:rFonts w:ascii="Arial" w:hAnsi="Arial" w:cs="Arial"/>
          <w:sz w:val="24"/>
          <w:szCs w:val="24"/>
        </w:rPr>
        <w:t>s</w:t>
      </w:r>
      <w:r w:rsidR="00573764" w:rsidRPr="00800C43">
        <w:rPr>
          <w:rFonts w:ascii="Arial" w:hAnsi="Arial" w:cs="Arial"/>
          <w:sz w:val="24"/>
          <w:szCs w:val="24"/>
        </w:rPr>
        <w:t xml:space="preserve"> através da aus</w:t>
      </w:r>
      <w:r w:rsidR="0007099D" w:rsidRPr="00800C43">
        <w:rPr>
          <w:rFonts w:ascii="Arial" w:hAnsi="Arial" w:cs="Arial"/>
          <w:sz w:val="24"/>
          <w:szCs w:val="24"/>
        </w:rPr>
        <w:t xml:space="preserve">ência de planejamento encontrada, além de estabelecer métodos e ferramentas para o desdobramento das atividades. </w:t>
      </w:r>
    </w:p>
    <w:p w:rsidR="008B398B" w:rsidRPr="00800C43" w:rsidRDefault="00B71CB6" w:rsidP="00794BDE">
      <w:pPr>
        <w:tabs>
          <w:tab w:val="left" w:pos="3000"/>
        </w:tabs>
        <w:spacing w:after="0" w:line="360" w:lineRule="auto"/>
        <w:jc w:val="both"/>
        <w:rPr>
          <w:rFonts w:ascii="Arial" w:hAnsi="Arial" w:cs="Arial"/>
          <w:sz w:val="24"/>
          <w:szCs w:val="24"/>
          <w:lang w:val="en-US"/>
        </w:rPr>
      </w:pPr>
      <w:r w:rsidRPr="00800C43">
        <w:rPr>
          <w:rFonts w:ascii="Arial" w:hAnsi="Arial" w:cs="Arial"/>
          <w:b/>
          <w:sz w:val="24"/>
          <w:szCs w:val="24"/>
        </w:rPr>
        <w:t>Palavras-chave:</w:t>
      </w:r>
      <w:r w:rsidRPr="00800C43">
        <w:rPr>
          <w:rFonts w:ascii="Arial" w:hAnsi="Arial" w:cs="Arial"/>
          <w:sz w:val="24"/>
          <w:szCs w:val="24"/>
        </w:rPr>
        <w:t xml:space="preserve"> Planejamento de Compras. </w:t>
      </w:r>
      <w:r w:rsidR="0007099D" w:rsidRPr="00800C43">
        <w:rPr>
          <w:rFonts w:ascii="Arial" w:hAnsi="Arial" w:cs="Arial"/>
          <w:sz w:val="24"/>
          <w:szCs w:val="24"/>
          <w:lang w:val="en-US"/>
        </w:rPr>
        <w:t>Planejamento de Vendas</w:t>
      </w:r>
      <w:r w:rsidRPr="00800C43">
        <w:rPr>
          <w:rFonts w:ascii="Arial" w:hAnsi="Arial" w:cs="Arial"/>
          <w:sz w:val="24"/>
          <w:szCs w:val="24"/>
          <w:lang w:val="en-US"/>
        </w:rPr>
        <w:t xml:space="preserve">. Competitividade. </w:t>
      </w:r>
    </w:p>
    <w:p w:rsidR="00550CD8" w:rsidRPr="00800C43" w:rsidRDefault="00550CD8" w:rsidP="00794BDE">
      <w:pPr>
        <w:tabs>
          <w:tab w:val="left" w:pos="3000"/>
        </w:tabs>
        <w:spacing w:after="0" w:line="360" w:lineRule="auto"/>
        <w:jc w:val="both"/>
        <w:rPr>
          <w:rFonts w:ascii="Arial" w:hAnsi="Arial" w:cs="Arial"/>
          <w:sz w:val="24"/>
          <w:szCs w:val="24"/>
          <w:lang w:val="en-US"/>
        </w:rPr>
      </w:pPr>
    </w:p>
    <w:p w:rsidR="008B398B" w:rsidRPr="00800C43" w:rsidRDefault="00516AD2" w:rsidP="008B39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sz w:val="24"/>
          <w:szCs w:val="20"/>
          <w:lang w:val="en-US" w:eastAsia="pt-BR"/>
        </w:rPr>
      </w:pPr>
      <w:r w:rsidRPr="00800C43">
        <w:rPr>
          <w:rFonts w:ascii="Arial" w:eastAsia="Times New Roman" w:hAnsi="Arial" w:cs="Arial"/>
          <w:b/>
          <w:sz w:val="24"/>
          <w:szCs w:val="20"/>
          <w:lang w:val="en" w:eastAsia="pt-BR"/>
        </w:rPr>
        <w:t>PROPOSAL FOR IMPLANTATION</w:t>
      </w:r>
      <w:r w:rsidR="008B398B" w:rsidRPr="00800C43">
        <w:rPr>
          <w:rFonts w:ascii="Arial" w:eastAsia="Times New Roman" w:hAnsi="Arial" w:cs="Arial"/>
          <w:b/>
          <w:sz w:val="24"/>
          <w:szCs w:val="20"/>
          <w:lang w:val="en" w:eastAsia="pt-BR"/>
        </w:rPr>
        <w:t xml:space="preserve"> OF </w:t>
      </w:r>
      <w:r w:rsidRPr="00800C43">
        <w:rPr>
          <w:rFonts w:ascii="Arial" w:eastAsia="Times New Roman" w:hAnsi="Arial" w:cs="Arial"/>
          <w:b/>
          <w:sz w:val="24"/>
          <w:szCs w:val="20"/>
          <w:lang w:val="en" w:eastAsia="pt-BR"/>
        </w:rPr>
        <w:t xml:space="preserve">PURCHASING </w:t>
      </w:r>
      <w:r w:rsidR="008B398B" w:rsidRPr="00800C43">
        <w:rPr>
          <w:rFonts w:ascii="Arial" w:eastAsia="Times New Roman" w:hAnsi="Arial" w:cs="Arial"/>
          <w:b/>
          <w:sz w:val="24"/>
          <w:szCs w:val="20"/>
          <w:lang w:val="en" w:eastAsia="pt-BR"/>
        </w:rPr>
        <w:t>PLANNING AND DEMAND MANAGEMENT IN A COMMERCE OF JEWELS</w:t>
      </w:r>
    </w:p>
    <w:p w:rsidR="008B398B" w:rsidRPr="00800C43" w:rsidRDefault="008B398B" w:rsidP="0050495C">
      <w:pPr>
        <w:tabs>
          <w:tab w:val="left" w:pos="3000"/>
        </w:tabs>
        <w:spacing w:after="0" w:line="360" w:lineRule="auto"/>
        <w:jc w:val="both"/>
        <w:rPr>
          <w:rFonts w:ascii="Arial" w:hAnsi="Arial" w:cs="Arial"/>
          <w:sz w:val="24"/>
          <w:szCs w:val="24"/>
          <w:lang w:val="en-US"/>
        </w:rPr>
      </w:pPr>
    </w:p>
    <w:p w:rsidR="008B398B" w:rsidRPr="00800C43" w:rsidRDefault="008B398B" w:rsidP="0050495C">
      <w:pPr>
        <w:tabs>
          <w:tab w:val="left" w:pos="3000"/>
        </w:tabs>
        <w:spacing w:after="0" w:line="360" w:lineRule="auto"/>
        <w:jc w:val="both"/>
        <w:rPr>
          <w:rFonts w:ascii="Arial" w:hAnsi="Arial" w:cs="Arial"/>
          <w:b/>
          <w:sz w:val="24"/>
          <w:szCs w:val="24"/>
          <w:lang w:val="en-US"/>
        </w:rPr>
      </w:pPr>
      <w:r w:rsidRPr="00800C43">
        <w:rPr>
          <w:rFonts w:ascii="Arial" w:hAnsi="Arial" w:cs="Arial"/>
          <w:b/>
          <w:sz w:val="24"/>
          <w:szCs w:val="24"/>
          <w:lang w:val="en-US"/>
        </w:rPr>
        <w:t>ABSTRACT</w:t>
      </w:r>
    </w:p>
    <w:p w:rsidR="008B398B" w:rsidRPr="00800C43" w:rsidRDefault="006A2657" w:rsidP="00504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1"/>
        <w:jc w:val="both"/>
        <w:rPr>
          <w:rFonts w:ascii="Arial" w:eastAsia="Times New Roman" w:hAnsi="Arial" w:cs="Arial"/>
          <w:sz w:val="24"/>
          <w:szCs w:val="20"/>
          <w:lang w:val="en" w:eastAsia="pt-BR"/>
        </w:rPr>
      </w:pPr>
      <w:r w:rsidRPr="00800C43">
        <w:rPr>
          <w:rFonts w:ascii="Arial" w:eastAsia="Times New Roman" w:hAnsi="Arial" w:cs="Arial"/>
          <w:sz w:val="24"/>
          <w:szCs w:val="20"/>
          <w:lang w:val="en" w:eastAsia="pt-BR"/>
        </w:rPr>
        <w:t>Planning is fundamental for all types of business, since it is possible to draw objectives, goals and actions, forming a functional structure for effective management. The present study aims to propose the planning of Purchasing and Sales Planning in a microenterprise in the jewelry trade, located in the city of Igarapava - SP, providing a broad and widespread view of the conceptual methodology presented. The process identification describes the current situation, and allows to detect opportunities for improvement through the absence of planning found, as well as establishing methods and tools for the unfolding of activities.</w:t>
      </w:r>
    </w:p>
    <w:p w:rsidR="00E91F53" w:rsidRPr="00800C43" w:rsidRDefault="008B398B" w:rsidP="00504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sz w:val="24"/>
          <w:szCs w:val="20"/>
          <w:lang w:eastAsia="pt-BR"/>
        </w:rPr>
      </w:pPr>
      <w:r w:rsidRPr="00800C43">
        <w:rPr>
          <w:rFonts w:ascii="Arial" w:eastAsia="Times New Roman" w:hAnsi="Arial" w:cs="Arial"/>
          <w:b/>
          <w:sz w:val="24"/>
          <w:szCs w:val="20"/>
          <w:lang w:val="en" w:eastAsia="pt-BR"/>
        </w:rPr>
        <w:t>Keywords:</w:t>
      </w:r>
      <w:r w:rsidR="00E91FEA" w:rsidRPr="00800C43">
        <w:rPr>
          <w:rFonts w:ascii="Arial" w:eastAsia="Times New Roman" w:hAnsi="Arial" w:cs="Arial"/>
          <w:b/>
          <w:sz w:val="24"/>
          <w:szCs w:val="20"/>
          <w:lang w:val="en" w:eastAsia="pt-BR"/>
        </w:rPr>
        <w:t xml:space="preserve"> </w:t>
      </w:r>
      <w:r w:rsidR="00E91FEA" w:rsidRPr="00800C43">
        <w:rPr>
          <w:rFonts w:ascii="Arial" w:eastAsia="Times New Roman" w:hAnsi="Arial" w:cs="Arial"/>
          <w:sz w:val="24"/>
          <w:szCs w:val="20"/>
          <w:lang w:val="en" w:eastAsia="pt-BR"/>
        </w:rPr>
        <w:t xml:space="preserve">Purchasing Planning. Sales planning. </w:t>
      </w:r>
      <w:r w:rsidR="00E91FEA" w:rsidRPr="00800C43">
        <w:rPr>
          <w:rFonts w:ascii="Arial" w:eastAsia="Times New Roman" w:hAnsi="Arial" w:cs="Arial"/>
          <w:sz w:val="24"/>
          <w:szCs w:val="20"/>
          <w:lang w:eastAsia="pt-BR"/>
        </w:rPr>
        <w:t>Competitiveness.</w:t>
      </w:r>
      <w:r w:rsidR="00E91F53" w:rsidRPr="00800C43">
        <w:rPr>
          <w:rFonts w:ascii="Arial" w:hAnsi="Arial" w:cs="Arial"/>
          <w:sz w:val="24"/>
          <w:szCs w:val="24"/>
        </w:rPr>
        <w:tab/>
      </w:r>
    </w:p>
    <w:p w:rsidR="00680AE4" w:rsidRPr="00800C43" w:rsidRDefault="003B431A" w:rsidP="000B1E75">
      <w:pPr>
        <w:pStyle w:val="Ttulo1"/>
        <w:spacing w:before="0" w:after="0" w:line="360" w:lineRule="auto"/>
        <w:rPr>
          <w:rFonts w:ascii="Arial" w:hAnsi="Arial" w:cs="Arial"/>
          <w:sz w:val="24"/>
          <w:szCs w:val="24"/>
        </w:rPr>
      </w:pPr>
      <w:bookmarkStart w:id="1" w:name="_Toc446691206"/>
      <w:r w:rsidRPr="00800C43">
        <w:rPr>
          <w:rFonts w:ascii="Arial" w:hAnsi="Arial" w:cs="Arial"/>
          <w:sz w:val="24"/>
          <w:szCs w:val="24"/>
          <w:lang w:val="pt-BR"/>
        </w:rPr>
        <w:lastRenderedPageBreak/>
        <w:t xml:space="preserve">1. </w:t>
      </w:r>
      <w:r w:rsidR="00FF7DEF" w:rsidRPr="00800C43">
        <w:rPr>
          <w:rFonts w:ascii="Arial" w:hAnsi="Arial" w:cs="Arial"/>
          <w:sz w:val="24"/>
          <w:szCs w:val="24"/>
        </w:rPr>
        <w:t>INTRODUÇÃO</w:t>
      </w:r>
      <w:bookmarkEnd w:id="1"/>
    </w:p>
    <w:p w:rsidR="00FF7DEF" w:rsidRPr="00800C43" w:rsidRDefault="00636540" w:rsidP="000B1E75">
      <w:pPr>
        <w:spacing w:after="0" w:line="360" w:lineRule="auto"/>
        <w:ind w:firstLine="851"/>
        <w:jc w:val="both"/>
        <w:rPr>
          <w:rFonts w:ascii="Arial" w:hAnsi="Arial" w:cs="Arial"/>
          <w:sz w:val="24"/>
          <w:szCs w:val="24"/>
        </w:rPr>
      </w:pPr>
      <w:r w:rsidRPr="00800C43">
        <w:rPr>
          <w:rFonts w:ascii="Arial" w:hAnsi="Arial" w:cs="Arial"/>
          <w:sz w:val="24"/>
          <w:szCs w:val="24"/>
        </w:rPr>
        <w:t xml:space="preserve">A cada dia </w:t>
      </w:r>
      <w:r w:rsidR="00DE43C0" w:rsidRPr="00800C43">
        <w:rPr>
          <w:rFonts w:ascii="Arial" w:hAnsi="Arial" w:cs="Arial"/>
          <w:sz w:val="24"/>
          <w:szCs w:val="24"/>
        </w:rPr>
        <w:t>o número de m</w:t>
      </w:r>
      <w:r w:rsidRPr="00800C43">
        <w:rPr>
          <w:rFonts w:ascii="Arial" w:hAnsi="Arial" w:cs="Arial"/>
          <w:sz w:val="24"/>
          <w:szCs w:val="24"/>
        </w:rPr>
        <w:t>icro e pequenas empresas cresce</w:t>
      </w:r>
      <w:r w:rsidR="00DE43C0" w:rsidRPr="00800C43">
        <w:rPr>
          <w:rFonts w:ascii="Arial" w:hAnsi="Arial" w:cs="Arial"/>
          <w:sz w:val="24"/>
          <w:szCs w:val="24"/>
        </w:rPr>
        <w:t xml:space="preserve"> exponencialmente, en</w:t>
      </w:r>
      <w:r w:rsidR="003159D3" w:rsidRPr="00800C43">
        <w:rPr>
          <w:rFonts w:ascii="Arial" w:hAnsi="Arial" w:cs="Arial"/>
          <w:sz w:val="24"/>
          <w:szCs w:val="24"/>
        </w:rPr>
        <w:t>tretanto, d</w:t>
      </w:r>
      <w:r w:rsidR="00DE43C0" w:rsidRPr="00800C43">
        <w:rPr>
          <w:rFonts w:ascii="Arial" w:hAnsi="Arial" w:cs="Arial"/>
          <w:sz w:val="24"/>
          <w:szCs w:val="24"/>
        </w:rPr>
        <w:t>o mesmo modo que evoluem, elas encerram suas atividades. Há diversos fatores que podem explicar o fracasso dessas empresas, inclusive a falta de planejamento inicial e ao longo do seu tempo de vida.</w:t>
      </w:r>
    </w:p>
    <w:p w:rsidR="0043182C" w:rsidRPr="00800C43" w:rsidRDefault="0043182C" w:rsidP="00520CB7">
      <w:pPr>
        <w:spacing w:after="0" w:line="360" w:lineRule="auto"/>
        <w:ind w:firstLine="851"/>
        <w:jc w:val="both"/>
        <w:rPr>
          <w:rFonts w:ascii="Arial" w:hAnsi="Arial" w:cs="Arial"/>
          <w:sz w:val="24"/>
          <w:szCs w:val="24"/>
        </w:rPr>
      </w:pPr>
      <w:r w:rsidRPr="00800C43">
        <w:rPr>
          <w:rFonts w:ascii="Arial" w:hAnsi="Arial" w:cs="Arial"/>
          <w:sz w:val="24"/>
          <w:szCs w:val="24"/>
        </w:rPr>
        <w:t>Segundo</w:t>
      </w:r>
      <w:r w:rsidR="00760967" w:rsidRPr="00800C43">
        <w:rPr>
          <w:rFonts w:ascii="Arial" w:hAnsi="Arial" w:cs="Arial"/>
          <w:sz w:val="24"/>
          <w:szCs w:val="24"/>
        </w:rPr>
        <w:t xml:space="preserve"> </w:t>
      </w:r>
      <w:r w:rsidR="009010E6" w:rsidRPr="00800C43">
        <w:rPr>
          <w:rFonts w:ascii="Arial" w:hAnsi="Arial" w:cs="Arial"/>
          <w:sz w:val="24"/>
          <w:szCs w:val="24"/>
        </w:rPr>
        <w:t>Bedê</w:t>
      </w:r>
      <w:r w:rsidR="00243549" w:rsidRPr="00800C43">
        <w:rPr>
          <w:rFonts w:ascii="Arial" w:hAnsi="Arial" w:cs="Arial"/>
          <w:sz w:val="24"/>
          <w:szCs w:val="24"/>
        </w:rPr>
        <w:t xml:space="preserve"> (2016</w:t>
      </w:r>
      <w:r w:rsidR="006D253A" w:rsidRPr="00800C43">
        <w:rPr>
          <w:rFonts w:ascii="Arial" w:hAnsi="Arial" w:cs="Arial"/>
          <w:sz w:val="24"/>
          <w:szCs w:val="24"/>
        </w:rPr>
        <w:t>)</w:t>
      </w:r>
      <w:r w:rsidRPr="00800C43">
        <w:rPr>
          <w:rFonts w:ascii="Arial" w:hAnsi="Arial" w:cs="Arial"/>
          <w:sz w:val="24"/>
          <w:szCs w:val="24"/>
        </w:rPr>
        <w:t xml:space="preserve"> os principais aspectos que impactam </w:t>
      </w:r>
      <w:r w:rsidR="008C3076" w:rsidRPr="00800C43">
        <w:rPr>
          <w:rFonts w:ascii="Arial" w:hAnsi="Arial" w:cs="Arial"/>
          <w:sz w:val="24"/>
          <w:szCs w:val="24"/>
        </w:rPr>
        <w:t>no tempo de</w:t>
      </w:r>
      <w:r w:rsidRPr="00800C43">
        <w:rPr>
          <w:rFonts w:ascii="Arial" w:hAnsi="Arial" w:cs="Arial"/>
          <w:sz w:val="24"/>
          <w:szCs w:val="24"/>
        </w:rPr>
        <w:t xml:space="preserve"> permanência de micro e pequenas empresas estão relacionadas ao setor em que atua</w:t>
      </w:r>
      <w:r w:rsidR="00057741" w:rsidRPr="00800C43">
        <w:rPr>
          <w:rFonts w:ascii="Arial" w:hAnsi="Arial" w:cs="Arial"/>
          <w:sz w:val="24"/>
          <w:szCs w:val="24"/>
        </w:rPr>
        <w:t>m</w:t>
      </w:r>
      <w:r w:rsidRPr="00800C43">
        <w:rPr>
          <w:rFonts w:ascii="Arial" w:hAnsi="Arial" w:cs="Arial"/>
          <w:sz w:val="24"/>
          <w:szCs w:val="24"/>
        </w:rPr>
        <w:t xml:space="preserve">, </w:t>
      </w:r>
      <w:r w:rsidR="00760967" w:rsidRPr="00800C43">
        <w:rPr>
          <w:rFonts w:ascii="Arial" w:hAnsi="Arial" w:cs="Arial"/>
          <w:sz w:val="24"/>
          <w:szCs w:val="24"/>
        </w:rPr>
        <w:t xml:space="preserve">gerenciamento do </w:t>
      </w:r>
      <w:r w:rsidRPr="00800C43">
        <w:rPr>
          <w:rFonts w:ascii="Arial" w:hAnsi="Arial" w:cs="Arial"/>
          <w:sz w:val="24"/>
          <w:szCs w:val="24"/>
        </w:rPr>
        <w:t>capital de giro, nível de conhecimento</w:t>
      </w:r>
      <w:r w:rsidR="00057741" w:rsidRPr="00800C43">
        <w:rPr>
          <w:rFonts w:ascii="Arial" w:hAnsi="Arial" w:cs="Arial"/>
          <w:sz w:val="24"/>
          <w:szCs w:val="24"/>
        </w:rPr>
        <w:t>s</w:t>
      </w:r>
      <w:r w:rsidRPr="00800C43">
        <w:rPr>
          <w:rFonts w:ascii="Arial" w:hAnsi="Arial" w:cs="Arial"/>
          <w:sz w:val="24"/>
          <w:szCs w:val="24"/>
        </w:rPr>
        <w:t xml:space="preserve"> gerenciais</w:t>
      </w:r>
      <w:r w:rsidR="00A12B17" w:rsidRPr="00800C43">
        <w:rPr>
          <w:rFonts w:ascii="Arial" w:hAnsi="Arial" w:cs="Arial"/>
          <w:sz w:val="24"/>
          <w:szCs w:val="24"/>
        </w:rPr>
        <w:t>,</w:t>
      </w:r>
      <w:r w:rsidRPr="00800C43">
        <w:rPr>
          <w:rFonts w:ascii="Arial" w:hAnsi="Arial" w:cs="Arial"/>
          <w:sz w:val="24"/>
          <w:szCs w:val="24"/>
        </w:rPr>
        <w:t xml:space="preserve"> despesas excessivas</w:t>
      </w:r>
      <w:r w:rsidR="001A72FE" w:rsidRPr="00800C43">
        <w:rPr>
          <w:rFonts w:ascii="Arial" w:hAnsi="Arial" w:cs="Arial"/>
          <w:sz w:val="24"/>
          <w:szCs w:val="24"/>
        </w:rPr>
        <w:t xml:space="preserve">, </w:t>
      </w:r>
      <w:r w:rsidRPr="00800C43">
        <w:rPr>
          <w:rFonts w:ascii="Arial" w:hAnsi="Arial" w:cs="Arial"/>
          <w:sz w:val="24"/>
          <w:szCs w:val="24"/>
        </w:rPr>
        <w:t xml:space="preserve">falta de planejamento </w:t>
      </w:r>
      <w:r w:rsidR="001A72FE" w:rsidRPr="00800C43">
        <w:rPr>
          <w:rFonts w:ascii="Arial" w:hAnsi="Arial" w:cs="Arial"/>
          <w:sz w:val="24"/>
          <w:szCs w:val="24"/>
        </w:rPr>
        <w:t>inicial e no decorrer do negócio</w:t>
      </w:r>
      <w:r w:rsidR="00243549" w:rsidRPr="00800C43">
        <w:rPr>
          <w:rFonts w:ascii="Arial" w:hAnsi="Arial" w:cs="Arial"/>
          <w:sz w:val="24"/>
          <w:szCs w:val="24"/>
        </w:rPr>
        <w:t>.</w:t>
      </w:r>
    </w:p>
    <w:p w:rsidR="00376A87" w:rsidRPr="00800C43" w:rsidRDefault="00DE43C0" w:rsidP="00520CB7">
      <w:pPr>
        <w:spacing w:after="0" w:line="360" w:lineRule="auto"/>
        <w:ind w:firstLine="851"/>
        <w:jc w:val="both"/>
        <w:rPr>
          <w:rFonts w:ascii="Arial" w:hAnsi="Arial" w:cs="Arial"/>
          <w:sz w:val="24"/>
          <w:szCs w:val="24"/>
        </w:rPr>
      </w:pPr>
      <w:r w:rsidRPr="00800C43">
        <w:rPr>
          <w:rFonts w:ascii="Arial" w:hAnsi="Arial" w:cs="Arial"/>
          <w:sz w:val="24"/>
          <w:szCs w:val="24"/>
        </w:rPr>
        <w:t>O planejamento é essencial para que a empresa cresça, se desenv</w:t>
      </w:r>
      <w:r w:rsidR="00724A0F" w:rsidRPr="00800C43">
        <w:rPr>
          <w:rFonts w:ascii="Arial" w:hAnsi="Arial" w:cs="Arial"/>
          <w:sz w:val="24"/>
          <w:szCs w:val="24"/>
        </w:rPr>
        <w:t>olva e se estabilize no mercado, a</w:t>
      </w:r>
      <w:r w:rsidRPr="00800C43">
        <w:rPr>
          <w:rFonts w:ascii="Arial" w:hAnsi="Arial" w:cs="Arial"/>
          <w:sz w:val="24"/>
          <w:szCs w:val="24"/>
        </w:rPr>
        <w:t>lém de ser uma ferramenta impre</w:t>
      </w:r>
      <w:r w:rsidR="00520CB7" w:rsidRPr="00800C43">
        <w:rPr>
          <w:rFonts w:ascii="Arial" w:hAnsi="Arial" w:cs="Arial"/>
          <w:sz w:val="24"/>
          <w:szCs w:val="24"/>
        </w:rPr>
        <w:t xml:space="preserve">scindível na tomada de decisão, </w:t>
      </w:r>
      <w:r w:rsidRPr="00800C43">
        <w:rPr>
          <w:rFonts w:ascii="Arial" w:hAnsi="Arial" w:cs="Arial"/>
          <w:sz w:val="24"/>
          <w:szCs w:val="24"/>
        </w:rPr>
        <w:t>definição de objetivos estratégicos, minimização de riscos e competitividade.</w:t>
      </w:r>
    </w:p>
    <w:p w:rsidR="00724A0F" w:rsidRPr="00800C43" w:rsidRDefault="00DE43C0" w:rsidP="00636540">
      <w:pPr>
        <w:spacing w:after="0" w:line="360" w:lineRule="auto"/>
        <w:ind w:firstLine="851"/>
        <w:jc w:val="both"/>
        <w:rPr>
          <w:rFonts w:ascii="Arial" w:hAnsi="Arial" w:cs="Arial"/>
          <w:sz w:val="24"/>
          <w:szCs w:val="24"/>
        </w:rPr>
      </w:pPr>
      <w:r w:rsidRPr="00800C43">
        <w:rPr>
          <w:rFonts w:ascii="Arial" w:hAnsi="Arial" w:cs="Arial"/>
          <w:sz w:val="24"/>
          <w:szCs w:val="24"/>
        </w:rPr>
        <w:t>Portanto este</w:t>
      </w:r>
      <w:r w:rsidR="004F5131" w:rsidRPr="00800C43">
        <w:rPr>
          <w:rFonts w:ascii="Arial" w:hAnsi="Arial" w:cs="Arial"/>
          <w:sz w:val="24"/>
          <w:szCs w:val="24"/>
        </w:rPr>
        <w:t xml:space="preserve"> estudo de caso visa</w:t>
      </w:r>
      <w:r w:rsidRPr="00800C43">
        <w:rPr>
          <w:rFonts w:ascii="Arial" w:hAnsi="Arial" w:cs="Arial"/>
          <w:sz w:val="24"/>
          <w:szCs w:val="24"/>
        </w:rPr>
        <w:t xml:space="preserve"> apresentar </w:t>
      </w:r>
      <w:r w:rsidR="00057741" w:rsidRPr="00800C43">
        <w:rPr>
          <w:rFonts w:ascii="Arial" w:hAnsi="Arial" w:cs="Arial"/>
          <w:sz w:val="24"/>
          <w:szCs w:val="24"/>
        </w:rPr>
        <w:t>um</w:t>
      </w:r>
      <w:r w:rsidRPr="00800C43">
        <w:rPr>
          <w:rFonts w:ascii="Arial" w:hAnsi="Arial" w:cs="Arial"/>
          <w:sz w:val="24"/>
          <w:szCs w:val="24"/>
        </w:rPr>
        <w:t>a proposta de implantação do Planejamento</w:t>
      </w:r>
      <w:r w:rsidR="00E91FEA" w:rsidRPr="00800C43">
        <w:rPr>
          <w:rFonts w:ascii="Arial" w:hAnsi="Arial" w:cs="Arial"/>
          <w:sz w:val="24"/>
          <w:szCs w:val="24"/>
        </w:rPr>
        <w:t xml:space="preserve"> Compras e Vendas </w:t>
      </w:r>
      <w:r w:rsidRPr="00800C43">
        <w:rPr>
          <w:rFonts w:ascii="Arial" w:hAnsi="Arial" w:cs="Arial"/>
          <w:sz w:val="24"/>
          <w:szCs w:val="24"/>
        </w:rPr>
        <w:t xml:space="preserve">em uma microempresa no ramo de </w:t>
      </w:r>
      <w:r w:rsidR="00DA0A1C" w:rsidRPr="00800C43">
        <w:rPr>
          <w:rFonts w:ascii="Arial" w:hAnsi="Arial" w:cs="Arial"/>
          <w:sz w:val="24"/>
          <w:szCs w:val="24"/>
        </w:rPr>
        <w:t>comércio de joias,</w:t>
      </w:r>
      <w:r w:rsidRPr="00800C43">
        <w:rPr>
          <w:rFonts w:ascii="Arial" w:hAnsi="Arial" w:cs="Arial"/>
          <w:sz w:val="24"/>
          <w:szCs w:val="24"/>
        </w:rPr>
        <w:t xml:space="preserve"> </w:t>
      </w:r>
      <w:r w:rsidR="003F7789" w:rsidRPr="00800C43">
        <w:rPr>
          <w:rFonts w:ascii="Arial" w:hAnsi="Arial" w:cs="Arial"/>
          <w:sz w:val="24"/>
          <w:szCs w:val="24"/>
        </w:rPr>
        <w:t>s</w:t>
      </w:r>
      <w:r w:rsidR="00724A0F" w:rsidRPr="00800C43">
        <w:rPr>
          <w:rFonts w:ascii="Arial" w:hAnsi="Arial" w:cs="Arial"/>
          <w:sz w:val="24"/>
          <w:szCs w:val="24"/>
        </w:rPr>
        <w:t>ituada na cidade Igarapava – SP.</w:t>
      </w:r>
    </w:p>
    <w:p w:rsidR="0028147E" w:rsidRPr="00800C43" w:rsidRDefault="00724A0F" w:rsidP="00636540">
      <w:pPr>
        <w:spacing w:after="0" w:line="360" w:lineRule="auto"/>
        <w:ind w:firstLine="851"/>
        <w:jc w:val="both"/>
        <w:rPr>
          <w:rFonts w:ascii="Arial" w:hAnsi="Arial" w:cs="Arial"/>
          <w:sz w:val="24"/>
          <w:szCs w:val="24"/>
        </w:rPr>
      </w:pPr>
      <w:r w:rsidRPr="00800C43">
        <w:rPr>
          <w:rFonts w:ascii="Arial" w:hAnsi="Arial" w:cs="Arial"/>
          <w:sz w:val="24"/>
          <w:szCs w:val="24"/>
        </w:rPr>
        <w:t xml:space="preserve"> Pretende-se sugerir práticas para organização, gerenciamento e controles </w:t>
      </w:r>
      <w:r w:rsidR="00DA0A1C" w:rsidRPr="00800C43">
        <w:rPr>
          <w:rFonts w:ascii="Arial" w:hAnsi="Arial" w:cs="Arial"/>
          <w:sz w:val="24"/>
          <w:szCs w:val="24"/>
        </w:rPr>
        <w:t xml:space="preserve">como: </w:t>
      </w:r>
      <w:r w:rsidR="00DE43C0" w:rsidRPr="00800C43">
        <w:rPr>
          <w:rFonts w:ascii="Arial" w:hAnsi="Arial" w:cs="Arial"/>
          <w:sz w:val="24"/>
          <w:szCs w:val="24"/>
        </w:rPr>
        <w:t>compras, planejamento</w:t>
      </w:r>
      <w:r w:rsidR="00DA0A1C" w:rsidRPr="00800C43">
        <w:rPr>
          <w:rFonts w:ascii="Arial" w:hAnsi="Arial" w:cs="Arial"/>
          <w:sz w:val="24"/>
          <w:szCs w:val="24"/>
        </w:rPr>
        <w:t xml:space="preserve"> e previsão</w:t>
      </w:r>
      <w:r w:rsidR="00DE43C0" w:rsidRPr="00800C43">
        <w:rPr>
          <w:rFonts w:ascii="Arial" w:hAnsi="Arial" w:cs="Arial"/>
          <w:sz w:val="24"/>
          <w:szCs w:val="24"/>
        </w:rPr>
        <w:t xml:space="preserve"> de vendas</w:t>
      </w:r>
      <w:r w:rsidR="00DA0A1C" w:rsidRPr="00800C43">
        <w:rPr>
          <w:rFonts w:ascii="Arial" w:hAnsi="Arial" w:cs="Arial"/>
          <w:sz w:val="24"/>
          <w:szCs w:val="24"/>
        </w:rPr>
        <w:t>; auxiliando</w:t>
      </w:r>
      <w:r w:rsidR="00DE43C0" w:rsidRPr="00800C43">
        <w:rPr>
          <w:rFonts w:ascii="Arial" w:hAnsi="Arial" w:cs="Arial"/>
          <w:sz w:val="24"/>
          <w:szCs w:val="24"/>
        </w:rPr>
        <w:t xml:space="preserve"> o líder e seus colaboradores na gestão de</w:t>
      </w:r>
      <w:r w:rsidR="006D3FFE" w:rsidRPr="00800C43">
        <w:rPr>
          <w:rFonts w:ascii="Arial" w:hAnsi="Arial" w:cs="Arial"/>
          <w:sz w:val="24"/>
          <w:szCs w:val="24"/>
        </w:rPr>
        <w:t xml:space="preserve"> mudanças e</w:t>
      </w:r>
      <w:r w:rsidR="00DE43C0" w:rsidRPr="00800C43">
        <w:rPr>
          <w:rFonts w:ascii="Arial" w:hAnsi="Arial" w:cs="Arial"/>
          <w:sz w:val="24"/>
          <w:szCs w:val="24"/>
        </w:rPr>
        <w:t xml:space="preserve"> focando nas transforma</w:t>
      </w:r>
      <w:r w:rsidR="006D3FFE" w:rsidRPr="00800C43">
        <w:rPr>
          <w:rFonts w:ascii="Arial" w:hAnsi="Arial" w:cs="Arial"/>
          <w:sz w:val="24"/>
          <w:szCs w:val="24"/>
        </w:rPr>
        <w:t>ções necessárias.</w:t>
      </w:r>
    </w:p>
    <w:p w:rsidR="0028147E" w:rsidRPr="00800C43" w:rsidRDefault="00E56827" w:rsidP="00BA37FA">
      <w:pPr>
        <w:spacing w:after="0" w:line="360" w:lineRule="auto"/>
        <w:ind w:firstLine="851"/>
        <w:jc w:val="both"/>
        <w:rPr>
          <w:rFonts w:ascii="Arial" w:hAnsi="Arial" w:cs="Arial"/>
          <w:sz w:val="24"/>
          <w:szCs w:val="24"/>
        </w:rPr>
      </w:pPr>
      <w:r w:rsidRPr="00800C43">
        <w:rPr>
          <w:rFonts w:ascii="Arial" w:hAnsi="Arial" w:cs="Arial"/>
          <w:sz w:val="24"/>
          <w:szCs w:val="24"/>
        </w:rPr>
        <w:t>A microempresa estudada si</w:t>
      </w:r>
      <w:r w:rsidR="00724A0F" w:rsidRPr="00800C43">
        <w:rPr>
          <w:rFonts w:ascii="Arial" w:hAnsi="Arial" w:cs="Arial"/>
          <w:sz w:val="24"/>
          <w:szCs w:val="24"/>
        </w:rPr>
        <w:t>tua-se há 17 anos na</w:t>
      </w:r>
      <w:r w:rsidRPr="00800C43">
        <w:rPr>
          <w:rFonts w:ascii="Arial" w:hAnsi="Arial" w:cs="Arial"/>
          <w:sz w:val="24"/>
          <w:szCs w:val="24"/>
        </w:rPr>
        <w:t xml:space="preserve"> cidade de Igarapava – SP, conta</w:t>
      </w:r>
      <w:r w:rsidR="00724A0F" w:rsidRPr="00800C43">
        <w:rPr>
          <w:rFonts w:ascii="Arial" w:hAnsi="Arial" w:cs="Arial"/>
          <w:sz w:val="24"/>
          <w:szCs w:val="24"/>
        </w:rPr>
        <w:t xml:space="preserve"> com três funcionária</w:t>
      </w:r>
      <w:r w:rsidR="003C0EE2" w:rsidRPr="00800C43">
        <w:rPr>
          <w:rFonts w:ascii="Arial" w:hAnsi="Arial" w:cs="Arial"/>
          <w:sz w:val="24"/>
          <w:szCs w:val="24"/>
        </w:rPr>
        <w:t>s</w:t>
      </w:r>
      <w:r w:rsidR="00724A0F" w:rsidRPr="00800C43">
        <w:rPr>
          <w:rFonts w:ascii="Arial" w:hAnsi="Arial" w:cs="Arial"/>
          <w:sz w:val="24"/>
          <w:szCs w:val="24"/>
        </w:rPr>
        <w:t xml:space="preserve"> e </w:t>
      </w:r>
      <w:r w:rsidRPr="00800C43">
        <w:rPr>
          <w:rFonts w:ascii="Arial" w:hAnsi="Arial" w:cs="Arial"/>
          <w:sz w:val="24"/>
          <w:szCs w:val="24"/>
        </w:rPr>
        <w:t>um gerente</w:t>
      </w:r>
      <w:r w:rsidR="00724A0F" w:rsidRPr="00800C43">
        <w:rPr>
          <w:rFonts w:ascii="Arial" w:hAnsi="Arial" w:cs="Arial"/>
          <w:sz w:val="24"/>
          <w:szCs w:val="24"/>
        </w:rPr>
        <w:t>,</w:t>
      </w:r>
      <w:r w:rsidRPr="00800C43">
        <w:rPr>
          <w:rFonts w:ascii="Arial" w:hAnsi="Arial" w:cs="Arial"/>
          <w:sz w:val="24"/>
          <w:szCs w:val="24"/>
        </w:rPr>
        <w:t xml:space="preserve"> e trabalha no ramo de joias, sendo referência e sinônimo de tradição na cidade.</w:t>
      </w:r>
      <w:r w:rsidR="00BA37FA" w:rsidRPr="00800C43">
        <w:rPr>
          <w:rFonts w:ascii="Arial" w:hAnsi="Arial" w:cs="Arial"/>
          <w:sz w:val="24"/>
          <w:szCs w:val="24"/>
        </w:rPr>
        <w:t xml:space="preserve"> </w:t>
      </w:r>
      <w:r w:rsidRPr="00800C43">
        <w:rPr>
          <w:rFonts w:ascii="Arial" w:hAnsi="Arial" w:cs="Arial"/>
          <w:sz w:val="24"/>
          <w:szCs w:val="24"/>
        </w:rPr>
        <w:t xml:space="preserve">Com o comércio estabilizado, o empresário deixa algumas práticas de lado, sendo que se essas fossem </w:t>
      </w:r>
      <w:r w:rsidR="00724A0F" w:rsidRPr="00800C43">
        <w:rPr>
          <w:rFonts w:ascii="Arial" w:hAnsi="Arial" w:cs="Arial"/>
          <w:sz w:val="24"/>
          <w:szCs w:val="24"/>
        </w:rPr>
        <w:t>utilizadas poderiam trazer</w:t>
      </w:r>
      <w:r w:rsidRPr="00800C43">
        <w:rPr>
          <w:rFonts w:ascii="Arial" w:hAnsi="Arial" w:cs="Arial"/>
          <w:sz w:val="24"/>
          <w:szCs w:val="24"/>
        </w:rPr>
        <w:t xml:space="preserve"> mais resultados</w:t>
      </w:r>
      <w:r w:rsidR="00724A0F" w:rsidRPr="00800C43">
        <w:rPr>
          <w:rFonts w:ascii="Arial" w:hAnsi="Arial" w:cs="Arial"/>
          <w:sz w:val="24"/>
          <w:szCs w:val="24"/>
        </w:rPr>
        <w:t xml:space="preserve"> positivos</w:t>
      </w:r>
      <w:r w:rsidRPr="00800C43">
        <w:rPr>
          <w:rFonts w:ascii="Arial" w:hAnsi="Arial" w:cs="Arial"/>
          <w:sz w:val="24"/>
          <w:szCs w:val="24"/>
        </w:rPr>
        <w:t xml:space="preserve"> e rentabilidade para o negócio.</w:t>
      </w:r>
    </w:p>
    <w:p w:rsidR="0028147E" w:rsidRPr="00800C43" w:rsidRDefault="00E56827" w:rsidP="00743FF6">
      <w:pPr>
        <w:spacing w:after="0" w:line="360" w:lineRule="auto"/>
        <w:ind w:firstLine="851"/>
        <w:jc w:val="both"/>
        <w:rPr>
          <w:rFonts w:ascii="Arial" w:hAnsi="Arial" w:cs="Arial"/>
          <w:sz w:val="24"/>
          <w:szCs w:val="24"/>
        </w:rPr>
      </w:pPr>
      <w:r w:rsidRPr="00800C43">
        <w:rPr>
          <w:rFonts w:ascii="Arial" w:hAnsi="Arial" w:cs="Arial"/>
          <w:sz w:val="24"/>
          <w:szCs w:val="24"/>
        </w:rPr>
        <w:t>A empresa conta com um sistema que oferece suporte para o funcionário atender as necessidades básicas do cotidiano, e além disso, possui uma plataforma de análises de vendas, compras, faturamento, e estoques, porém, é pouc</w:t>
      </w:r>
      <w:r w:rsidR="003C0EE2" w:rsidRPr="00800C43">
        <w:rPr>
          <w:rFonts w:ascii="Arial" w:hAnsi="Arial" w:cs="Arial"/>
          <w:sz w:val="24"/>
          <w:szCs w:val="24"/>
        </w:rPr>
        <w:t>o explorada. Neste caso, observa-se</w:t>
      </w:r>
      <w:r w:rsidRPr="00800C43">
        <w:rPr>
          <w:rFonts w:ascii="Arial" w:hAnsi="Arial" w:cs="Arial"/>
          <w:sz w:val="24"/>
          <w:szCs w:val="24"/>
        </w:rPr>
        <w:t xml:space="preserve"> a falta de organização.</w:t>
      </w:r>
    </w:p>
    <w:p w:rsidR="00A64266" w:rsidRPr="00800C43" w:rsidRDefault="00A64266" w:rsidP="00004028">
      <w:pPr>
        <w:spacing w:after="0" w:line="360" w:lineRule="auto"/>
        <w:ind w:firstLine="851"/>
        <w:jc w:val="both"/>
        <w:rPr>
          <w:rFonts w:ascii="Arial" w:hAnsi="Arial" w:cs="Arial"/>
          <w:sz w:val="24"/>
          <w:szCs w:val="24"/>
        </w:rPr>
      </w:pPr>
      <w:r w:rsidRPr="00800C43">
        <w:rPr>
          <w:rFonts w:ascii="Arial" w:hAnsi="Arial" w:cs="Arial"/>
          <w:sz w:val="24"/>
          <w:szCs w:val="24"/>
        </w:rPr>
        <w:t xml:space="preserve"> </w:t>
      </w:r>
      <w:r w:rsidR="00743FF6" w:rsidRPr="00800C43">
        <w:rPr>
          <w:rFonts w:ascii="Arial" w:hAnsi="Arial" w:cs="Arial"/>
          <w:sz w:val="24"/>
          <w:szCs w:val="24"/>
        </w:rPr>
        <w:t>N</w:t>
      </w:r>
      <w:r w:rsidRPr="00800C43">
        <w:rPr>
          <w:rFonts w:ascii="Arial" w:hAnsi="Arial" w:cs="Arial"/>
          <w:sz w:val="24"/>
          <w:szCs w:val="24"/>
        </w:rPr>
        <w:t xml:space="preserve">ota-se </w:t>
      </w:r>
      <w:r w:rsidR="003C0EE2" w:rsidRPr="00800C43">
        <w:rPr>
          <w:rFonts w:ascii="Arial" w:hAnsi="Arial" w:cs="Arial"/>
          <w:sz w:val="24"/>
          <w:szCs w:val="24"/>
        </w:rPr>
        <w:t>que</w:t>
      </w:r>
      <w:r w:rsidR="00743FF6" w:rsidRPr="00800C43">
        <w:rPr>
          <w:rFonts w:ascii="Arial" w:hAnsi="Arial" w:cs="Arial"/>
          <w:sz w:val="24"/>
          <w:szCs w:val="24"/>
        </w:rPr>
        <w:t xml:space="preserve"> </w:t>
      </w:r>
      <w:r w:rsidR="00E80510" w:rsidRPr="00800C43">
        <w:rPr>
          <w:rFonts w:ascii="Arial" w:hAnsi="Arial" w:cs="Arial"/>
          <w:sz w:val="24"/>
          <w:szCs w:val="24"/>
        </w:rPr>
        <w:t>não há</w:t>
      </w:r>
      <w:r w:rsidRPr="00800C43">
        <w:rPr>
          <w:rFonts w:ascii="Arial" w:hAnsi="Arial" w:cs="Arial"/>
          <w:sz w:val="24"/>
          <w:szCs w:val="24"/>
        </w:rPr>
        <w:t xml:space="preserve"> </w:t>
      </w:r>
      <w:r w:rsidR="00743FF6" w:rsidRPr="00800C43">
        <w:rPr>
          <w:rFonts w:ascii="Arial" w:hAnsi="Arial" w:cs="Arial"/>
          <w:sz w:val="24"/>
          <w:szCs w:val="24"/>
        </w:rPr>
        <w:t>planejamento de vendas, o empresário efetua as</w:t>
      </w:r>
      <w:r w:rsidRPr="00800C43">
        <w:rPr>
          <w:rFonts w:ascii="Arial" w:hAnsi="Arial" w:cs="Arial"/>
          <w:sz w:val="24"/>
          <w:szCs w:val="24"/>
        </w:rPr>
        <w:t xml:space="preserve"> compras sem embasamento</w:t>
      </w:r>
      <w:r w:rsidR="00743FF6" w:rsidRPr="00800C43">
        <w:rPr>
          <w:rFonts w:ascii="Arial" w:hAnsi="Arial" w:cs="Arial"/>
          <w:sz w:val="24"/>
          <w:szCs w:val="24"/>
        </w:rPr>
        <w:t xml:space="preserve">, apenas levando em consideração experiências passadas e </w:t>
      </w:r>
      <w:r w:rsidRPr="00800C43">
        <w:rPr>
          <w:rFonts w:ascii="Arial" w:hAnsi="Arial" w:cs="Arial"/>
          <w:sz w:val="24"/>
          <w:szCs w:val="24"/>
        </w:rPr>
        <w:t>“</w:t>
      </w:r>
      <w:r w:rsidR="00743FF6" w:rsidRPr="00800C43">
        <w:rPr>
          <w:rFonts w:ascii="Arial" w:hAnsi="Arial" w:cs="Arial"/>
          <w:sz w:val="24"/>
          <w:szCs w:val="24"/>
        </w:rPr>
        <w:t>achismo</w:t>
      </w:r>
      <w:r w:rsidRPr="00800C43">
        <w:rPr>
          <w:rFonts w:ascii="Arial" w:hAnsi="Arial" w:cs="Arial"/>
          <w:sz w:val="24"/>
          <w:szCs w:val="24"/>
        </w:rPr>
        <w:t>”</w:t>
      </w:r>
      <w:r w:rsidR="00743FF6" w:rsidRPr="00800C43">
        <w:rPr>
          <w:rFonts w:ascii="Arial" w:hAnsi="Arial" w:cs="Arial"/>
          <w:sz w:val="24"/>
          <w:szCs w:val="24"/>
        </w:rPr>
        <w:t xml:space="preserve">. </w:t>
      </w:r>
      <w:r w:rsidRPr="00800C43">
        <w:rPr>
          <w:rFonts w:ascii="Arial" w:hAnsi="Arial" w:cs="Arial"/>
          <w:sz w:val="24"/>
          <w:szCs w:val="24"/>
        </w:rPr>
        <w:t>Essa prática conso</w:t>
      </w:r>
      <w:r w:rsidR="00743FF6" w:rsidRPr="00800C43">
        <w:rPr>
          <w:rFonts w:ascii="Arial" w:hAnsi="Arial" w:cs="Arial"/>
          <w:sz w:val="24"/>
          <w:szCs w:val="24"/>
        </w:rPr>
        <w:t>me boa parte do capital de giro</w:t>
      </w:r>
      <w:r w:rsidR="00DD4F34" w:rsidRPr="00800C43">
        <w:rPr>
          <w:rFonts w:ascii="Arial" w:hAnsi="Arial" w:cs="Arial"/>
          <w:sz w:val="24"/>
          <w:szCs w:val="24"/>
        </w:rPr>
        <w:t xml:space="preserve"> com itens desnecessários, o </w:t>
      </w:r>
      <w:r w:rsidR="00743FF6" w:rsidRPr="00800C43">
        <w:rPr>
          <w:rFonts w:ascii="Arial" w:hAnsi="Arial" w:cs="Arial"/>
          <w:sz w:val="24"/>
          <w:szCs w:val="24"/>
        </w:rPr>
        <w:t>qual poderia ter sido investido em produtos mais vendáveis e rentáveis de acordo com o planejamento da empresa, e que em muitos casos gera um alto nível de estoques.</w:t>
      </w:r>
    </w:p>
    <w:p w:rsidR="00A64266" w:rsidRPr="00800C43" w:rsidRDefault="00A64266" w:rsidP="00004028">
      <w:pPr>
        <w:spacing w:after="0" w:line="360" w:lineRule="auto"/>
        <w:ind w:firstLine="851"/>
        <w:jc w:val="both"/>
        <w:rPr>
          <w:rFonts w:ascii="Arial" w:hAnsi="Arial" w:cs="Arial"/>
          <w:sz w:val="24"/>
          <w:szCs w:val="24"/>
        </w:rPr>
      </w:pPr>
      <w:r w:rsidRPr="00800C43">
        <w:rPr>
          <w:rFonts w:ascii="Arial" w:hAnsi="Arial" w:cs="Arial"/>
          <w:sz w:val="24"/>
          <w:szCs w:val="24"/>
        </w:rPr>
        <w:lastRenderedPageBreak/>
        <w:t>Sendo assim</w:t>
      </w:r>
      <w:r w:rsidR="00877B5D" w:rsidRPr="00800C43">
        <w:rPr>
          <w:rFonts w:ascii="Arial" w:hAnsi="Arial" w:cs="Arial"/>
          <w:sz w:val="24"/>
          <w:szCs w:val="24"/>
        </w:rPr>
        <w:t>,</w:t>
      </w:r>
      <w:r w:rsidRPr="00800C43">
        <w:rPr>
          <w:rFonts w:ascii="Arial" w:hAnsi="Arial" w:cs="Arial"/>
          <w:sz w:val="24"/>
          <w:szCs w:val="24"/>
        </w:rPr>
        <w:t xml:space="preserve"> surge o seguinte questionamento: Como fazer um planejamento de vendas</w:t>
      </w:r>
      <w:r w:rsidR="00BC3518" w:rsidRPr="00800C43">
        <w:rPr>
          <w:rFonts w:ascii="Arial" w:hAnsi="Arial" w:cs="Arial"/>
          <w:sz w:val="24"/>
          <w:szCs w:val="24"/>
        </w:rPr>
        <w:t xml:space="preserve"> e de compra</w:t>
      </w:r>
      <w:r w:rsidR="00C81144" w:rsidRPr="00800C43">
        <w:rPr>
          <w:rFonts w:ascii="Arial" w:hAnsi="Arial" w:cs="Arial"/>
          <w:sz w:val="24"/>
          <w:szCs w:val="24"/>
        </w:rPr>
        <w:t>s</w:t>
      </w:r>
      <w:r w:rsidR="00BC3518" w:rsidRPr="00800C43">
        <w:rPr>
          <w:rFonts w:ascii="Arial" w:hAnsi="Arial" w:cs="Arial"/>
          <w:sz w:val="24"/>
          <w:szCs w:val="24"/>
        </w:rPr>
        <w:t xml:space="preserve"> de modo a contribuir para redução</w:t>
      </w:r>
      <w:r w:rsidR="00EE0CFB" w:rsidRPr="00800C43">
        <w:rPr>
          <w:rFonts w:ascii="Arial" w:hAnsi="Arial" w:cs="Arial"/>
          <w:sz w:val="24"/>
          <w:szCs w:val="24"/>
        </w:rPr>
        <w:t xml:space="preserve"> </w:t>
      </w:r>
      <w:r w:rsidR="00BC3518" w:rsidRPr="00800C43">
        <w:rPr>
          <w:rFonts w:ascii="Arial" w:hAnsi="Arial" w:cs="Arial"/>
          <w:sz w:val="24"/>
          <w:szCs w:val="24"/>
        </w:rPr>
        <w:t>d</w:t>
      </w:r>
      <w:r w:rsidR="00EE0CFB" w:rsidRPr="00800C43">
        <w:rPr>
          <w:rFonts w:ascii="Arial" w:hAnsi="Arial" w:cs="Arial"/>
          <w:sz w:val="24"/>
          <w:szCs w:val="24"/>
        </w:rPr>
        <w:t xml:space="preserve">os níveis de estoques desnecessários </w:t>
      </w:r>
      <w:r w:rsidR="00BC3518" w:rsidRPr="00800C43">
        <w:rPr>
          <w:rFonts w:ascii="Arial" w:hAnsi="Arial" w:cs="Arial"/>
          <w:sz w:val="24"/>
          <w:szCs w:val="24"/>
        </w:rPr>
        <w:t>e aumento</w:t>
      </w:r>
      <w:r w:rsidR="00A02663" w:rsidRPr="00800C43">
        <w:rPr>
          <w:rFonts w:ascii="Arial" w:hAnsi="Arial" w:cs="Arial"/>
          <w:sz w:val="24"/>
          <w:szCs w:val="24"/>
        </w:rPr>
        <w:t xml:space="preserve"> </w:t>
      </w:r>
      <w:r w:rsidR="00BC3518" w:rsidRPr="00800C43">
        <w:rPr>
          <w:rFonts w:ascii="Arial" w:hAnsi="Arial" w:cs="Arial"/>
          <w:sz w:val="24"/>
          <w:szCs w:val="24"/>
        </w:rPr>
        <w:t>d</w:t>
      </w:r>
      <w:r w:rsidR="00A02663" w:rsidRPr="00800C43">
        <w:rPr>
          <w:rFonts w:ascii="Arial" w:hAnsi="Arial" w:cs="Arial"/>
          <w:sz w:val="24"/>
          <w:szCs w:val="24"/>
        </w:rPr>
        <w:t>o capital de giro</w:t>
      </w:r>
      <w:r w:rsidR="00EE0CFB" w:rsidRPr="00800C43">
        <w:rPr>
          <w:rFonts w:ascii="Arial" w:hAnsi="Arial" w:cs="Arial"/>
          <w:sz w:val="24"/>
          <w:szCs w:val="24"/>
        </w:rPr>
        <w:t>?</w:t>
      </w:r>
    </w:p>
    <w:p w:rsidR="00FA25BF" w:rsidRPr="00800C43" w:rsidRDefault="00DF1B71" w:rsidP="00004028">
      <w:pPr>
        <w:spacing w:after="0" w:line="360" w:lineRule="auto"/>
        <w:ind w:firstLine="851"/>
        <w:jc w:val="both"/>
        <w:rPr>
          <w:rFonts w:ascii="Arial" w:hAnsi="Arial" w:cs="Arial"/>
          <w:sz w:val="24"/>
          <w:szCs w:val="24"/>
        </w:rPr>
      </w:pPr>
      <w:r w:rsidRPr="00800C43">
        <w:rPr>
          <w:rFonts w:ascii="Arial" w:hAnsi="Arial" w:cs="Arial"/>
          <w:sz w:val="24"/>
          <w:szCs w:val="24"/>
        </w:rPr>
        <w:t>Este estudo comprova que, com a aplicação de fundamentos e métodos de gestão voltadas p</w:t>
      </w:r>
      <w:r w:rsidR="00EE0CFB" w:rsidRPr="00800C43">
        <w:rPr>
          <w:rFonts w:ascii="Arial" w:hAnsi="Arial" w:cs="Arial"/>
          <w:sz w:val="24"/>
          <w:szCs w:val="24"/>
        </w:rPr>
        <w:t>ara as ferramentas do</w:t>
      </w:r>
      <w:r w:rsidR="004F5131" w:rsidRPr="00800C43">
        <w:rPr>
          <w:rFonts w:ascii="Arial" w:hAnsi="Arial" w:cs="Arial"/>
          <w:sz w:val="24"/>
          <w:szCs w:val="24"/>
        </w:rPr>
        <w:t xml:space="preserve"> Planejamento de Vendas e Compras </w:t>
      </w:r>
      <w:r w:rsidR="00EE0CFB" w:rsidRPr="00800C43">
        <w:rPr>
          <w:rFonts w:ascii="Arial" w:hAnsi="Arial" w:cs="Arial"/>
          <w:sz w:val="24"/>
          <w:szCs w:val="24"/>
        </w:rPr>
        <w:t xml:space="preserve">como </w:t>
      </w:r>
      <w:r w:rsidRPr="00800C43">
        <w:rPr>
          <w:rFonts w:ascii="Arial" w:hAnsi="Arial" w:cs="Arial"/>
          <w:sz w:val="24"/>
          <w:szCs w:val="24"/>
        </w:rPr>
        <w:t>previsão de vendas</w:t>
      </w:r>
      <w:r w:rsidR="004F5131" w:rsidRPr="00800C43">
        <w:rPr>
          <w:rFonts w:ascii="Arial" w:hAnsi="Arial" w:cs="Arial"/>
          <w:sz w:val="24"/>
          <w:szCs w:val="24"/>
        </w:rPr>
        <w:t>, estoque de segurança e ponto de pedido</w:t>
      </w:r>
      <w:r w:rsidR="00FA25BF" w:rsidRPr="00800C43">
        <w:rPr>
          <w:rFonts w:ascii="Arial" w:hAnsi="Arial" w:cs="Arial"/>
          <w:iCs/>
          <w:sz w:val="24"/>
          <w:szCs w:val="24"/>
          <w:shd w:val="clear" w:color="auto" w:fill="FFFFFF"/>
        </w:rPr>
        <w:t xml:space="preserve">, </w:t>
      </w:r>
      <w:r w:rsidRPr="00800C43">
        <w:rPr>
          <w:rFonts w:ascii="Arial" w:hAnsi="Arial" w:cs="Arial"/>
          <w:sz w:val="24"/>
          <w:szCs w:val="24"/>
        </w:rPr>
        <w:t>a microempresa é capaz de ampliar seu conhecimento e prática no gerenciamento e controle de suas principais restrições. Formando técnicas eficientes de análise dos pedidos de compra, previsão de vendas e melhor distribuição do capital de giro.</w:t>
      </w:r>
      <w:r w:rsidR="00FA25BF" w:rsidRPr="00800C43">
        <w:rPr>
          <w:rFonts w:ascii="Arial" w:hAnsi="Arial" w:cs="Arial"/>
          <w:sz w:val="24"/>
          <w:szCs w:val="24"/>
        </w:rPr>
        <w:t xml:space="preserve"> </w:t>
      </w:r>
    </w:p>
    <w:p w:rsidR="00DF1B71" w:rsidRPr="00800C43" w:rsidRDefault="00FA25BF" w:rsidP="00004028">
      <w:pPr>
        <w:spacing w:after="0" w:line="360" w:lineRule="auto"/>
        <w:ind w:firstLine="851"/>
        <w:jc w:val="both"/>
        <w:rPr>
          <w:rFonts w:ascii="Arial" w:hAnsi="Arial" w:cs="Arial"/>
          <w:sz w:val="24"/>
          <w:szCs w:val="24"/>
        </w:rPr>
      </w:pPr>
      <w:r w:rsidRPr="00800C43">
        <w:rPr>
          <w:rFonts w:ascii="Arial" w:hAnsi="Arial" w:cs="Arial"/>
          <w:sz w:val="24"/>
          <w:szCs w:val="24"/>
        </w:rPr>
        <w:t>O objetivo geral deste artigo é p</w:t>
      </w:r>
      <w:r w:rsidR="00DF1B71" w:rsidRPr="00800C43">
        <w:rPr>
          <w:rFonts w:ascii="Arial" w:hAnsi="Arial" w:cs="Arial"/>
          <w:sz w:val="24"/>
          <w:szCs w:val="24"/>
        </w:rPr>
        <w:t>ropor a implantação do Pla</w:t>
      </w:r>
      <w:r w:rsidR="002C6A4B" w:rsidRPr="00800C43">
        <w:rPr>
          <w:rFonts w:ascii="Arial" w:hAnsi="Arial" w:cs="Arial"/>
          <w:sz w:val="24"/>
          <w:szCs w:val="24"/>
        </w:rPr>
        <w:t>nejamento de Vendas e Compras</w:t>
      </w:r>
      <w:r w:rsidR="00DF1B71" w:rsidRPr="00800C43">
        <w:rPr>
          <w:rFonts w:ascii="Arial" w:hAnsi="Arial" w:cs="Arial"/>
          <w:sz w:val="24"/>
          <w:szCs w:val="24"/>
        </w:rPr>
        <w:t xml:space="preserve"> apresentando uma metodologia viável, econômica e de fácil compreensão devido as necessidades da empresa em estudo, tornando-a mais competitiva no mercado, de forma a soluci</w:t>
      </w:r>
      <w:r w:rsidR="004F5131" w:rsidRPr="00800C43">
        <w:rPr>
          <w:rFonts w:ascii="Arial" w:hAnsi="Arial" w:cs="Arial"/>
          <w:sz w:val="24"/>
          <w:szCs w:val="24"/>
        </w:rPr>
        <w:t xml:space="preserve">onar problemas do dia – a – dia. </w:t>
      </w:r>
    </w:p>
    <w:p w:rsidR="00FA25BF" w:rsidRPr="00800C43" w:rsidRDefault="00FA25BF" w:rsidP="00004028">
      <w:pPr>
        <w:spacing w:after="0" w:line="360" w:lineRule="auto"/>
        <w:ind w:firstLine="851"/>
        <w:jc w:val="both"/>
        <w:rPr>
          <w:rFonts w:ascii="Arial" w:hAnsi="Arial" w:cs="Arial"/>
          <w:sz w:val="24"/>
          <w:szCs w:val="24"/>
        </w:rPr>
      </w:pPr>
      <w:r w:rsidRPr="00800C43">
        <w:rPr>
          <w:rFonts w:ascii="Arial" w:hAnsi="Arial" w:cs="Arial"/>
          <w:sz w:val="24"/>
          <w:szCs w:val="24"/>
        </w:rPr>
        <w:t>Os objetivos específicos são:</w:t>
      </w:r>
    </w:p>
    <w:p w:rsidR="00DF1B71" w:rsidRPr="00800C43" w:rsidRDefault="00DF1B71" w:rsidP="00004028">
      <w:pPr>
        <w:pStyle w:val="PargrafodaLista"/>
        <w:numPr>
          <w:ilvl w:val="0"/>
          <w:numId w:val="20"/>
        </w:numPr>
        <w:spacing w:after="0" w:line="360" w:lineRule="auto"/>
        <w:ind w:left="1559" w:hanging="731"/>
        <w:jc w:val="both"/>
        <w:rPr>
          <w:rFonts w:ascii="Arial" w:hAnsi="Arial" w:cs="Arial"/>
          <w:sz w:val="24"/>
        </w:rPr>
      </w:pPr>
      <w:r w:rsidRPr="00800C43">
        <w:rPr>
          <w:rFonts w:ascii="Arial" w:hAnsi="Arial" w:cs="Arial"/>
          <w:sz w:val="24"/>
        </w:rPr>
        <w:t>Auxiliar na elaboração do planejamento e previsão de vendas;</w:t>
      </w:r>
    </w:p>
    <w:p w:rsidR="00DF1B71" w:rsidRPr="00800C43" w:rsidRDefault="004F5131" w:rsidP="00004028">
      <w:pPr>
        <w:pStyle w:val="PargrafodaLista"/>
        <w:numPr>
          <w:ilvl w:val="0"/>
          <w:numId w:val="20"/>
        </w:numPr>
        <w:spacing w:after="0" w:line="360" w:lineRule="auto"/>
        <w:ind w:left="1559" w:hanging="731"/>
        <w:jc w:val="both"/>
        <w:rPr>
          <w:rFonts w:ascii="Arial" w:hAnsi="Arial" w:cs="Arial"/>
          <w:sz w:val="24"/>
        </w:rPr>
      </w:pPr>
      <w:r w:rsidRPr="00800C43">
        <w:rPr>
          <w:rFonts w:ascii="Arial" w:hAnsi="Arial" w:cs="Arial"/>
          <w:sz w:val="24"/>
        </w:rPr>
        <w:t>Diminuir os</w:t>
      </w:r>
      <w:r w:rsidR="00DF1B71" w:rsidRPr="00800C43">
        <w:rPr>
          <w:rFonts w:ascii="Arial" w:hAnsi="Arial" w:cs="Arial"/>
          <w:sz w:val="24"/>
        </w:rPr>
        <w:t xml:space="preserve"> níveis de estoques desnecessários;</w:t>
      </w:r>
    </w:p>
    <w:p w:rsidR="00DF1B71" w:rsidRPr="00800C43" w:rsidRDefault="00DF1B71" w:rsidP="00004028">
      <w:pPr>
        <w:pStyle w:val="PargrafodaLista"/>
        <w:numPr>
          <w:ilvl w:val="0"/>
          <w:numId w:val="20"/>
        </w:numPr>
        <w:spacing w:after="0" w:line="360" w:lineRule="auto"/>
        <w:ind w:left="1559" w:hanging="731"/>
        <w:jc w:val="both"/>
        <w:rPr>
          <w:rFonts w:ascii="Arial" w:hAnsi="Arial" w:cs="Arial"/>
          <w:sz w:val="24"/>
        </w:rPr>
      </w:pPr>
      <w:r w:rsidRPr="00800C43">
        <w:rPr>
          <w:rFonts w:ascii="Arial" w:hAnsi="Arial" w:cs="Arial"/>
          <w:sz w:val="24"/>
        </w:rPr>
        <w:t>Reduzir o uso do capital de giro com compras irrelevantes;</w:t>
      </w:r>
    </w:p>
    <w:p w:rsidR="00E87B93" w:rsidRPr="00800C43" w:rsidRDefault="00DF1B71" w:rsidP="00004028">
      <w:pPr>
        <w:pStyle w:val="PargrafodaLista"/>
        <w:numPr>
          <w:ilvl w:val="0"/>
          <w:numId w:val="20"/>
        </w:numPr>
        <w:spacing w:after="0" w:line="360" w:lineRule="auto"/>
        <w:ind w:left="1559" w:hanging="731"/>
        <w:jc w:val="both"/>
        <w:rPr>
          <w:rFonts w:ascii="Arial" w:hAnsi="Arial" w:cs="Arial"/>
          <w:sz w:val="24"/>
        </w:rPr>
      </w:pPr>
      <w:r w:rsidRPr="00800C43">
        <w:rPr>
          <w:rFonts w:ascii="Arial" w:hAnsi="Arial" w:cs="Arial"/>
          <w:sz w:val="24"/>
        </w:rPr>
        <w:t>Orientar os colabo</w:t>
      </w:r>
      <w:r w:rsidR="008A74B6" w:rsidRPr="00800C43">
        <w:rPr>
          <w:rFonts w:ascii="Arial" w:hAnsi="Arial" w:cs="Arial"/>
          <w:sz w:val="24"/>
        </w:rPr>
        <w:t>radores no novo modelo de proposto</w:t>
      </w:r>
      <w:r w:rsidRPr="00800C43">
        <w:rPr>
          <w:rFonts w:ascii="Arial" w:hAnsi="Arial" w:cs="Arial"/>
          <w:sz w:val="24"/>
        </w:rPr>
        <w:t>.</w:t>
      </w:r>
    </w:p>
    <w:p w:rsidR="00BC3627" w:rsidRPr="00800C43" w:rsidRDefault="006069C7" w:rsidP="004F5131">
      <w:pPr>
        <w:spacing w:after="0" w:line="360" w:lineRule="auto"/>
        <w:ind w:firstLine="851"/>
        <w:jc w:val="both"/>
        <w:rPr>
          <w:rFonts w:ascii="Arial" w:hAnsi="Arial" w:cs="Arial"/>
          <w:sz w:val="24"/>
          <w:szCs w:val="24"/>
          <w:shd w:val="clear" w:color="auto" w:fill="FFFFFF"/>
        </w:rPr>
      </w:pPr>
      <w:r w:rsidRPr="00800C43">
        <w:rPr>
          <w:rFonts w:ascii="Arial" w:hAnsi="Arial" w:cs="Arial"/>
          <w:sz w:val="24"/>
          <w:szCs w:val="24"/>
        </w:rPr>
        <w:t xml:space="preserve">A necessidade de </w:t>
      </w:r>
      <w:r w:rsidR="00C12FFB" w:rsidRPr="00800C43">
        <w:rPr>
          <w:rFonts w:ascii="Arial" w:hAnsi="Arial" w:cs="Arial"/>
          <w:sz w:val="24"/>
          <w:szCs w:val="24"/>
        </w:rPr>
        <w:t>planejamento</w:t>
      </w:r>
      <w:r w:rsidR="003B4057" w:rsidRPr="00800C43">
        <w:rPr>
          <w:rFonts w:ascii="Arial" w:hAnsi="Arial" w:cs="Arial"/>
          <w:sz w:val="24"/>
          <w:szCs w:val="24"/>
        </w:rPr>
        <w:t xml:space="preserve"> </w:t>
      </w:r>
      <w:r w:rsidRPr="00800C43">
        <w:rPr>
          <w:rFonts w:ascii="Arial" w:hAnsi="Arial" w:cs="Arial"/>
          <w:sz w:val="24"/>
          <w:szCs w:val="24"/>
        </w:rPr>
        <w:t xml:space="preserve">em uma organização </w:t>
      </w:r>
      <w:r w:rsidR="003B4057" w:rsidRPr="00800C43">
        <w:rPr>
          <w:rFonts w:ascii="Arial" w:hAnsi="Arial" w:cs="Arial"/>
          <w:sz w:val="24"/>
          <w:szCs w:val="24"/>
        </w:rPr>
        <w:t>combina a percepção do presente com a visão do futuro</w:t>
      </w:r>
      <w:r w:rsidRPr="00800C43">
        <w:rPr>
          <w:rFonts w:ascii="Arial" w:hAnsi="Arial" w:cs="Arial"/>
          <w:sz w:val="24"/>
          <w:szCs w:val="24"/>
        </w:rPr>
        <w:t>, onde é possível estruturar decisões e ações, visando atingir determinados objetivos, sejam eles a curto ou longo prazo</w:t>
      </w:r>
      <w:r w:rsidR="00C97967" w:rsidRPr="00800C43">
        <w:rPr>
          <w:rFonts w:ascii="Arial" w:hAnsi="Arial" w:cs="Arial"/>
          <w:sz w:val="24"/>
          <w:szCs w:val="24"/>
        </w:rPr>
        <w:t xml:space="preserve"> </w:t>
      </w:r>
      <w:r w:rsidR="00C97967" w:rsidRPr="00800C43">
        <w:rPr>
          <w:rFonts w:ascii="Arial" w:hAnsi="Arial" w:cs="Arial"/>
          <w:sz w:val="24"/>
          <w:szCs w:val="24"/>
          <w:shd w:val="clear" w:color="auto" w:fill="FFFFFF"/>
        </w:rPr>
        <w:t>(CORRÊA; GIANESI; CAON, 2009).</w:t>
      </w:r>
      <w:r w:rsidR="006D3FFE" w:rsidRPr="00800C43">
        <w:rPr>
          <w:rFonts w:ascii="Arial" w:hAnsi="Arial" w:cs="Arial"/>
          <w:sz w:val="24"/>
          <w:szCs w:val="24"/>
          <w:shd w:val="clear" w:color="auto" w:fill="FFFFFF"/>
        </w:rPr>
        <w:t xml:space="preserve"> Logo, </w:t>
      </w:r>
      <w:r w:rsidR="0001079D" w:rsidRPr="00800C43">
        <w:rPr>
          <w:rFonts w:ascii="Arial" w:hAnsi="Arial" w:cs="Arial"/>
          <w:sz w:val="24"/>
          <w:szCs w:val="24"/>
          <w:shd w:val="clear" w:color="auto" w:fill="FFFFFF"/>
        </w:rPr>
        <w:t>o estabelecimento das</w:t>
      </w:r>
      <w:r w:rsidR="00F80ABA" w:rsidRPr="00800C43">
        <w:rPr>
          <w:rFonts w:ascii="Arial" w:hAnsi="Arial" w:cs="Arial"/>
          <w:sz w:val="24"/>
          <w:szCs w:val="24"/>
          <w:shd w:val="clear" w:color="auto" w:fill="FFFFFF"/>
        </w:rPr>
        <w:t xml:space="preserve"> estratégias envolve a combinação de recursos e conhecimentos suficientes para aplicaç</w:t>
      </w:r>
      <w:r w:rsidR="0001079D" w:rsidRPr="00800C43">
        <w:rPr>
          <w:rFonts w:ascii="Arial" w:hAnsi="Arial" w:cs="Arial"/>
          <w:sz w:val="24"/>
          <w:szCs w:val="24"/>
          <w:shd w:val="clear" w:color="auto" w:fill="FFFFFF"/>
        </w:rPr>
        <w:t xml:space="preserve">ão e desenvolvimento. </w:t>
      </w:r>
      <w:r w:rsidR="00F80ABA" w:rsidRPr="00800C43">
        <w:rPr>
          <w:rFonts w:ascii="Arial" w:hAnsi="Arial" w:cs="Arial"/>
          <w:sz w:val="24"/>
          <w:szCs w:val="24"/>
          <w:shd w:val="clear" w:color="auto" w:fill="FFFFFF"/>
        </w:rPr>
        <w:t xml:space="preserve"> </w:t>
      </w:r>
    </w:p>
    <w:p w:rsidR="00D66BB5" w:rsidRPr="00800C43" w:rsidRDefault="00A11F99" w:rsidP="00004028">
      <w:pPr>
        <w:spacing w:after="0" w:line="360" w:lineRule="auto"/>
        <w:ind w:firstLine="851"/>
        <w:jc w:val="both"/>
        <w:rPr>
          <w:rFonts w:ascii="Arial" w:hAnsi="Arial" w:cs="Arial"/>
          <w:sz w:val="24"/>
          <w:szCs w:val="24"/>
        </w:rPr>
      </w:pPr>
      <w:r w:rsidRPr="00800C43">
        <w:rPr>
          <w:rFonts w:ascii="Arial" w:hAnsi="Arial" w:cs="Arial"/>
          <w:sz w:val="24"/>
          <w:szCs w:val="24"/>
        </w:rPr>
        <w:t>Para</w:t>
      </w:r>
      <w:r w:rsidR="00BC3627" w:rsidRPr="00800C43">
        <w:rPr>
          <w:rFonts w:ascii="Arial" w:hAnsi="Arial" w:cs="Arial"/>
          <w:sz w:val="24"/>
          <w:szCs w:val="24"/>
        </w:rPr>
        <w:t xml:space="preserve"> </w:t>
      </w:r>
      <w:r w:rsidR="00794E2A" w:rsidRPr="00800C43">
        <w:rPr>
          <w:rFonts w:ascii="Arial" w:hAnsi="Arial" w:cs="Arial"/>
          <w:sz w:val="24"/>
          <w:szCs w:val="24"/>
        </w:rPr>
        <w:t xml:space="preserve">Slack, Chambers e Johnston </w:t>
      </w:r>
      <w:r w:rsidR="00BC3627" w:rsidRPr="00800C43">
        <w:rPr>
          <w:rFonts w:ascii="Arial" w:hAnsi="Arial" w:cs="Arial"/>
          <w:sz w:val="24"/>
          <w:szCs w:val="24"/>
        </w:rPr>
        <w:t xml:space="preserve">(2009) o </w:t>
      </w:r>
      <w:r w:rsidR="005C7CBC" w:rsidRPr="00800C43">
        <w:rPr>
          <w:rFonts w:ascii="Arial" w:hAnsi="Arial" w:cs="Arial"/>
          <w:sz w:val="24"/>
          <w:szCs w:val="24"/>
        </w:rPr>
        <w:t>programa</w:t>
      </w:r>
      <w:r w:rsidR="00BC3627" w:rsidRPr="00800C43">
        <w:rPr>
          <w:rFonts w:ascii="Arial" w:hAnsi="Arial" w:cs="Arial"/>
          <w:sz w:val="24"/>
          <w:szCs w:val="24"/>
        </w:rPr>
        <w:t xml:space="preserve">-mestre da </w:t>
      </w:r>
      <w:r w:rsidR="005C7CBC" w:rsidRPr="00800C43">
        <w:rPr>
          <w:rFonts w:ascii="Arial" w:hAnsi="Arial" w:cs="Arial"/>
          <w:sz w:val="24"/>
          <w:szCs w:val="24"/>
        </w:rPr>
        <w:t>p</w:t>
      </w:r>
      <w:r w:rsidR="00BC3627" w:rsidRPr="00800C43">
        <w:rPr>
          <w:rFonts w:ascii="Arial" w:hAnsi="Arial" w:cs="Arial"/>
          <w:sz w:val="24"/>
          <w:szCs w:val="24"/>
        </w:rPr>
        <w:t>rodução</w:t>
      </w:r>
      <w:r w:rsidR="00FA25BF" w:rsidRPr="00800C43">
        <w:rPr>
          <w:rFonts w:ascii="Arial" w:hAnsi="Arial" w:cs="Arial"/>
          <w:sz w:val="24"/>
          <w:szCs w:val="24"/>
        </w:rPr>
        <w:t xml:space="preserve"> </w:t>
      </w:r>
      <w:r w:rsidR="005C7CBC" w:rsidRPr="00800C43">
        <w:rPr>
          <w:rFonts w:ascii="Arial" w:hAnsi="Arial" w:cs="Arial"/>
          <w:sz w:val="24"/>
          <w:szCs w:val="24"/>
        </w:rPr>
        <w:t xml:space="preserve">ou plano mestre de produção </w:t>
      </w:r>
      <w:r w:rsidR="00FA25BF" w:rsidRPr="00800C43">
        <w:rPr>
          <w:rFonts w:ascii="Arial" w:hAnsi="Arial" w:cs="Arial"/>
          <w:sz w:val="24"/>
          <w:szCs w:val="24"/>
        </w:rPr>
        <w:t>(</w:t>
      </w:r>
      <w:r w:rsidR="005C7CBC" w:rsidRPr="00800C43">
        <w:rPr>
          <w:rFonts w:ascii="Arial" w:hAnsi="Arial" w:cs="Arial"/>
          <w:sz w:val="24"/>
          <w:szCs w:val="24"/>
        </w:rPr>
        <w:t xml:space="preserve">MPS - </w:t>
      </w:r>
      <w:r w:rsidR="00FA25BF" w:rsidRPr="00800C43">
        <w:rPr>
          <w:rFonts w:ascii="Arial" w:hAnsi="Arial" w:cs="Arial"/>
          <w:i/>
          <w:iCs/>
          <w:sz w:val="24"/>
          <w:szCs w:val="21"/>
          <w:shd w:val="clear" w:color="auto" w:fill="FFFFFF"/>
        </w:rPr>
        <w:t>Master Production Schedule</w:t>
      </w:r>
      <w:r w:rsidR="005C7CBC" w:rsidRPr="00800C43">
        <w:rPr>
          <w:rFonts w:ascii="Arial" w:hAnsi="Arial" w:cs="Arial"/>
          <w:sz w:val="24"/>
          <w:szCs w:val="24"/>
        </w:rPr>
        <w:t xml:space="preserve">) é responsável </w:t>
      </w:r>
      <w:r w:rsidR="00F301F2" w:rsidRPr="00800C43">
        <w:rPr>
          <w:rFonts w:ascii="Arial" w:hAnsi="Arial" w:cs="Arial"/>
          <w:sz w:val="24"/>
          <w:szCs w:val="24"/>
        </w:rPr>
        <w:t>por determinar</w:t>
      </w:r>
      <w:r w:rsidR="005C7CBC" w:rsidRPr="00800C43">
        <w:rPr>
          <w:rFonts w:ascii="Arial" w:hAnsi="Arial" w:cs="Arial"/>
          <w:sz w:val="24"/>
          <w:szCs w:val="24"/>
        </w:rPr>
        <w:t xml:space="preserve"> </w:t>
      </w:r>
      <w:r w:rsidR="00B075D1" w:rsidRPr="00800C43">
        <w:rPr>
          <w:rFonts w:ascii="Arial" w:hAnsi="Arial" w:cs="Arial"/>
          <w:sz w:val="24"/>
          <w:szCs w:val="24"/>
        </w:rPr>
        <w:t>a quantidade e momento que os produtos</w:t>
      </w:r>
      <w:r w:rsidR="00F301F2" w:rsidRPr="00800C43">
        <w:rPr>
          <w:rFonts w:ascii="Arial" w:hAnsi="Arial" w:cs="Arial"/>
          <w:sz w:val="24"/>
          <w:szCs w:val="24"/>
        </w:rPr>
        <w:t xml:space="preserve"> </w:t>
      </w:r>
      <w:r w:rsidR="00A43D4F" w:rsidRPr="00800C43">
        <w:rPr>
          <w:rFonts w:ascii="Arial" w:hAnsi="Arial" w:cs="Arial"/>
          <w:sz w:val="24"/>
          <w:szCs w:val="24"/>
        </w:rPr>
        <w:t>serão comprad</w:t>
      </w:r>
      <w:r w:rsidR="00B075D1" w:rsidRPr="00800C43">
        <w:rPr>
          <w:rFonts w:ascii="Arial" w:hAnsi="Arial" w:cs="Arial"/>
          <w:sz w:val="24"/>
          <w:szCs w:val="24"/>
        </w:rPr>
        <w:t xml:space="preserve">os ou manufaturados, estabelecendo </w:t>
      </w:r>
      <w:r w:rsidR="00F301F2" w:rsidRPr="00800C43">
        <w:rPr>
          <w:rFonts w:ascii="Arial" w:hAnsi="Arial" w:cs="Arial"/>
          <w:sz w:val="24"/>
          <w:szCs w:val="24"/>
        </w:rPr>
        <w:t>uma proporção de tempo,</w:t>
      </w:r>
      <w:r w:rsidR="00A43D4F" w:rsidRPr="00800C43">
        <w:rPr>
          <w:rFonts w:ascii="Arial" w:hAnsi="Arial" w:cs="Arial"/>
          <w:sz w:val="24"/>
          <w:szCs w:val="24"/>
        </w:rPr>
        <w:t xml:space="preserve"> tendo em vista i</w:t>
      </w:r>
      <w:r w:rsidR="00DA5862" w:rsidRPr="00800C43">
        <w:rPr>
          <w:rFonts w:ascii="Arial" w:hAnsi="Arial" w:cs="Arial"/>
          <w:sz w:val="24"/>
          <w:szCs w:val="24"/>
        </w:rPr>
        <w:t>nformações de demanda e estoque.</w:t>
      </w:r>
      <w:r w:rsidR="009A3D8F" w:rsidRPr="00800C43">
        <w:rPr>
          <w:rFonts w:ascii="Arial" w:hAnsi="Arial" w:cs="Arial"/>
          <w:sz w:val="24"/>
          <w:szCs w:val="24"/>
        </w:rPr>
        <w:t xml:space="preserve"> </w:t>
      </w:r>
      <w:r w:rsidR="00CF3FE7" w:rsidRPr="00800C43">
        <w:rPr>
          <w:rFonts w:ascii="Arial" w:hAnsi="Arial" w:cs="Arial"/>
          <w:sz w:val="24"/>
          <w:szCs w:val="24"/>
        </w:rPr>
        <w:t>Sendo então, o</w:t>
      </w:r>
      <w:r w:rsidR="009A3D8F" w:rsidRPr="00800C43">
        <w:rPr>
          <w:rFonts w:ascii="Arial" w:hAnsi="Arial" w:cs="Arial"/>
          <w:sz w:val="24"/>
          <w:szCs w:val="24"/>
        </w:rPr>
        <w:t xml:space="preserve"> plano</w:t>
      </w:r>
      <w:r w:rsidR="00CF3FE7" w:rsidRPr="00800C43">
        <w:rPr>
          <w:rFonts w:ascii="Arial" w:hAnsi="Arial" w:cs="Arial"/>
          <w:sz w:val="24"/>
          <w:szCs w:val="24"/>
        </w:rPr>
        <w:t xml:space="preserve"> mestre de produção, o responsável por</w:t>
      </w:r>
      <w:r w:rsidR="009A3D8F" w:rsidRPr="00800C43">
        <w:rPr>
          <w:rFonts w:ascii="Arial" w:hAnsi="Arial" w:cs="Arial"/>
          <w:sz w:val="24"/>
          <w:szCs w:val="24"/>
        </w:rPr>
        <w:t xml:space="preserve"> </w:t>
      </w:r>
      <w:r w:rsidR="00CF3FE7" w:rsidRPr="00800C43">
        <w:rPr>
          <w:rFonts w:ascii="Arial" w:hAnsi="Arial" w:cs="Arial"/>
          <w:sz w:val="24"/>
          <w:szCs w:val="24"/>
        </w:rPr>
        <w:t>estabelecer</w:t>
      </w:r>
      <w:r w:rsidR="009A3D8F" w:rsidRPr="00800C43">
        <w:rPr>
          <w:rFonts w:ascii="Arial" w:hAnsi="Arial" w:cs="Arial"/>
          <w:sz w:val="24"/>
          <w:szCs w:val="24"/>
        </w:rPr>
        <w:t xml:space="preserve"> o</w:t>
      </w:r>
      <w:r w:rsidR="00CF3FE7" w:rsidRPr="00800C43">
        <w:rPr>
          <w:rFonts w:ascii="Arial" w:hAnsi="Arial" w:cs="Arial"/>
          <w:sz w:val="24"/>
          <w:szCs w:val="24"/>
        </w:rPr>
        <w:t xml:space="preserve"> alinhamento entre </w:t>
      </w:r>
      <w:r w:rsidR="009A3D8F" w:rsidRPr="00800C43">
        <w:rPr>
          <w:rFonts w:ascii="Arial" w:hAnsi="Arial" w:cs="Arial"/>
          <w:sz w:val="24"/>
          <w:szCs w:val="24"/>
        </w:rPr>
        <w:t xml:space="preserve">o capital que será utilizado </w:t>
      </w:r>
      <w:r w:rsidR="00CF3FE7" w:rsidRPr="00800C43">
        <w:rPr>
          <w:rFonts w:ascii="Arial" w:hAnsi="Arial" w:cs="Arial"/>
          <w:sz w:val="24"/>
          <w:szCs w:val="24"/>
        </w:rPr>
        <w:t xml:space="preserve">para comprar e estocar os produtos. </w:t>
      </w:r>
    </w:p>
    <w:p w:rsidR="003A64B7" w:rsidRPr="00800C43" w:rsidRDefault="003A64B7" w:rsidP="00004028">
      <w:pPr>
        <w:spacing w:after="0" w:line="360" w:lineRule="auto"/>
        <w:ind w:firstLine="851"/>
        <w:jc w:val="both"/>
        <w:rPr>
          <w:rFonts w:ascii="Arial" w:hAnsi="Arial" w:cs="Arial"/>
          <w:sz w:val="24"/>
          <w:szCs w:val="24"/>
        </w:rPr>
      </w:pPr>
      <w:r w:rsidRPr="00800C43">
        <w:rPr>
          <w:rFonts w:ascii="Arial" w:hAnsi="Arial" w:cs="Arial"/>
          <w:sz w:val="24"/>
          <w:szCs w:val="24"/>
        </w:rPr>
        <w:lastRenderedPageBreak/>
        <w:t xml:space="preserve">“A previsão de demanda é a base para o planejamento estratégico da produção, vendas e finanças de qualquer empresa” (TUBINO, 2009, p. 15). É a partir dessa ferramenta que </w:t>
      </w:r>
      <w:r w:rsidR="00C43D69" w:rsidRPr="00800C43">
        <w:rPr>
          <w:rFonts w:ascii="Arial" w:hAnsi="Arial" w:cs="Arial"/>
          <w:sz w:val="24"/>
          <w:szCs w:val="24"/>
        </w:rPr>
        <w:t xml:space="preserve">o </w:t>
      </w:r>
      <w:r w:rsidR="00794E2A" w:rsidRPr="00800C43">
        <w:rPr>
          <w:rFonts w:ascii="Arial" w:hAnsi="Arial" w:cs="Arial"/>
          <w:sz w:val="24"/>
          <w:szCs w:val="24"/>
        </w:rPr>
        <w:t>MPS</w:t>
      </w:r>
      <w:r w:rsidR="00C43D69" w:rsidRPr="00800C43">
        <w:rPr>
          <w:rFonts w:ascii="Arial" w:hAnsi="Arial" w:cs="Arial"/>
          <w:sz w:val="24"/>
          <w:szCs w:val="24"/>
        </w:rPr>
        <w:t xml:space="preserve"> consegue delimitar </w:t>
      </w:r>
      <w:r w:rsidRPr="00800C43">
        <w:rPr>
          <w:rFonts w:ascii="Arial" w:hAnsi="Arial" w:cs="Arial"/>
          <w:sz w:val="24"/>
          <w:szCs w:val="24"/>
        </w:rPr>
        <w:t xml:space="preserve">dados </w:t>
      </w:r>
      <w:r w:rsidR="00C43D69" w:rsidRPr="00800C43">
        <w:rPr>
          <w:rFonts w:ascii="Arial" w:hAnsi="Arial" w:cs="Arial"/>
          <w:sz w:val="24"/>
          <w:szCs w:val="24"/>
        </w:rPr>
        <w:t xml:space="preserve">para planejar e beneficiar o sistema produtivo, </w:t>
      </w:r>
      <w:r w:rsidR="00794E2A" w:rsidRPr="00800C43">
        <w:rPr>
          <w:rFonts w:ascii="Arial" w:hAnsi="Arial" w:cs="Arial"/>
          <w:sz w:val="24"/>
          <w:szCs w:val="24"/>
        </w:rPr>
        <w:t xml:space="preserve">gerando </w:t>
      </w:r>
      <w:r w:rsidRPr="00800C43">
        <w:rPr>
          <w:rFonts w:ascii="Arial" w:hAnsi="Arial" w:cs="Arial"/>
          <w:sz w:val="24"/>
          <w:szCs w:val="24"/>
        </w:rPr>
        <w:t xml:space="preserve">base para </w:t>
      </w:r>
      <w:r w:rsidR="00C43D69" w:rsidRPr="00800C43">
        <w:rPr>
          <w:rFonts w:ascii="Arial" w:hAnsi="Arial" w:cs="Arial"/>
          <w:sz w:val="24"/>
          <w:szCs w:val="24"/>
        </w:rPr>
        <w:t>definir</w:t>
      </w:r>
      <w:r w:rsidRPr="00800C43">
        <w:rPr>
          <w:rFonts w:ascii="Arial" w:hAnsi="Arial" w:cs="Arial"/>
          <w:sz w:val="24"/>
          <w:szCs w:val="24"/>
        </w:rPr>
        <w:t xml:space="preserve"> planos de capacidade, gerenciamento de produção,</w:t>
      </w:r>
      <w:r w:rsidR="00C43D69" w:rsidRPr="00800C43">
        <w:rPr>
          <w:rFonts w:ascii="Arial" w:hAnsi="Arial" w:cs="Arial"/>
          <w:sz w:val="24"/>
          <w:szCs w:val="24"/>
        </w:rPr>
        <w:t xml:space="preserve"> armazenagem,</w:t>
      </w:r>
      <w:r w:rsidRPr="00800C43">
        <w:rPr>
          <w:rFonts w:ascii="Arial" w:hAnsi="Arial" w:cs="Arial"/>
          <w:sz w:val="24"/>
          <w:szCs w:val="24"/>
        </w:rPr>
        <w:t xml:space="preserve"> estoque</w:t>
      </w:r>
      <w:r w:rsidR="00C43D69" w:rsidRPr="00800C43">
        <w:rPr>
          <w:rFonts w:ascii="Arial" w:hAnsi="Arial" w:cs="Arial"/>
          <w:sz w:val="24"/>
          <w:szCs w:val="24"/>
        </w:rPr>
        <w:t>s,</w:t>
      </w:r>
      <w:r w:rsidRPr="00800C43">
        <w:rPr>
          <w:rFonts w:ascii="Arial" w:hAnsi="Arial" w:cs="Arial"/>
          <w:sz w:val="24"/>
          <w:szCs w:val="24"/>
        </w:rPr>
        <w:t xml:space="preserve"> fluxo de compras</w:t>
      </w:r>
      <w:r w:rsidR="00C43D69" w:rsidRPr="00800C43">
        <w:rPr>
          <w:rFonts w:ascii="Arial" w:hAnsi="Arial" w:cs="Arial"/>
          <w:sz w:val="24"/>
          <w:szCs w:val="24"/>
        </w:rPr>
        <w:t xml:space="preserve"> e estimativas de investimento</w:t>
      </w:r>
      <w:r w:rsidR="005B1E96" w:rsidRPr="00800C43">
        <w:rPr>
          <w:rFonts w:ascii="Arial" w:hAnsi="Arial" w:cs="Arial"/>
          <w:sz w:val="24"/>
          <w:szCs w:val="24"/>
        </w:rPr>
        <w:t>s</w:t>
      </w:r>
      <w:r w:rsidRPr="00800C43">
        <w:rPr>
          <w:rFonts w:ascii="Arial" w:hAnsi="Arial" w:cs="Arial"/>
          <w:sz w:val="24"/>
          <w:szCs w:val="24"/>
        </w:rPr>
        <w:t>.</w:t>
      </w:r>
      <w:r w:rsidR="00C43D69" w:rsidRPr="00800C43">
        <w:rPr>
          <w:rFonts w:ascii="Arial" w:hAnsi="Arial" w:cs="Arial"/>
          <w:sz w:val="24"/>
          <w:szCs w:val="24"/>
        </w:rPr>
        <w:t xml:space="preserve"> </w:t>
      </w:r>
      <w:r w:rsidR="000B3683" w:rsidRPr="00800C43">
        <w:rPr>
          <w:rFonts w:ascii="Arial" w:hAnsi="Arial" w:cs="Arial"/>
          <w:sz w:val="24"/>
          <w:szCs w:val="24"/>
        </w:rPr>
        <w:t xml:space="preserve"> </w:t>
      </w:r>
    </w:p>
    <w:p w:rsidR="00BE4D4C" w:rsidRPr="00800C43" w:rsidRDefault="00BE4D4C" w:rsidP="00004028">
      <w:pPr>
        <w:spacing w:after="0" w:line="360" w:lineRule="auto"/>
        <w:ind w:firstLine="851"/>
        <w:jc w:val="both"/>
        <w:rPr>
          <w:rFonts w:ascii="Arial" w:hAnsi="Arial" w:cs="Arial"/>
          <w:sz w:val="24"/>
          <w:szCs w:val="24"/>
        </w:rPr>
      </w:pPr>
      <w:r w:rsidRPr="00800C43">
        <w:rPr>
          <w:rFonts w:ascii="Arial" w:hAnsi="Arial" w:cs="Arial"/>
          <w:sz w:val="24"/>
          <w:szCs w:val="24"/>
        </w:rPr>
        <w:t>O</w:t>
      </w:r>
      <w:r w:rsidR="00EA201C" w:rsidRPr="00800C43">
        <w:rPr>
          <w:rFonts w:ascii="Arial" w:hAnsi="Arial" w:cs="Arial"/>
          <w:sz w:val="24"/>
          <w:szCs w:val="24"/>
        </w:rPr>
        <w:t xml:space="preserve"> ato de planejar e controlar </w:t>
      </w:r>
      <w:r w:rsidRPr="00800C43">
        <w:rPr>
          <w:rFonts w:ascii="Arial" w:hAnsi="Arial" w:cs="Arial"/>
          <w:sz w:val="24"/>
          <w:szCs w:val="24"/>
        </w:rPr>
        <w:t xml:space="preserve">estoques vem da necessidade de mensurar </w:t>
      </w:r>
      <w:r w:rsidR="00E20A99" w:rsidRPr="00800C43">
        <w:rPr>
          <w:rFonts w:ascii="Arial" w:hAnsi="Arial" w:cs="Arial"/>
          <w:sz w:val="24"/>
          <w:szCs w:val="24"/>
        </w:rPr>
        <w:t xml:space="preserve">e definir uma quantidade considerável que atenda a demanda e equilibre </w:t>
      </w:r>
      <w:r w:rsidR="005B1E96" w:rsidRPr="00800C43">
        <w:rPr>
          <w:rFonts w:ascii="Arial" w:hAnsi="Arial" w:cs="Arial"/>
          <w:sz w:val="24"/>
          <w:szCs w:val="24"/>
        </w:rPr>
        <w:t xml:space="preserve">o </w:t>
      </w:r>
      <w:r w:rsidR="00E20A99" w:rsidRPr="00800C43">
        <w:rPr>
          <w:rFonts w:ascii="Arial" w:hAnsi="Arial" w:cs="Arial"/>
          <w:sz w:val="24"/>
          <w:szCs w:val="24"/>
        </w:rPr>
        <w:t>mix de produtos da organização, p</w:t>
      </w:r>
      <w:r w:rsidR="00EA201C" w:rsidRPr="00800C43">
        <w:rPr>
          <w:rFonts w:ascii="Arial" w:hAnsi="Arial" w:cs="Arial"/>
          <w:sz w:val="24"/>
          <w:szCs w:val="24"/>
        </w:rPr>
        <w:t>rezando por custos, sazonalidades, disponibilidade de entrega e armazenagem</w:t>
      </w:r>
      <w:r w:rsidR="00C12FFB" w:rsidRPr="00800C43">
        <w:rPr>
          <w:rFonts w:ascii="Arial" w:hAnsi="Arial" w:cs="Arial"/>
          <w:sz w:val="24"/>
          <w:szCs w:val="24"/>
        </w:rPr>
        <w:t xml:space="preserve"> </w:t>
      </w:r>
      <w:r w:rsidR="00EA201C" w:rsidRPr="00800C43">
        <w:rPr>
          <w:rFonts w:ascii="Arial" w:hAnsi="Arial" w:cs="Arial"/>
          <w:sz w:val="24"/>
          <w:szCs w:val="24"/>
        </w:rPr>
        <w:t>(DIA</w:t>
      </w:r>
      <w:r w:rsidR="00DD4F34" w:rsidRPr="00800C43">
        <w:rPr>
          <w:rFonts w:ascii="Arial" w:hAnsi="Arial" w:cs="Arial"/>
          <w:sz w:val="24"/>
          <w:szCs w:val="24"/>
        </w:rPr>
        <w:t>S, 2010). Portanto, planejar é</w:t>
      </w:r>
      <w:r w:rsidR="00EA201C" w:rsidRPr="00800C43">
        <w:rPr>
          <w:rFonts w:ascii="Arial" w:hAnsi="Arial" w:cs="Arial"/>
          <w:sz w:val="24"/>
          <w:szCs w:val="24"/>
        </w:rPr>
        <w:t xml:space="preserve"> </w:t>
      </w:r>
      <w:r w:rsidR="00DD4F34" w:rsidRPr="00800C43">
        <w:rPr>
          <w:rFonts w:ascii="Arial" w:hAnsi="Arial" w:cs="Arial"/>
          <w:sz w:val="24"/>
          <w:szCs w:val="24"/>
        </w:rPr>
        <w:t>um</w:t>
      </w:r>
      <w:r w:rsidR="00EA201C" w:rsidRPr="00800C43">
        <w:rPr>
          <w:rFonts w:ascii="Arial" w:hAnsi="Arial" w:cs="Arial"/>
          <w:sz w:val="24"/>
          <w:szCs w:val="24"/>
        </w:rPr>
        <w:t xml:space="preserve">a palavra </w:t>
      </w:r>
      <w:r w:rsidR="00DD4F34" w:rsidRPr="00800C43">
        <w:rPr>
          <w:rFonts w:ascii="Arial" w:hAnsi="Arial" w:cs="Arial"/>
          <w:sz w:val="24"/>
          <w:szCs w:val="24"/>
        </w:rPr>
        <w:t xml:space="preserve">que </w:t>
      </w:r>
      <w:r w:rsidR="00EA201C" w:rsidRPr="00800C43">
        <w:rPr>
          <w:rFonts w:ascii="Arial" w:hAnsi="Arial" w:cs="Arial"/>
          <w:sz w:val="24"/>
          <w:szCs w:val="24"/>
        </w:rPr>
        <w:t>refere-se a quase todas as áreas dentro de uma organização, onde do início ao fim deve ser estruturado e verificado de maneira eficiente,</w:t>
      </w:r>
      <w:r w:rsidR="005B1E96" w:rsidRPr="00800C43">
        <w:rPr>
          <w:rFonts w:ascii="Arial" w:hAnsi="Arial" w:cs="Arial"/>
          <w:sz w:val="24"/>
          <w:szCs w:val="24"/>
        </w:rPr>
        <w:t xml:space="preserve"> assim como os </w:t>
      </w:r>
      <w:r w:rsidR="00EA201C" w:rsidRPr="00800C43">
        <w:rPr>
          <w:rFonts w:ascii="Arial" w:hAnsi="Arial" w:cs="Arial"/>
          <w:sz w:val="24"/>
          <w:szCs w:val="24"/>
        </w:rPr>
        <w:t>dados e análises correspondentes com a situação atual e projeção de melhorias.</w:t>
      </w:r>
    </w:p>
    <w:p w:rsidR="003A64B7" w:rsidRPr="00800C43" w:rsidRDefault="003A64B7" w:rsidP="00004028">
      <w:pPr>
        <w:spacing w:after="0" w:line="360" w:lineRule="auto"/>
        <w:ind w:firstLine="851"/>
        <w:jc w:val="both"/>
        <w:rPr>
          <w:rFonts w:ascii="Arial" w:hAnsi="Arial" w:cs="Arial"/>
          <w:sz w:val="24"/>
          <w:szCs w:val="24"/>
        </w:rPr>
      </w:pPr>
      <w:r w:rsidRPr="00800C43">
        <w:rPr>
          <w:rFonts w:ascii="Arial" w:hAnsi="Arial" w:cs="Arial"/>
          <w:sz w:val="24"/>
          <w:szCs w:val="24"/>
        </w:rPr>
        <w:t>A necessidade de planejamento e controle da produção são primordiais para elevar a eficiência e eficácia da empresa, produzir tencionando o uso apropriado dos recursos, nos níveis desejados de acordo com a capacidade e nos momentos certos, são tarefas programadas com a finalidade de alcançar metas e objetivos (CHIAVENATO, 2008).</w:t>
      </w:r>
    </w:p>
    <w:p w:rsidR="003A64B7" w:rsidRPr="00800C43" w:rsidRDefault="00A11F99" w:rsidP="00004028">
      <w:pPr>
        <w:spacing w:after="0" w:line="360" w:lineRule="auto"/>
        <w:ind w:firstLine="851"/>
        <w:jc w:val="both"/>
        <w:rPr>
          <w:rFonts w:ascii="Arial" w:hAnsi="Arial" w:cs="Arial"/>
          <w:sz w:val="24"/>
          <w:szCs w:val="24"/>
        </w:rPr>
      </w:pPr>
      <w:r w:rsidRPr="00800C43">
        <w:rPr>
          <w:rFonts w:ascii="Arial" w:hAnsi="Arial" w:cs="Arial"/>
          <w:sz w:val="24"/>
          <w:szCs w:val="24"/>
        </w:rPr>
        <w:t xml:space="preserve">De acordo com </w:t>
      </w:r>
      <w:r w:rsidR="00BA37FA" w:rsidRPr="00800C43">
        <w:rPr>
          <w:rFonts w:ascii="Arial" w:hAnsi="Arial" w:cs="Arial"/>
          <w:sz w:val="24"/>
          <w:szCs w:val="24"/>
        </w:rPr>
        <w:t>Barros Filho e Tubino</w:t>
      </w:r>
      <w:r w:rsidRPr="00800C43">
        <w:rPr>
          <w:rFonts w:ascii="Arial" w:hAnsi="Arial" w:cs="Arial"/>
          <w:sz w:val="24"/>
          <w:szCs w:val="24"/>
        </w:rPr>
        <w:t xml:space="preserve"> (1999) a </w:t>
      </w:r>
      <w:r w:rsidR="003A64B7" w:rsidRPr="00800C43">
        <w:rPr>
          <w:rFonts w:ascii="Arial" w:hAnsi="Arial" w:cs="Arial"/>
          <w:sz w:val="24"/>
          <w:szCs w:val="24"/>
        </w:rPr>
        <w:t>necessidade do conhecimento real do cenário</w:t>
      </w:r>
      <w:r w:rsidR="006D3FFE" w:rsidRPr="00800C43">
        <w:rPr>
          <w:rFonts w:ascii="Arial" w:hAnsi="Arial" w:cs="Arial"/>
          <w:sz w:val="24"/>
          <w:szCs w:val="24"/>
        </w:rPr>
        <w:t xml:space="preserve"> da empresa; a organização dos</w:t>
      </w:r>
      <w:r w:rsidR="003A64B7" w:rsidRPr="00800C43">
        <w:rPr>
          <w:rFonts w:ascii="Arial" w:hAnsi="Arial" w:cs="Arial"/>
          <w:sz w:val="24"/>
          <w:szCs w:val="24"/>
        </w:rPr>
        <w:t xml:space="preserve"> dados, informações e atividades são relevantes para o ponto inicial, subsequente a definição da equipe responsável pelo processo de mudança e adequação, assim como os esclarecimentos expostos a empresa para entendimento e treinamento sobre seus produtos, processos, características e especificações</w:t>
      </w:r>
      <w:r w:rsidR="000B3683" w:rsidRPr="00800C43">
        <w:rPr>
          <w:rFonts w:ascii="Arial" w:hAnsi="Arial" w:cs="Arial"/>
          <w:sz w:val="24"/>
          <w:szCs w:val="24"/>
        </w:rPr>
        <w:t>,</w:t>
      </w:r>
      <w:r w:rsidR="003A64B7" w:rsidRPr="00800C43">
        <w:rPr>
          <w:rFonts w:ascii="Arial" w:hAnsi="Arial" w:cs="Arial"/>
          <w:sz w:val="24"/>
          <w:szCs w:val="24"/>
        </w:rPr>
        <w:t xml:space="preserve"> deste modo, determinar um sistema simples capaz de atender e melhorar suas práticas, sujeito ou não a </w:t>
      </w:r>
      <w:r w:rsidR="00F2038D" w:rsidRPr="00800C43">
        <w:rPr>
          <w:rFonts w:ascii="Arial" w:hAnsi="Arial" w:cs="Arial"/>
          <w:sz w:val="24"/>
          <w:szCs w:val="24"/>
        </w:rPr>
        <w:t>softwares</w:t>
      </w:r>
      <w:r w:rsidR="003A64B7" w:rsidRPr="00800C43">
        <w:rPr>
          <w:rFonts w:ascii="Arial" w:hAnsi="Arial" w:cs="Arial"/>
          <w:sz w:val="24"/>
          <w:szCs w:val="24"/>
        </w:rPr>
        <w:t xml:space="preserve"> computacional.</w:t>
      </w:r>
    </w:p>
    <w:p w:rsidR="00361F5A" w:rsidRPr="00800C43" w:rsidRDefault="007439CE" w:rsidP="00004028">
      <w:pPr>
        <w:spacing w:after="0" w:line="360" w:lineRule="auto"/>
        <w:ind w:firstLine="851"/>
        <w:jc w:val="both"/>
        <w:rPr>
          <w:rFonts w:ascii="Arial" w:hAnsi="Arial" w:cs="Arial"/>
          <w:sz w:val="24"/>
          <w:szCs w:val="24"/>
        </w:rPr>
      </w:pPr>
      <w:r w:rsidRPr="00800C43">
        <w:rPr>
          <w:rFonts w:ascii="Arial" w:hAnsi="Arial" w:cs="Arial"/>
          <w:sz w:val="24"/>
          <w:szCs w:val="24"/>
        </w:rPr>
        <w:t>Em pesquisa no portal de periódicos da CAPES (Coordenação de Aperfeiçoamento de Pessoal de Nível Superior) considerando um horizonte de 1950 a 2018, não foram encontrados estud</w:t>
      </w:r>
      <w:r w:rsidR="008A74B6" w:rsidRPr="00800C43">
        <w:rPr>
          <w:rFonts w:ascii="Arial" w:hAnsi="Arial" w:cs="Arial"/>
          <w:sz w:val="24"/>
          <w:szCs w:val="24"/>
        </w:rPr>
        <w:t>os associados a aplicação</w:t>
      </w:r>
      <w:r w:rsidRPr="00800C43">
        <w:rPr>
          <w:rFonts w:ascii="Arial" w:hAnsi="Arial" w:cs="Arial"/>
          <w:sz w:val="24"/>
          <w:szCs w:val="24"/>
        </w:rPr>
        <w:t xml:space="preserve"> planejamento</w:t>
      </w:r>
      <w:r w:rsidR="00456164" w:rsidRPr="00800C43">
        <w:rPr>
          <w:rFonts w:ascii="Arial" w:hAnsi="Arial" w:cs="Arial"/>
          <w:sz w:val="24"/>
          <w:szCs w:val="24"/>
        </w:rPr>
        <w:t xml:space="preserve"> vendas e compras</w:t>
      </w:r>
      <w:r w:rsidRPr="00800C43">
        <w:rPr>
          <w:rFonts w:ascii="Arial" w:hAnsi="Arial" w:cs="Arial"/>
          <w:sz w:val="24"/>
          <w:szCs w:val="24"/>
        </w:rPr>
        <w:t xml:space="preserve"> em comércio de joias.</w:t>
      </w:r>
      <w:r w:rsidR="003A64B7" w:rsidRPr="00800C43">
        <w:rPr>
          <w:rFonts w:ascii="Arial" w:hAnsi="Arial" w:cs="Arial"/>
          <w:sz w:val="24"/>
          <w:szCs w:val="24"/>
        </w:rPr>
        <w:t xml:space="preserve"> Entretanto o embasamento dos estudos citados acima é de suma importância no contexto trabal</w:t>
      </w:r>
      <w:r w:rsidR="00157097" w:rsidRPr="00800C43">
        <w:rPr>
          <w:rFonts w:ascii="Arial" w:hAnsi="Arial" w:cs="Arial"/>
          <w:sz w:val="24"/>
          <w:szCs w:val="24"/>
        </w:rPr>
        <w:t xml:space="preserve">hado no artigo, pois auxilia na </w:t>
      </w:r>
      <w:r w:rsidR="003A64B7" w:rsidRPr="00800C43">
        <w:rPr>
          <w:rFonts w:ascii="Arial" w:hAnsi="Arial" w:cs="Arial"/>
          <w:sz w:val="24"/>
          <w:szCs w:val="24"/>
        </w:rPr>
        <w:t>compreensão e percepção da conjuntura da empresa com as outras observadas.</w:t>
      </w:r>
    </w:p>
    <w:p w:rsidR="00490809" w:rsidRPr="00800C43" w:rsidRDefault="00D652CF" w:rsidP="00004028">
      <w:pPr>
        <w:spacing w:after="0" w:line="360" w:lineRule="auto"/>
        <w:ind w:firstLine="851"/>
        <w:jc w:val="both"/>
        <w:rPr>
          <w:rFonts w:ascii="Arial" w:hAnsi="Arial" w:cs="Arial"/>
          <w:sz w:val="24"/>
          <w:szCs w:val="24"/>
        </w:rPr>
      </w:pPr>
      <w:r w:rsidRPr="00800C43">
        <w:rPr>
          <w:rFonts w:ascii="Arial" w:hAnsi="Arial" w:cs="Arial"/>
          <w:sz w:val="24"/>
          <w:szCs w:val="24"/>
        </w:rPr>
        <w:lastRenderedPageBreak/>
        <w:t>A</w:t>
      </w:r>
      <w:r w:rsidR="00490809" w:rsidRPr="00800C43">
        <w:rPr>
          <w:rFonts w:ascii="Arial" w:hAnsi="Arial" w:cs="Arial"/>
          <w:sz w:val="24"/>
          <w:szCs w:val="24"/>
        </w:rPr>
        <w:t xml:space="preserve"> metodologia </w:t>
      </w:r>
      <w:r w:rsidR="00D27E2C" w:rsidRPr="00800C43">
        <w:rPr>
          <w:rFonts w:ascii="Arial" w:hAnsi="Arial" w:cs="Arial"/>
          <w:sz w:val="24"/>
          <w:szCs w:val="24"/>
        </w:rPr>
        <w:t>utilizada</w:t>
      </w:r>
      <w:r w:rsidRPr="00800C43">
        <w:rPr>
          <w:rFonts w:ascii="Arial" w:hAnsi="Arial" w:cs="Arial"/>
          <w:sz w:val="24"/>
          <w:szCs w:val="24"/>
        </w:rPr>
        <w:t xml:space="preserve"> neste estudo </w:t>
      </w:r>
      <w:r w:rsidR="003669AE" w:rsidRPr="00800C43">
        <w:rPr>
          <w:rFonts w:ascii="Arial" w:hAnsi="Arial" w:cs="Arial"/>
          <w:sz w:val="24"/>
          <w:szCs w:val="24"/>
        </w:rPr>
        <w:t xml:space="preserve">de caso </w:t>
      </w:r>
      <w:r w:rsidRPr="00800C43">
        <w:rPr>
          <w:rFonts w:ascii="Arial" w:hAnsi="Arial" w:cs="Arial"/>
          <w:sz w:val="24"/>
          <w:szCs w:val="24"/>
        </w:rPr>
        <w:t xml:space="preserve">adota métodos quantitativos e qualitativos para representar e identificar os objetivos </w:t>
      </w:r>
      <w:r w:rsidR="00FE79FE" w:rsidRPr="00800C43">
        <w:rPr>
          <w:rFonts w:ascii="Arial" w:hAnsi="Arial" w:cs="Arial"/>
          <w:sz w:val="24"/>
          <w:szCs w:val="24"/>
        </w:rPr>
        <w:t>proposto</w:t>
      </w:r>
      <w:r w:rsidR="00490809" w:rsidRPr="00800C43">
        <w:rPr>
          <w:rFonts w:ascii="Arial" w:hAnsi="Arial" w:cs="Arial"/>
          <w:sz w:val="24"/>
          <w:szCs w:val="24"/>
        </w:rPr>
        <w:t>s</w:t>
      </w:r>
      <w:r w:rsidRPr="00800C43">
        <w:rPr>
          <w:rFonts w:ascii="Arial" w:hAnsi="Arial" w:cs="Arial"/>
          <w:sz w:val="24"/>
          <w:szCs w:val="24"/>
        </w:rPr>
        <w:t xml:space="preserve">. </w:t>
      </w:r>
      <w:r w:rsidR="00D27E2C" w:rsidRPr="00800C43">
        <w:rPr>
          <w:rFonts w:ascii="Arial" w:hAnsi="Arial" w:cs="Arial"/>
          <w:sz w:val="24"/>
          <w:szCs w:val="24"/>
        </w:rPr>
        <w:t>Serão aplicados os seguintes métodos:</w:t>
      </w:r>
    </w:p>
    <w:p w:rsidR="00D7561C" w:rsidRPr="00800C43" w:rsidRDefault="001106DE" w:rsidP="00004028">
      <w:pPr>
        <w:numPr>
          <w:ilvl w:val="0"/>
          <w:numId w:val="21"/>
        </w:numPr>
        <w:spacing w:after="0" w:line="360" w:lineRule="auto"/>
        <w:ind w:left="1134" w:hanging="357"/>
        <w:jc w:val="both"/>
        <w:rPr>
          <w:rFonts w:ascii="Arial" w:hAnsi="Arial" w:cs="Arial"/>
          <w:sz w:val="24"/>
          <w:szCs w:val="24"/>
        </w:rPr>
      </w:pPr>
      <w:r w:rsidRPr="00800C43">
        <w:rPr>
          <w:rFonts w:ascii="Arial" w:hAnsi="Arial" w:cs="Arial"/>
          <w:sz w:val="24"/>
          <w:szCs w:val="24"/>
        </w:rPr>
        <w:t>Visita a empresa X,</w:t>
      </w:r>
      <w:r w:rsidR="00D7561C" w:rsidRPr="00800C43">
        <w:rPr>
          <w:rFonts w:ascii="Arial" w:hAnsi="Arial" w:cs="Arial"/>
          <w:sz w:val="24"/>
          <w:szCs w:val="24"/>
        </w:rPr>
        <w:t xml:space="preserve"> conhecimento da situação</w:t>
      </w:r>
      <w:r w:rsidRPr="00800C43">
        <w:rPr>
          <w:rFonts w:ascii="Arial" w:hAnsi="Arial" w:cs="Arial"/>
          <w:sz w:val="24"/>
          <w:szCs w:val="24"/>
        </w:rPr>
        <w:t xml:space="preserve"> real e detalhamento da estrutura </w:t>
      </w:r>
      <w:r w:rsidR="00BB0C96" w:rsidRPr="00800C43">
        <w:rPr>
          <w:rFonts w:ascii="Arial" w:hAnsi="Arial" w:cs="Arial"/>
          <w:sz w:val="24"/>
          <w:szCs w:val="24"/>
        </w:rPr>
        <w:t>atual</w:t>
      </w:r>
      <w:r w:rsidR="00D7561C" w:rsidRPr="00800C43">
        <w:rPr>
          <w:rFonts w:ascii="Arial" w:hAnsi="Arial" w:cs="Arial"/>
          <w:sz w:val="24"/>
          <w:szCs w:val="24"/>
        </w:rPr>
        <w:t>.</w:t>
      </w:r>
    </w:p>
    <w:p w:rsidR="00D7561C" w:rsidRPr="00800C43" w:rsidRDefault="00D7561C" w:rsidP="00004028">
      <w:pPr>
        <w:numPr>
          <w:ilvl w:val="0"/>
          <w:numId w:val="21"/>
        </w:numPr>
        <w:spacing w:after="0" w:line="360" w:lineRule="auto"/>
        <w:ind w:left="1134" w:hanging="357"/>
        <w:jc w:val="both"/>
        <w:rPr>
          <w:rFonts w:ascii="Arial" w:hAnsi="Arial" w:cs="Arial"/>
          <w:sz w:val="24"/>
          <w:szCs w:val="24"/>
        </w:rPr>
      </w:pPr>
      <w:r w:rsidRPr="00800C43">
        <w:rPr>
          <w:rFonts w:ascii="Arial" w:hAnsi="Arial" w:cs="Arial"/>
          <w:sz w:val="24"/>
          <w:szCs w:val="24"/>
        </w:rPr>
        <w:t>Observação</w:t>
      </w:r>
      <w:r w:rsidR="00BB0C96" w:rsidRPr="00800C43">
        <w:rPr>
          <w:rFonts w:ascii="Arial" w:hAnsi="Arial" w:cs="Arial"/>
          <w:sz w:val="24"/>
          <w:szCs w:val="24"/>
        </w:rPr>
        <w:t xml:space="preserve"> e coleta de dados</w:t>
      </w:r>
      <w:r w:rsidRPr="00800C43">
        <w:rPr>
          <w:rFonts w:ascii="Arial" w:hAnsi="Arial" w:cs="Arial"/>
          <w:sz w:val="24"/>
          <w:szCs w:val="24"/>
        </w:rPr>
        <w:t xml:space="preserve"> das atividades diárias exercidas</w:t>
      </w:r>
      <w:r w:rsidR="00161EB9" w:rsidRPr="00800C43">
        <w:rPr>
          <w:rFonts w:ascii="Arial" w:hAnsi="Arial" w:cs="Arial"/>
          <w:sz w:val="24"/>
          <w:szCs w:val="24"/>
        </w:rPr>
        <w:t>, como atendimento ao cliente (processo de vendas), atendimento a forn</w:t>
      </w:r>
      <w:r w:rsidR="007A1092" w:rsidRPr="00800C43">
        <w:rPr>
          <w:rFonts w:ascii="Arial" w:hAnsi="Arial" w:cs="Arial"/>
          <w:sz w:val="24"/>
          <w:szCs w:val="24"/>
        </w:rPr>
        <w:t>ecedores (processo de compras),</w:t>
      </w:r>
      <w:r w:rsidR="00161EB9" w:rsidRPr="00800C43">
        <w:rPr>
          <w:rFonts w:ascii="Arial" w:hAnsi="Arial" w:cs="Arial"/>
          <w:sz w:val="24"/>
          <w:szCs w:val="24"/>
        </w:rPr>
        <w:t xml:space="preserve"> planejamento da empresa em relação </w:t>
      </w:r>
      <w:r w:rsidR="00BB0C96" w:rsidRPr="00800C43">
        <w:rPr>
          <w:rFonts w:ascii="Arial" w:hAnsi="Arial" w:cs="Arial"/>
          <w:sz w:val="24"/>
          <w:szCs w:val="24"/>
        </w:rPr>
        <w:t>a programação de vendas</w:t>
      </w:r>
      <w:r w:rsidR="007A1092" w:rsidRPr="00800C43">
        <w:rPr>
          <w:rFonts w:ascii="Arial" w:hAnsi="Arial" w:cs="Arial"/>
          <w:sz w:val="24"/>
          <w:szCs w:val="24"/>
        </w:rPr>
        <w:t>, e explorar sistema e suas funcionalidades.</w:t>
      </w:r>
    </w:p>
    <w:p w:rsidR="00D652CF" w:rsidRPr="00800C43" w:rsidRDefault="00D652CF" w:rsidP="00004028">
      <w:pPr>
        <w:numPr>
          <w:ilvl w:val="0"/>
          <w:numId w:val="21"/>
        </w:numPr>
        <w:spacing w:after="0" w:line="360" w:lineRule="auto"/>
        <w:ind w:left="1134" w:hanging="357"/>
        <w:jc w:val="both"/>
        <w:rPr>
          <w:rFonts w:ascii="Arial" w:hAnsi="Arial" w:cs="Arial"/>
          <w:sz w:val="24"/>
          <w:szCs w:val="24"/>
        </w:rPr>
      </w:pPr>
      <w:r w:rsidRPr="00800C43">
        <w:rPr>
          <w:rFonts w:ascii="Arial" w:hAnsi="Arial" w:cs="Arial"/>
          <w:sz w:val="24"/>
          <w:szCs w:val="24"/>
        </w:rPr>
        <w:t>Análise dos dados coletados, identificação de situações críticas, recomendações de planos de ação, desenvolvimento de práticas para adequação as propostas estabelecidas como: elaboração do planejamento e previsão de vendas, diminuição dos níveis estoques desnecessários, redução de compras irrelevantes e orientação dos colaboradores sobre o novo modelo de gestão.</w:t>
      </w:r>
    </w:p>
    <w:p w:rsidR="00933732" w:rsidRPr="00800C43" w:rsidRDefault="00933732" w:rsidP="00004028">
      <w:pPr>
        <w:spacing w:after="0" w:line="360" w:lineRule="auto"/>
        <w:ind w:left="1134"/>
        <w:jc w:val="both"/>
        <w:rPr>
          <w:rFonts w:ascii="Arial" w:hAnsi="Arial" w:cs="Arial"/>
          <w:sz w:val="24"/>
          <w:szCs w:val="24"/>
        </w:rPr>
      </w:pPr>
    </w:p>
    <w:p w:rsidR="00DD4F34" w:rsidRPr="00800C43" w:rsidRDefault="00290AA7" w:rsidP="00004028">
      <w:pPr>
        <w:pStyle w:val="Ttulo1"/>
        <w:spacing w:before="0" w:after="0" w:line="360" w:lineRule="auto"/>
        <w:rPr>
          <w:rFonts w:ascii="Arial" w:hAnsi="Arial" w:cs="Arial"/>
          <w:sz w:val="24"/>
          <w:szCs w:val="24"/>
          <w:lang w:val="pt-BR"/>
        </w:rPr>
      </w:pPr>
      <w:bookmarkStart w:id="2" w:name="_Toc435017384"/>
      <w:bookmarkStart w:id="3" w:name="_Toc435019498"/>
      <w:bookmarkStart w:id="4" w:name="_Toc446691209"/>
      <w:r w:rsidRPr="00800C43">
        <w:rPr>
          <w:rFonts w:ascii="Arial" w:hAnsi="Arial" w:cs="Arial"/>
          <w:sz w:val="24"/>
          <w:szCs w:val="24"/>
          <w:lang w:val="pt-BR"/>
        </w:rPr>
        <w:t>2. PLANEJAMENTO DE VENDAS</w:t>
      </w:r>
    </w:p>
    <w:p w:rsidR="00B02B6B" w:rsidRPr="00800C43" w:rsidRDefault="00A437C5" w:rsidP="00004028">
      <w:pPr>
        <w:pStyle w:val="NormalWeb"/>
        <w:spacing w:before="0" w:beforeAutospacing="0" w:after="0" w:afterAutospacing="0" w:line="360" w:lineRule="auto"/>
        <w:ind w:firstLine="851"/>
        <w:jc w:val="both"/>
        <w:rPr>
          <w:rFonts w:ascii="Arial" w:hAnsi="Arial" w:cs="Arial"/>
        </w:rPr>
      </w:pPr>
      <w:r w:rsidRPr="00800C43">
        <w:rPr>
          <w:rFonts w:ascii="Arial" w:hAnsi="Arial" w:cs="Arial"/>
        </w:rPr>
        <w:t>Em um mercado cada vez mais competitivo, com um</w:t>
      </w:r>
      <w:r w:rsidR="00036799" w:rsidRPr="00800C43">
        <w:rPr>
          <w:rFonts w:ascii="Arial" w:hAnsi="Arial" w:cs="Arial"/>
        </w:rPr>
        <w:t xml:space="preserve"> grande</w:t>
      </w:r>
      <w:r w:rsidRPr="00800C43">
        <w:rPr>
          <w:rFonts w:ascii="Arial" w:hAnsi="Arial" w:cs="Arial"/>
        </w:rPr>
        <w:t xml:space="preserve"> número</w:t>
      </w:r>
      <w:r w:rsidR="00036799" w:rsidRPr="00800C43">
        <w:rPr>
          <w:rFonts w:ascii="Arial" w:hAnsi="Arial" w:cs="Arial"/>
        </w:rPr>
        <w:t xml:space="preserve"> </w:t>
      </w:r>
      <w:r w:rsidRPr="00800C43">
        <w:rPr>
          <w:rFonts w:ascii="Arial" w:hAnsi="Arial" w:cs="Arial"/>
        </w:rPr>
        <w:t>de concor</w:t>
      </w:r>
      <w:r w:rsidR="00D4258A" w:rsidRPr="00800C43">
        <w:rPr>
          <w:rFonts w:ascii="Arial" w:hAnsi="Arial" w:cs="Arial"/>
        </w:rPr>
        <w:t>rentes e consumidores exigentes,</w:t>
      </w:r>
      <w:r w:rsidRPr="00800C43">
        <w:rPr>
          <w:rFonts w:ascii="Arial" w:hAnsi="Arial" w:cs="Arial"/>
        </w:rPr>
        <w:t xml:space="preserve"> planejar tornou-se prioridade para estruturar e decidir</w:t>
      </w:r>
      <w:r w:rsidR="00844787" w:rsidRPr="00800C43">
        <w:rPr>
          <w:rFonts w:ascii="Arial" w:hAnsi="Arial" w:cs="Arial"/>
        </w:rPr>
        <w:t xml:space="preserve"> ações que ajudem a</w:t>
      </w:r>
      <w:r w:rsidR="000E24E6" w:rsidRPr="00800C43">
        <w:rPr>
          <w:rFonts w:ascii="Arial" w:hAnsi="Arial" w:cs="Arial"/>
        </w:rPr>
        <w:t xml:space="preserve"> empresa alcançar os melhores resultados possíveis. </w:t>
      </w:r>
      <w:r w:rsidR="00844787" w:rsidRPr="00800C43">
        <w:rPr>
          <w:rFonts w:ascii="Arial" w:hAnsi="Arial" w:cs="Arial"/>
        </w:rPr>
        <w:t>An</w:t>
      </w:r>
      <w:r w:rsidR="000E24E6" w:rsidRPr="00800C43">
        <w:rPr>
          <w:rFonts w:ascii="Arial" w:hAnsi="Arial" w:cs="Arial"/>
        </w:rPr>
        <w:t xml:space="preserve">alisar </w:t>
      </w:r>
      <w:r w:rsidR="00844787" w:rsidRPr="00800C43">
        <w:rPr>
          <w:rFonts w:ascii="Arial" w:hAnsi="Arial" w:cs="Arial"/>
        </w:rPr>
        <w:t>situações</w:t>
      </w:r>
      <w:r w:rsidR="001434F9" w:rsidRPr="00800C43">
        <w:rPr>
          <w:rFonts w:ascii="Arial" w:hAnsi="Arial" w:cs="Arial"/>
        </w:rPr>
        <w:t xml:space="preserve"> futuras</w:t>
      </w:r>
      <w:r w:rsidR="00844787" w:rsidRPr="00800C43">
        <w:rPr>
          <w:rFonts w:ascii="Arial" w:hAnsi="Arial" w:cs="Arial"/>
        </w:rPr>
        <w:t xml:space="preserve"> internas e</w:t>
      </w:r>
      <w:r w:rsidR="001434F9" w:rsidRPr="00800C43">
        <w:rPr>
          <w:rFonts w:ascii="Arial" w:hAnsi="Arial" w:cs="Arial"/>
        </w:rPr>
        <w:t xml:space="preserve"> externas,</w:t>
      </w:r>
      <w:r w:rsidR="000E24E6" w:rsidRPr="00800C43">
        <w:rPr>
          <w:rFonts w:ascii="Arial" w:hAnsi="Arial" w:cs="Arial"/>
        </w:rPr>
        <w:t xml:space="preserve"> </w:t>
      </w:r>
      <w:r w:rsidR="00844787" w:rsidRPr="00800C43">
        <w:rPr>
          <w:rFonts w:ascii="Arial" w:hAnsi="Arial" w:cs="Arial"/>
        </w:rPr>
        <w:t>promove um ganho de oportunidades que podem direcionar tomadas de decis</w:t>
      </w:r>
      <w:r w:rsidR="000E24E6" w:rsidRPr="00800C43">
        <w:rPr>
          <w:rFonts w:ascii="Arial" w:hAnsi="Arial" w:cs="Arial"/>
        </w:rPr>
        <w:t>ões assertivas no planejamento de vendas</w:t>
      </w:r>
      <w:r w:rsidR="00036799" w:rsidRPr="00800C43">
        <w:rPr>
          <w:rFonts w:ascii="Arial" w:hAnsi="Arial" w:cs="Arial"/>
        </w:rPr>
        <w:t>, seja para</w:t>
      </w:r>
      <w:r w:rsidR="001434F9" w:rsidRPr="00800C43">
        <w:rPr>
          <w:rFonts w:ascii="Arial" w:hAnsi="Arial" w:cs="Arial"/>
        </w:rPr>
        <w:t xml:space="preserve"> inve</w:t>
      </w:r>
      <w:r w:rsidR="005C0876" w:rsidRPr="00800C43">
        <w:rPr>
          <w:rFonts w:ascii="Arial" w:hAnsi="Arial" w:cs="Arial"/>
        </w:rPr>
        <w:t>stir no produto</w:t>
      </w:r>
      <w:r w:rsidR="0001079D" w:rsidRPr="00800C43">
        <w:rPr>
          <w:rFonts w:ascii="Arial" w:hAnsi="Arial" w:cs="Arial"/>
        </w:rPr>
        <w:t xml:space="preserve"> ou </w:t>
      </w:r>
      <w:r w:rsidR="006F787A" w:rsidRPr="00800C43">
        <w:rPr>
          <w:rFonts w:ascii="Arial" w:hAnsi="Arial" w:cs="Arial"/>
        </w:rPr>
        <w:t>nicho de mercado</w:t>
      </w:r>
      <w:r w:rsidR="001434F9" w:rsidRPr="00800C43">
        <w:rPr>
          <w:rFonts w:ascii="Arial" w:hAnsi="Arial" w:cs="Arial"/>
        </w:rPr>
        <w:t xml:space="preserve">.  </w:t>
      </w:r>
    </w:p>
    <w:p w:rsidR="00656ADE" w:rsidRPr="00800C43" w:rsidRDefault="004E4117" w:rsidP="00004028">
      <w:pPr>
        <w:pStyle w:val="NormalWeb"/>
        <w:spacing w:before="0" w:beforeAutospacing="0" w:after="0" w:afterAutospacing="0" w:line="360" w:lineRule="auto"/>
        <w:ind w:firstLine="851"/>
        <w:jc w:val="both"/>
        <w:rPr>
          <w:rFonts w:ascii="Arial" w:hAnsi="Arial" w:cs="Arial"/>
        </w:rPr>
      </w:pPr>
      <w:r w:rsidRPr="00800C43">
        <w:rPr>
          <w:rFonts w:ascii="Arial" w:hAnsi="Arial" w:cs="Arial"/>
        </w:rPr>
        <w:t xml:space="preserve">Para Oliveira e Silva (2017) o planejamento de vendas é uma estratégia </w:t>
      </w:r>
      <w:r w:rsidR="00656ADE" w:rsidRPr="00800C43">
        <w:rPr>
          <w:rFonts w:ascii="Arial" w:hAnsi="Arial" w:cs="Arial"/>
        </w:rPr>
        <w:t xml:space="preserve">usual </w:t>
      </w:r>
      <w:r w:rsidRPr="00800C43">
        <w:rPr>
          <w:rFonts w:ascii="Arial" w:hAnsi="Arial" w:cs="Arial"/>
        </w:rPr>
        <w:t xml:space="preserve">que toda empresa deve adotar, </w:t>
      </w:r>
      <w:r w:rsidR="00656ADE" w:rsidRPr="00800C43">
        <w:rPr>
          <w:rFonts w:ascii="Arial" w:hAnsi="Arial" w:cs="Arial"/>
        </w:rPr>
        <w:t xml:space="preserve">pois é a partir desse plano que o desenvolvimento se torna eficiente para as vendas, integrando evolução empresarial, participação de mercado e produtividade. </w:t>
      </w:r>
    </w:p>
    <w:p w:rsidR="000B1E75" w:rsidRPr="00800C43" w:rsidRDefault="00AE5E6A" w:rsidP="006D3FFE">
      <w:pPr>
        <w:spacing w:after="0" w:line="360" w:lineRule="auto"/>
        <w:ind w:firstLine="851"/>
        <w:jc w:val="both"/>
        <w:rPr>
          <w:rFonts w:ascii="Arial" w:hAnsi="Arial" w:cs="Arial"/>
          <w:sz w:val="24"/>
          <w:szCs w:val="24"/>
        </w:rPr>
      </w:pPr>
      <w:r w:rsidRPr="00800C43">
        <w:rPr>
          <w:rFonts w:ascii="Arial" w:hAnsi="Arial" w:cs="Arial"/>
          <w:sz w:val="24"/>
          <w:szCs w:val="24"/>
        </w:rPr>
        <w:t xml:space="preserve">A previsão de vendas é o </w:t>
      </w:r>
      <w:r w:rsidR="0001079D" w:rsidRPr="00800C43">
        <w:rPr>
          <w:rFonts w:ascii="Arial" w:hAnsi="Arial" w:cs="Arial"/>
          <w:sz w:val="24"/>
          <w:szCs w:val="24"/>
        </w:rPr>
        <w:t xml:space="preserve">ponto </w:t>
      </w:r>
      <w:r w:rsidRPr="00800C43">
        <w:rPr>
          <w:rFonts w:ascii="Arial" w:hAnsi="Arial" w:cs="Arial"/>
          <w:sz w:val="24"/>
          <w:szCs w:val="24"/>
        </w:rPr>
        <w:t xml:space="preserve">inicial para </w:t>
      </w:r>
      <w:r w:rsidR="0001079D" w:rsidRPr="00800C43">
        <w:rPr>
          <w:rFonts w:ascii="Arial" w:hAnsi="Arial" w:cs="Arial"/>
          <w:sz w:val="24"/>
          <w:szCs w:val="24"/>
        </w:rPr>
        <w:t>estimar e gerenciar a</w:t>
      </w:r>
      <w:r w:rsidRPr="00800C43">
        <w:rPr>
          <w:rFonts w:ascii="Arial" w:hAnsi="Arial" w:cs="Arial"/>
          <w:sz w:val="24"/>
          <w:szCs w:val="24"/>
        </w:rPr>
        <w:t xml:space="preserve"> demanda, a união desses dois conceitos vem do planejamento de vendas, onde a empresa define e planeja seus processos de maior relevância e ganho, para isso a visão do futuro deve ser precisa, pois nem sempre será possível atingir 100% de excelência na assertividade do plano previsto. </w:t>
      </w:r>
    </w:p>
    <w:p w:rsidR="006D3FFE" w:rsidRPr="00800C43" w:rsidRDefault="006D3FFE" w:rsidP="006D3FFE">
      <w:pPr>
        <w:spacing w:after="0" w:line="360" w:lineRule="auto"/>
        <w:ind w:firstLine="851"/>
        <w:jc w:val="both"/>
        <w:rPr>
          <w:rFonts w:ascii="Arial" w:hAnsi="Arial" w:cs="Arial"/>
          <w:sz w:val="24"/>
          <w:szCs w:val="24"/>
        </w:rPr>
      </w:pPr>
    </w:p>
    <w:p w:rsidR="00290AA7" w:rsidRPr="00800C43" w:rsidRDefault="0015156A" w:rsidP="0050495C">
      <w:pPr>
        <w:spacing w:after="0"/>
        <w:rPr>
          <w:rFonts w:ascii="Arial" w:hAnsi="Arial" w:cs="Arial"/>
          <w:b/>
        </w:rPr>
      </w:pPr>
      <w:r w:rsidRPr="00800C43">
        <w:rPr>
          <w:rFonts w:ascii="Arial" w:hAnsi="Arial" w:cs="Arial"/>
          <w:b/>
          <w:sz w:val="24"/>
        </w:rPr>
        <w:lastRenderedPageBreak/>
        <w:t>2.1</w:t>
      </w:r>
      <w:r w:rsidR="009010E6" w:rsidRPr="00800C43">
        <w:rPr>
          <w:rFonts w:ascii="Arial" w:hAnsi="Arial" w:cs="Arial"/>
          <w:b/>
          <w:sz w:val="24"/>
        </w:rPr>
        <w:t>.</w:t>
      </w:r>
      <w:r w:rsidRPr="00800C43">
        <w:rPr>
          <w:rFonts w:ascii="Arial" w:hAnsi="Arial" w:cs="Arial"/>
          <w:b/>
          <w:sz w:val="24"/>
        </w:rPr>
        <w:t xml:space="preserve"> D</w:t>
      </w:r>
      <w:r w:rsidR="001F167E" w:rsidRPr="00800C43">
        <w:rPr>
          <w:rFonts w:ascii="Arial" w:hAnsi="Arial" w:cs="Arial"/>
          <w:b/>
          <w:sz w:val="24"/>
        </w:rPr>
        <w:t>efinição</w:t>
      </w:r>
    </w:p>
    <w:p w:rsidR="000B1E75" w:rsidRPr="00800C43" w:rsidRDefault="006F787A" w:rsidP="00004028">
      <w:pPr>
        <w:pStyle w:val="NormalWeb"/>
        <w:shd w:val="clear" w:color="auto" w:fill="FFFFFF"/>
        <w:spacing w:before="0" w:beforeAutospacing="0" w:after="0" w:afterAutospacing="0" w:line="360" w:lineRule="auto"/>
        <w:ind w:firstLine="851"/>
        <w:jc w:val="both"/>
        <w:rPr>
          <w:rFonts w:ascii="Arial" w:hAnsi="Arial" w:cs="Arial"/>
          <w:shd w:val="clear" w:color="auto" w:fill="FFFFFF"/>
        </w:rPr>
      </w:pPr>
      <w:r w:rsidRPr="00800C43">
        <w:rPr>
          <w:rFonts w:ascii="Arial" w:hAnsi="Arial" w:cs="Arial"/>
        </w:rPr>
        <w:t>De acordo com Castro e Neves (2005) o p</w:t>
      </w:r>
      <w:r w:rsidRPr="00800C43">
        <w:rPr>
          <w:rStyle w:val="Forte"/>
          <w:rFonts w:ascii="Arial" w:hAnsi="Arial" w:cs="Arial"/>
          <w:b w:val="0"/>
          <w:shd w:val="clear" w:color="auto" w:fill="FFFFFF"/>
        </w:rPr>
        <w:t>lanejamento de vendas</w:t>
      </w:r>
      <w:r w:rsidRPr="00800C43">
        <w:rPr>
          <w:rFonts w:ascii="Arial" w:hAnsi="Arial" w:cs="Arial"/>
          <w:shd w:val="clear" w:color="auto" w:fill="FFFFFF"/>
        </w:rPr>
        <w:t xml:space="preserve"> consiste em estabelecer objetivos e metas relacionando as melhores oportunidades disponíveis para o negócio da empresa. Esse alinhamento se dá pelo desenvolvimento de ações correspondentes com o que foi planejado, usando meios para cumprir a missão de realizar o projeto, visando a escolha de clientes, disponibilidade de recursos, necessidades de investimento e identificação de pontos críticos. Por isso o acompanhamento, organização e controle são passos fundamentais para seguir corretamente o plano, pois se houver algum evento de mudança, o plano deve ser revisado, para que seja possível, adaptar-se a situação nova com a estrutura de proposta da empresa. </w:t>
      </w:r>
    </w:p>
    <w:p w:rsidR="000B1E75" w:rsidRPr="00800C43" w:rsidRDefault="000B1E75" w:rsidP="00004028">
      <w:pPr>
        <w:pStyle w:val="NormalWeb"/>
        <w:shd w:val="clear" w:color="auto" w:fill="FFFFFF"/>
        <w:spacing w:before="0" w:beforeAutospacing="0" w:after="0" w:afterAutospacing="0" w:line="360" w:lineRule="auto"/>
        <w:ind w:firstLine="851"/>
        <w:jc w:val="both"/>
        <w:rPr>
          <w:rFonts w:ascii="Arial" w:hAnsi="Arial" w:cs="Arial"/>
          <w:shd w:val="clear" w:color="auto" w:fill="FFFFFF"/>
        </w:rPr>
      </w:pPr>
    </w:p>
    <w:p w:rsidR="00290AA7" w:rsidRPr="00800C43" w:rsidRDefault="00290AA7" w:rsidP="00BA711F">
      <w:pPr>
        <w:spacing w:after="0" w:line="360" w:lineRule="auto"/>
        <w:rPr>
          <w:rFonts w:ascii="Arial" w:hAnsi="Arial" w:cs="Arial"/>
          <w:b/>
        </w:rPr>
      </w:pPr>
      <w:r w:rsidRPr="00800C43">
        <w:rPr>
          <w:rFonts w:ascii="Arial" w:hAnsi="Arial" w:cs="Arial"/>
          <w:b/>
          <w:sz w:val="24"/>
        </w:rPr>
        <w:t>2.2</w:t>
      </w:r>
      <w:r w:rsidR="009010E6" w:rsidRPr="00800C43">
        <w:rPr>
          <w:rFonts w:ascii="Arial" w:hAnsi="Arial" w:cs="Arial"/>
          <w:b/>
          <w:sz w:val="24"/>
        </w:rPr>
        <w:t>.</w:t>
      </w:r>
      <w:r w:rsidRPr="00800C43">
        <w:rPr>
          <w:rFonts w:ascii="Arial" w:hAnsi="Arial" w:cs="Arial"/>
          <w:b/>
          <w:sz w:val="24"/>
        </w:rPr>
        <w:t xml:space="preserve"> P</w:t>
      </w:r>
      <w:r w:rsidR="001F167E" w:rsidRPr="00800C43">
        <w:rPr>
          <w:rFonts w:ascii="Arial" w:hAnsi="Arial" w:cs="Arial"/>
          <w:b/>
          <w:sz w:val="24"/>
        </w:rPr>
        <w:t>revisão</w:t>
      </w:r>
      <w:r w:rsidR="001F167E" w:rsidRPr="00800C43">
        <w:rPr>
          <w:rFonts w:ascii="Arial" w:hAnsi="Arial" w:cs="Arial"/>
          <w:b/>
        </w:rPr>
        <w:t xml:space="preserve"> </w:t>
      </w:r>
      <w:r w:rsidR="001F167E" w:rsidRPr="00800C43">
        <w:rPr>
          <w:rFonts w:ascii="Arial" w:hAnsi="Arial" w:cs="Arial"/>
          <w:b/>
          <w:sz w:val="24"/>
        </w:rPr>
        <w:t>de</w:t>
      </w:r>
      <w:r w:rsidR="001F167E" w:rsidRPr="00800C43">
        <w:rPr>
          <w:rFonts w:ascii="Arial" w:hAnsi="Arial" w:cs="Arial"/>
          <w:b/>
        </w:rPr>
        <w:t xml:space="preserve"> </w:t>
      </w:r>
      <w:r w:rsidR="001F167E" w:rsidRPr="00800C43">
        <w:rPr>
          <w:rFonts w:ascii="Arial" w:hAnsi="Arial" w:cs="Arial"/>
          <w:b/>
          <w:sz w:val="24"/>
        </w:rPr>
        <w:t>Vendas</w:t>
      </w:r>
    </w:p>
    <w:p w:rsidR="00161276" w:rsidRPr="00800C43" w:rsidRDefault="00161276" w:rsidP="00004028">
      <w:pPr>
        <w:spacing w:after="0" w:line="360" w:lineRule="auto"/>
        <w:ind w:firstLine="851"/>
        <w:jc w:val="both"/>
        <w:rPr>
          <w:rFonts w:ascii="Arial" w:hAnsi="Arial" w:cs="Arial"/>
          <w:sz w:val="24"/>
          <w:szCs w:val="24"/>
        </w:rPr>
      </w:pPr>
      <w:r w:rsidRPr="00800C43">
        <w:rPr>
          <w:rFonts w:ascii="Arial" w:hAnsi="Arial" w:cs="Arial"/>
          <w:sz w:val="24"/>
          <w:szCs w:val="24"/>
        </w:rPr>
        <w:t>Para Martins e Laugeni (2010) previsão de vendas é um processo para estimar qu</w:t>
      </w:r>
      <w:r w:rsidR="00D4258A" w:rsidRPr="00800C43">
        <w:rPr>
          <w:rFonts w:ascii="Arial" w:hAnsi="Arial" w:cs="Arial"/>
          <w:sz w:val="24"/>
          <w:szCs w:val="24"/>
        </w:rPr>
        <w:t>antitativamente dados futuros. O</w:t>
      </w:r>
      <w:r w:rsidRPr="00800C43">
        <w:rPr>
          <w:rFonts w:ascii="Arial" w:hAnsi="Arial" w:cs="Arial"/>
          <w:sz w:val="24"/>
          <w:szCs w:val="24"/>
        </w:rPr>
        <w:t xml:space="preserve">s modelos podem ser estatísticos, matemáticos, econométricos ou práticas de trabalho alinhada com a organização. Sendo essenciais para o planejamento de atividades, mas sugestivas ao erro, por isso o processo de coleta de dados e tipo de previsão deve ser criterioso, obtendo informações consistentes, ainda mais por apresentar </w:t>
      </w:r>
      <w:r w:rsidR="00576309" w:rsidRPr="00800C43">
        <w:rPr>
          <w:rFonts w:ascii="Arial" w:hAnsi="Arial" w:cs="Arial"/>
          <w:sz w:val="24"/>
          <w:szCs w:val="24"/>
        </w:rPr>
        <w:t xml:space="preserve">um mercado bastante instável.  </w:t>
      </w:r>
    </w:p>
    <w:p w:rsidR="002F101C" w:rsidRPr="00800C43" w:rsidRDefault="002F101C" w:rsidP="00004028">
      <w:pPr>
        <w:spacing w:after="0" w:line="360" w:lineRule="auto"/>
        <w:ind w:firstLine="851"/>
        <w:jc w:val="both"/>
        <w:rPr>
          <w:rFonts w:ascii="Arial" w:hAnsi="Arial" w:cs="Arial"/>
          <w:sz w:val="24"/>
          <w:szCs w:val="24"/>
        </w:rPr>
      </w:pPr>
      <w:r w:rsidRPr="00800C43">
        <w:rPr>
          <w:rFonts w:ascii="Arial" w:hAnsi="Arial" w:cs="Arial"/>
          <w:sz w:val="24"/>
          <w:szCs w:val="24"/>
        </w:rPr>
        <w:t xml:space="preserve">A previsão de vendas é uma ferramenta utilizada para estabelecer uma projeção </w:t>
      </w:r>
      <w:r w:rsidR="002C4A2B" w:rsidRPr="00800C43">
        <w:rPr>
          <w:rFonts w:ascii="Arial" w:hAnsi="Arial" w:cs="Arial"/>
          <w:sz w:val="24"/>
          <w:szCs w:val="24"/>
        </w:rPr>
        <w:t xml:space="preserve">de vendas, onde é possível analisar com antecipação vários cenários, a partir de fatores que impactam </w:t>
      </w:r>
      <w:r w:rsidR="00C74327" w:rsidRPr="00800C43">
        <w:rPr>
          <w:rFonts w:ascii="Arial" w:hAnsi="Arial" w:cs="Arial"/>
          <w:sz w:val="24"/>
          <w:szCs w:val="24"/>
        </w:rPr>
        <w:t>nas vendas da empresa como mercado, produtos, estratégias</w:t>
      </w:r>
      <w:r w:rsidR="0079654E" w:rsidRPr="00800C43">
        <w:rPr>
          <w:rFonts w:ascii="Arial" w:hAnsi="Arial" w:cs="Arial"/>
          <w:sz w:val="24"/>
          <w:szCs w:val="24"/>
        </w:rPr>
        <w:t>, tempo</w:t>
      </w:r>
      <w:r w:rsidR="007B4B2B" w:rsidRPr="00800C43">
        <w:rPr>
          <w:rFonts w:ascii="Arial" w:hAnsi="Arial" w:cs="Arial"/>
          <w:sz w:val="24"/>
          <w:szCs w:val="24"/>
        </w:rPr>
        <w:t xml:space="preserve"> e recursos</w:t>
      </w:r>
      <w:r w:rsidR="00C74327" w:rsidRPr="00800C43">
        <w:rPr>
          <w:rFonts w:ascii="Arial" w:hAnsi="Arial" w:cs="Arial"/>
          <w:sz w:val="24"/>
          <w:szCs w:val="24"/>
        </w:rPr>
        <w:t>.</w:t>
      </w:r>
      <w:r w:rsidR="002C4A2B" w:rsidRPr="00800C43">
        <w:rPr>
          <w:rFonts w:ascii="Arial" w:hAnsi="Arial" w:cs="Arial"/>
          <w:sz w:val="24"/>
          <w:szCs w:val="24"/>
        </w:rPr>
        <w:t xml:space="preserve"> </w:t>
      </w:r>
    </w:p>
    <w:p w:rsidR="00B260C7" w:rsidRPr="00800C43" w:rsidRDefault="00DC451E" w:rsidP="00004028">
      <w:pPr>
        <w:spacing w:after="0" w:line="360" w:lineRule="auto"/>
        <w:ind w:firstLine="851"/>
        <w:jc w:val="both"/>
        <w:rPr>
          <w:rFonts w:ascii="Arial" w:hAnsi="Arial" w:cs="Arial"/>
          <w:sz w:val="24"/>
          <w:szCs w:val="24"/>
        </w:rPr>
      </w:pPr>
      <w:r w:rsidRPr="00800C43">
        <w:rPr>
          <w:rFonts w:ascii="Arial" w:hAnsi="Arial" w:cs="Arial"/>
          <w:sz w:val="24"/>
          <w:szCs w:val="24"/>
        </w:rPr>
        <w:t>Existe mais de 90 tipos de previsões de vendas, listar todos esses mét</w:t>
      </w:r>
      <w:r w:rsidR="00D4258A" w:rsidRPr="00800C43">
        <w:rPr>
          <w:rFonts w:ascii="Arial" w:hAnsi="Arial" w:cs="Arial"/>
          <w:sz w:val="24"/>
          <w:szCs w:val="24"/>
        </w:rPr>
        <w:t>odos não é o objetivo deste</w:t>
      </w:r>
      <w:r w:rsidR="00AE5E6A" w:rsidRPr="00800C43">
        <w:rPr>
          <w:rFonts w:ascii="Arial" w:hAnsi="Arial" w:cs="Arial"/>
          <w:sz w:val="24"/>
          <w:szCs w:val="24"/>
        </w:rPr>
        <w:t xml:space="preserve"> estudo. Por isso, seguindo a metodologia de Martins e Laugeni (2010) foram listados abaixo</w:t>
      </w:r>
      <w:r w:rsidR="00D4258A" w:rsidRPr="00800C43">
        <w:rPr>
          <w:rFonts w:ascii="Arial" w:hAnsi="Arial" w:cs="Arial"/>
          <w:sz w:val="24"/>
          <w:szCs w:val="24"/>
        </w:rPr>
        <w:t>,</w:t>
      </w:r>
      <w:r w:rsidR="00AE5E6A" w:rsidRPr="00800C43">
        <w:rPr>
          <w:rFonts w:ascii="Arial" w:hAnsi="Arial" w:cs="Arial"/>
          <w:sz w:val="24"/>
          <w:szCs w:val="24"/>
        </w:rPr>
        <w:t xml:space="preserve"> com intuito de apresentar</w:t>
      </w:r>
      <w:r w:rsidR="00D4258A" w:rsidRPr="00800C43">
        <w:rPr>
          <w:rFonts w:ascii="Arial" w:hAnsi="Arial" w:cs="Arial"/>
          <w:sz w:val="24"/>
          <w:szCs w:val="24"/>
        </w:rPr>
        <w:t>,</w:t>
      </w:r>
      <w:r w:rsidR="00AE5E6A" w:rsidRPr="00800C43">
        <w:rPr>
          <w:rFonts w:ascii="Arial" w:hAnsi="Arial" w:cs="Arial"/>
          <w:sz w:val="24"/>
          <w:szCs w:val="24"/>
        </w:rPr>
        <w:t xml:space="preserve"> os principais e mais usuais métodos utilizados nas organizações. São eles:</w:t>
      </w:r>
    </w:p>
    <w:p w:rsidR="00DA1D88" w:rsidRPr="00800C43" w:rsidRDefault="00DA1D88" w:rsidP="00004028">
      <w:pPr>
        <w:numPr>
          <w:ilvl w:val="0"/>
          <w:numId w:val="31"/>
        </w:numPr>
        <w:spacing w:after="0" w:line="360" w:lineRule="auto"/>
        <w:ind w:left="714" w:hanging="357"/>
        <w:jc w:val="both"/>
        <w:rPr>
          <w:rFonts w:ascii="Arial" w:hAnsi="Arial" w:cs="Arial"/>
          <w:sz w:val="24"/>
          <w:szCs w:val="24"/>
        </w:rPr>
      </w:pPr>
      <w:r w:rsidRPr="00800C43">
        <w:rPr>
          <w:rFonts w:ascii="Arial" w:hAnsi="Arial" w:cs="Arial"/>
          <w:sz w:val="24"/>
          <w:szCs w:val="24"/>
        </w:rPr>
        <w:t>Método Delphi</w:t>
      </w:r>
      <w:r w:rsidR="00D4258A" w:rsidRPr="00800C43">
        <w:rPr>
          <w:rFonts w:ascii="Arial" w:hAnsi="Arial" w:cs="Arial"/>
          <w:sz w:val="24"/>
          <w:szCs w:val="24"/>
        </w:rPr>
        <w:t>:</w:t>
      </w:r>
      <w:r w:rsidRPr="00800C43">
        <w:rPr>
          <w:rFonts w:ascii="Arial" w:hAnsi="Arial" w:cs="Arial"/>
          <w:sz w:val="24"/>
          <w:szCs w:val="24"/>
        </w:rPr>
        <w:t xml:space="preserve"> é uma técnica que reuni diversas opiniões sobre determinado assunto, para se obter um consenso. Através de uma série de perguntas feitas a um grupo de pessoas, o método é revisado e repassado novamente para o mesmo grupo anonimamente, esse processo é repetido até que se chegue a uma resposta final, no caso uma previsão de cenários futuros aceita por todos.</w:t>
      </w:r>
    </w:p>
    <w:p w:rsidR="0016044D" w:rsidRPr="00800C43" w:rsidRDefault="0016044D" w:rsidP="00004028">
      <w:pPr>
        <w:numPr>
          <w:ilvl w:val="0"/>
          <w:numId w:val="31"/>
        </w:numPr>
        <w:spacing w:after="0" w:line="360" w:lineRule="auto"/>
        <w:jc w:val="both"/>
        <w:rPr>
          <w:rFonts w:ascii="Arial" w:hAnsi="Arial" w:cs="Arial"/>
          <w:sz w:val="24"/>
          <w:szCs w:val="24"/>
        </w:rPr>
      </w:pPr>
      <w:r w:rsidRPr="00800C43">
        <w:rPr>
          <w:rFonts w:ascii="Arial" w:hAnsi="Arial" w:cs="Arial"/>
          <w:sz w:val="24"/>
          <w:szCs w:val="24"/>
        </w:rPr>
        <w:lastRenderedPageBreak/>
        <w:t xml:space="preserve">Métodos por médias: são modelos matemáticos baseados em dados passados, que representam o comportamento das vendas hipoteticamente. São eles: </w:t>
      </w:r>
    </w:p>
    <w:p w:rsidR="00D4258A" w:rsidRPr="00800C43" w:rsidRDefault="00D4258A" w:rsidP="00BA711F">
      <w:pPr>
        <w:numPr>
          <w:ilvl w:val="0"/>
          <w:numId w:val="34"/>
        </w:numPr>
        <w:spacing w:after="0" w:line="360" w:lineRule="auto"/>
        <w:ind w:left="1434" w:hanging="357"/>
        <w:jc w:val="both"/>
        <w:rPr>
          <w:rFonts w:ascii="Arial" w:hAnsi="Arial" w:cs="Arial"/>
          <w:sz w:val="24"/>
          <w:szCs w:val="24"/>
        </w:rPr>
      </w:pPr>
      <w:r w:rsidRPr="00800C43">
        <w:rPr>
          <w:rFonts w:ascii="Arial" w:hAnsi="Arial" w:cs="Arial"/>
          <w:sz w:val="24"/>
          <w:szCs w:val="24"/>
        </w:rPr>
        <w:t>Média Móvel Simples: e</w:t>
      </w:r>
      <w:r w:rsidR="0016044D" w:rsidRPr="00800C43">
        <w:rPr>
          <w:rFonts w:ascii="Arial" w:hAnsi="Arial" w:cs="Arial"/>
          <w:sz w:val="24"/>
          <w:szCs w:val="24"/>
        </w:rPr>
        <w:t>sse método consiste na soma de sequência de dados passados dividido pela quantidade</w:t>
      </w:r>
      <w:r w:rsidR="0001079D" w:rsidRPr="00800C43">
        <w:rPr>
          <w:rFonts w:ascii="Arial" w:hAnsi="Arial" w:cs="Arial"/>
          <w:sz w:val="24"/>
          <w:szCs w:val="24"/>
        </w:rPr>
        <w:t xml:space="preserve"> de dados analisados</w:t>
      </w:r>
      <w:r w:rsidR="0016044D" w:rsidRPr="00800C43">
        <w:rPr>
          <w:rFonts w:ascii="Arial" w:hAnsi="Arial" w:cs="Arial"/>
          <w:sz w:val="24"/>
          <w:szCs w:val="24"/>
        </w:rPr>
        <w:t xml:space="preserve">, onde é possível visualizar como se comporta a tendência para o período seguinte. A fórmula pode ser representada pela </w:t>
      </w:r>
      <w:r w:rsidRPr="00800C43">
        <w:rPr>
          <w:rFonts w:ascii="Arial" w:hAnsi="Arial" w:cs="Arial"/>
          <w:sz w:val="24"/>
          <w:szCs w:val="24"/>
        </w:rPr>
        <w:t>equação 1</w:t>
      </w:r>
      <w:r w:rsidR="0016044D" w:rsidRPr="00800C43">
        <w:rPr>
          <w:rFonts w:ascii="Arial" w:hAnsi="Arial" w:cs="Arial"/>
          <w:sz w:val="24"/>
          <w:szCs w:val="24"/>
        </w:rPr>
        <w:t xml:space="preserve"> abaixo:</w:t>
      </w:r>
    </w:p>
    <w:p w:rsidR="0016044D" w:rsidRPr="00800C43" w:rsidRDefault="0016044D" w:rsidP="00032DA0">
      <w:pPr>
        <w:spacing w:after="0" w:line="360" w:lineRule="auto"/>
        <w:ind w:left="1440"/>
        <w:jc w:val="center"/>
        <w:rPr>
          <w:rFonts w:ascii="Arial" w:hAnsi="Arial" w:cs="Arial"/>
          <w:sz w:val="24"/>
          <w:szCs w:val="24"/>
        </w:rPr>
      </w:pPr>
      <m:oMath>
        <m:r>
          <m:rPr>
            <m:nor/>
          </m:rPr>
          <w:rPr>
            <w:rFonts w:ascii="Arial" w:hAnsi="Arial" w:cs="Arial"/>
            <w:iCs/>
            <w:sz w:val="24"/>
            <w:szCs w:val="24"/>
          </w:rPr>
          <m:t>MMS</m:t>
        </m:r>
        <m:r>
          <m:rPr>
            <m:nor/>
          </m:rPr>
          <w:rPr>
            <w:rFonts w:ascii="Arial" w:hAnsi="Arial" w:cs="Arial"/>
            <w:sz w:val="24"/>
            <w:szCs w:val="24"/>
          </w:rPr>
          <m:t xml:space="preserve">= </m:t>
        </m:r>
        <m:f>
          <m:fPr>
            <m:ctrlPr>
              <w:rPr>
                <w:rFonts w:ascii="Cambria Math" w:hAnsi="Cambria Math" w:cs="Arial"/>
                <w:i/>
                <w:sz w:val="32"/>
                <w:szCs w:val="24"/>
              </w:rPr>
            </m:ctrlPr>
          </m:fPr>
          <m:num>
            <m:r>
              <m:rPr>
                <m:nor/>
              </m:rPr>
              <w:rPr>
                <w:rFonts w:ascii="Arial" w:hAnsi="Arial" w:cs="Arial"/>
                <w:sz w:val="32"/>
                <w:szCs w:val="24"/>
              </w:rPr>
              <m:t>V1+V2+V3+V4+V5</m:t>
            </m:r>
          </m:num>
          <m:den>
            <m:r>
              <m:rPr>
                <m:nor/>
              </m:rPr>
              <w:rPr>
                <w:rFonts w:ascii="Arial" w:hAnsi="Arial" w:cs="Arial"/>
                <w:sz w:val="32"/>
                <w:szCs w:val="24"/>
              </w:rPr>
              <m:t>n</m:t>
            </m:r>
          </m:den>
        </m:f>
      </m:oMath>
      <w:r w:rsidR="00D4258A" w:rsidRPr="00800C43">
        <w:rPr>
          <w:rFonts w:ascii="Arial" w:hAnsi="Arial" w:cs="Arial"/>
          <w:sz w:val="32"/>
          <w:szCs w:val="24"/>
        </w:rPr>
        <w:t xml:space="preserve">  </w:t>
      </w:r>
      <w:r w:rsidR="00D4258A" w:rsidRPr="00800C43">
        <w:rPr>
          <w:rFonts w:ascii="Arial" w:hAnsi="Arial" w:cs="Arial"/>
          <w:sz w:val="24"/>
          <w:szCs w:val="24"/>
        </w:rPr>
        <w:t>[1]</w:t>
      </w:r>
    </w:p>
    <w:p w:rsidR="0016044D" w:rsidRPr="00800C43" w:rsidRDefault="0016044D" w:rsidP="00BA711F">
      <w:pPr>
        <w:spacing w:after="0" w:line="360" w:lineRule="auto"/>
        <w:ind w:left="1440"/>
        <w:jc w:val="both"/>
        <w:rPr>
          <w:rFonts w:ascii="Arial" w:hAnsi="Arial" w:cs="Arial"/>
          <w:sz w:val="24"/>
          <w:szCs w:val="24"/>
        </w:rPr>
      </w:pPr>
      <w:r w:rsidRPr="00800C43">
        <w:rPr>
          <w:rFonts w:ascii="Arial" w:hAnsi="Arial" w:cs="Arial"/>
          <w:sz w:val="24"/>
          <w:szCs w:val="24"/>
        </w:rPr>
        <w:t>Onde V</w:t>
      </w:r>
      <w:r w:rsidR="0001079D" w:rsidRPr="00800C43">
        <w:rPr>
          <w:rFonts w:ascii="Arial" w:hAnsi="Arial" w:cs="Arial"/>
          <w:sz w:val="24"/>
          <w:szCs w:val="24"/>
        </w:rPr>
        <w:t xml:space="preserve"> representa </w:t>
      </w:r>
      <w:r w:rsidRPr="00800C43">
        <w:rPr>
          <w:rFonts w:ascii="Arial" w:hAnsi="Arial" w:cs="Arial"/>
          <w:sz w:val="24"/>
          <w:szCs w:val="24"/>
        </w:rPr>
        <w:t>o valor de cada período, e N o número de períodos analisados. Á medida que um novo valor é adicionado aos cálculos, o primeiro da sequência anterior é retirado.</w:t>
      </w:r>
    </w:p>
    <w:p w:rsidR="0016044D" w:rsidRPr="00800C43" w:rsidRDefault="00D4258A" w:rsidP="005F7A5D">
      <w:pPr>
        <w:numPr>
          <w:ilvl w:val="0"/>
          <w:numId w:val="34"/>
        </w:numPr>
        <w:spacing w:after="0" w:line="360" w:lineRule="auto"/>
        <w:jc w:val="both"/>
        <w:rPr>
          <w:rFonts w:ascii="Arial" w:hAnsi="Arial" w:cs="Arial"/>
          <w:sz w:val="24"/>
          <w:szCs w:val="24"/>
        </w:rPr>
      </w:pPr>
      <w:r w:rsidRPr="00800C43">
        <w:rPr>
          <w:rFonts w:ascii="Arial" w:hAnsi="Arial" w:cs="Arial"/>
          <w:sz w:val="24"/>
          <w:szCs w:val="24"/>
        </w:rPr>
        <w:t>Método da média ponderada: p</w:t>
      </w:r>
      <w:r w:rsidR="0016044D" w:rsidRPr="00800C43">
        <w:rPr>
          <w:rFonts w:ascii="Arial" w:hAnsi="Arial" w:cs="Arial"/>
          <w:sz w:val="24"/>
          <w:szCs w:val="24"/>
        </w:rPr>
        <w:t>ara realizar esse método, deve-se distribuir a cada valor um peso, onde a soma dos pesos tem que ser igual a 1. Deste modo o processo de operação compreende no somatório da multiplicação entre valor e peso, conforme descrito adiante</w:t>
      </w:r>
      <w:r w:rsidRPr="00800C43">
        <w:rPr>
          <w:rFonts w:ascii="Arial" w:hAnsi="Arial" w:cs="Arial"/>
          <w:sz w:val="24"/>
          <w:szCs w:val="24"/>
        </w:rPr>
        <w:t xml:space="preserve"> na equação 2</w:t>
      </w:r>
      <w:r w:rsidR="005F7A5D" w:rsidRPr="00800C43">
        <w:rPr>
          <w:rFonts w:ascii="Arial" w:hAnsi="Arial" w:cs="Arial"/>
          <w:sz w:val="24"/>
          <w:szCs w:val="24"/>
        </w:rPr>
        <w:t xml:space="preserve">. </w:t>
      </w:r>
      <w:r w:rsidR="0016044D" w:rsidRPr="00800C43">
        <w:rPr>
          <w:rFonts w:ascii="Arial" w:hAnsi="Arial" w:cs="Arial"/>
          <w:sz w:val="24"/>
          <w:szCs w:val="24"/>
        </w:rPr>
        <w:t>Considere os coeficientes de peso para 0,4; 0,3; 0,2 e 0,1, respectivamente.</w:t>
      </w:r>
    </w:p>
    <w:p w:rsidR="0016044D" w:rsidRPr="00800C43" w:rsidRDefault="0016044D" w:rsidP="00032DA0">
      <w:pPr>
        <w:spacing w:after="0" w:line="360" w:lineRule="auto"/>
        <w:ind w:left="1440"/>
        <w:jc w:val="center"/>
        <w:rPr>
          <w:rFonts w:ascii="Arial" w:hAnsi="Arial" w:cs="Arial"/>
          <w:sz w:val="24"/>
          <w:szCs w:val="24"/>
          <w:lang w:val="en-US"/>
        </w:rPr>
      </w:pPr>
      <m:oMath>
        <m:r>
          <m:rPr>
            <m:nor/>
          </m:rPr>
          <w:rPr>
            <w:rFonts w:ascii="Arial" w:hAnsi="Arial" w:cs="Arial"/>
            <w:sz w:val="24"/>
            <w:szCs w:val="24"/>
            <w:lang w:val="en-US"/>
          </w:rPr>
          <m:t xml:space="preserve">MMP= V1 x 0,4 + V2 x 0,3 + V3 x 0,2 + V4 x 0,1 </m:t>
        </m:r>
        <m:r>
          <m:rPr>
            <m:nor/>
          </m:rPr>
          <w:rPr>
            <w:rFonts w:ascii="Cambria Math" w:hAnsi="Cambria Math" w:cs="Arial"/>
            <w:sz w:val="24"/>
            <w:szCs w:val="24"/>
            <w:lang w:val="en-US"/>
          </w:rPr>
          <m:t xml:space="preserve"> </m:t>
        </m:r>
      </m:oMath>
      <w:r w:rsidR="00D4258A" w:rsidRPr="00800C43">
        <w:rPr>
          <w:rFonts w:ascii="Arial" w:hAnsi="Arial" w:cs="Arial"/>
          <w:sz w:val="24"/>
          <w:szCs w:val="24"/>
          <w:lang w:val="en-US"/>
        </w:rPr>
        <w:t xml:space="preserve"> [2]</w:t>
      </w:r>
    </w:p>
    <w:p w:rsidR="0016044D" w:rsidRPr="00800C43" w:rsidRDefault="0016044D" w:rsidP="00BA711F">
      <w:pPr>
        <w:numPr>
          <w:ilvl w:val="0"/>
          <w:numId w:val="34"/>
        </w:numPr>
        <w:spacing w:after="0" w:line="360" w:lineRule="auto"/>
        <w:ind w:left="1434" w:hanging="357"/>
        <w:jc w:val="both"/>
        <w:rPr>
          <w:rFonts w:ascii="Arial" w:hAnsi="Arial" w:cs="Arial"/>
          <w:sz w:val="24"/>
          <w:szCs w:val="24"/>
        </w:rPr>
      </w:pPr>
      <w:r w:rsidRPr="00800C43">
        <w:rPr>
          <w:rFonts w:ascii="Arial" w:hAnsi="Arial" w:cs="Arial"/>
          <w:sz w:val="24"/>
          <w:szCs w:val="24"/>
        </w:rPr>
        <w:t>Média móvel com ajustamento exponencial: é caracterizado como um método baseado na média móvel simples, a exponencial pode ser definida como um método mais eficaz, pois favorece os valores mais recentes no cálculo. Para obter a média móvel exponencial, a última previsão obtida pela média móvel simples deve ser utilizada como a previsão do período anterior, sendo (t – 1), adicionada ou subtraída a um coeficiente α que multiplica o consumo real (C) relacionado a MMS e a previsão do perí</w:t>
      </w:r>
      <w:r w:rsidR="00D4258A" w:rsidRPr="00800C43">
        <w:rPr>
          <w:rFonts w:ascii="Arial" w:hAnsi="Arial" w:cs="Arial"/>
          <w:sz w:val="24"/>
          <w:szCs w:val="24"/>
        </w:rPr>
        <w:t>odo anterior, através equação 3</w:t>
      </w:r>
      <w:r w:rsidRPr="00800C43">
        <w:rPr>
          <w:rFonts w:ascii="Arial" w:hAnsi="Arial" w:cs="Arial"/>
          <w:sz w:val="24"/>
          <w:szCs w:val="24"/>
        </w:rPr>
        <w:t xml:space="preserve"> a seguir: </w:t>
      </w:r>
    </w:p>
    <w:p w:rsidR="0016044D" w:rsidRPr="00800C43" w:rsidRDefault="0016044D" w:rsidP="00902E01">
      <w:pPr>
        <w:spacing w:after="0" w:line="360" w:lineRule="auto"/>
        <w:ind w:left="1440"/>
        <w:jc w:val="center"/>
        <w:rPr>
          <w:rFonts w:ascii="Arial" w:hAnsi="Arial" w:cs="Arial"/>
          <w:lang w:val="en-US"/>
        </w:rPr>
      </w:pPr>
      <m:oMath>
        <m:r>
          <m:rPr>
            <m:nor/>
          </m:rPr>
          <w:rPr>
            <w:rFonts w:ascii="Arial" w:hAnsi="Arial" w:cs="Arial"/>
            <w:sz w:val="24"/>
            <w:szCs w:val="24"/>
            <w:lang w:val="en-US"/>
          </w:rPr>
          <m:t xml:space="preserve">MME= </m:t>
        </m:r>
        <m:sSub>
          <m:sSubPr>
            <m:ctrlPr>
              <w:rPr>
                <w:rFonts w:ascii="Cambria Math" w:hAnsi="Cambria Math" w:cs="Arial"/>
                <w:i/>
                <w:sz w:val="24"/>
                <w:szCs w:val="24"/>
              </w:rPr>
            </m:ctrlPr>
          </m:sSubPr>
          <m:e>
            <m:r>
              <m:rPr>
                <m:nor/>
              </m:rPr>
              <w:rPr>
                <w:rFonts w:ascii="Arial" w:hAnsi="Arial" w:cs="Arial"/>
                <w:sz w:val="24"/>
                <w:szCs w:val="24"/>
                <w:lang w:val="en-US"/>
              </w:rPr>
              <m:t>P</m:t>
            </m:r>
          </m:e>
          <m:sub>
            <m:r>
              <m:rPr>
                <m:nor/>
              </m:rPr>
              <w:rPr>
                <w:rFonts w:ascii="Arial" w:hAnsi="Arial" w:cs="Arial"/>
                <w:sz w:val="24"/>
                <w:szCs w:val="24"/>
                <w:lang w:val="en-US"/>
              </w:rPr>
              <m:t>(t-1)</m:t>
            </m:r>
          </m:sub>
        </m:sSub>
        <m:r>
          <m:rPr>
            <m:nor/>
          </m:rPr>
          <w:rPr>
            <w:rFonts w:ascii="Arial" w:hAnsi="Arial" w:cs="Arial"/>
            <w:sz w:val="24"/>
            <w:szCs w:val="24"/>
            <w:lang w:val="en-US"/>
          </w:rPr>
          <m:t xml:space="preserve">+ </m:t>
        </m:r>
        <m:r>
          <m:rPr>
            <m:nor/>
          </m:rPr>
          <w:rPr>
            <w:rFonts w:ascii="Arial" w:hAnsi="Arial" w:cs="Arial"/>
            <w:sz w:val="24"/>
            <w:szCs w:val="24"/>
          </w:rPr>
          <m:t>α</m:t>
        </m:r>
        <m:r>
          <m:rPr>
            <m:nor/>
          </m:rPr>
          <w:rPr>
            <w:rFonts w:ascii="Arial" w:hAnsi="Arial" w:cs="Arial"/>
            <w:sz w:val="24"/>
            <w:szCs w:val="24"/>
            <w:lang w:val="en-US"/>
          </w:rPr>
          <m:t xml:space="preserve"> (</m:t>
        </m:r>
        <m:sSub>
          <m:sSubPr>
            <m:ctrlPr>
              <w:rPr>
                <w:rFonts w:ascii="Cambria Math" w:hAnsi="Cambria Math" w:cs="Arial"/>
                <w:i/>
                <w:sz w:val="24"/>
                <w:szCs w:val="24"/>
              </w:rPr>
            </m:ctrlPr>
          </m:sSubPr>
          <m:e>
            <m:r>
              <m:rPr>
                <m:nor/>
              </m:rPr>
              <w:rPr>
                <w:rFonts w:ascii="Arial" w:hAnsi="Arial" w:cs="Arial"/>
                <w:sz w:val="24"/>
                <w:szCs w:val="24"/>
                <w:lang w:val="en-US"/>
              </w:rPr>
              <m:t>C</m:t>
            </m:r>
          </m:e>
          <m:sub>
            <m:r>
              <m:rPr>
                <m:nor/>
              </m:rPr>
              <w:rPr>
                <w:rFonts w:ascii="Arial" w:hAnsi="Arial" w:cs="Arial"/>
                <w:sz w:val="24"/>
                <w:szCs w:val="24"/>
                <w:lang w:val="en-US"/>
              </w:rPr>
              <m:t>t-1</m:t>
            </m:r>
          </m:sub>
        </m:sSub>
        <m:r>
          <m:rPr>
            <m:nor/>
          </m:rPr>
          <w:rPr>
            <w:rFonts w:ascii="Arial" w:hAnsi="Arial" w:cs="Arial"/>
            <w:sz w:val="24"/>
            <w:szCs w:val="24"/>
            <w:lang w:val="en-US"/>
          </w:rPr>
          <m:t>-</m:t>
        </m:r>
        <m:sSub>
          <m:sSubPr>
            <m:ctrlPr>
              <w:rPr>
                <w:rFonts w:ascii="Cambria Math" w:hAnsi="Cambria Math" w:cs="Arial"/>
                <w:i/>
                <w:sz w:val="24"/>
                <w:szCs w:val="24"/>
              </w:rPr>
            </m:ctrlPr>
          </m:sSubPr>
          <m:e>
            <m:r>
              <m:rPr>
                <m:nor/>
              </m:rPr>
              <w:rPr>
                <w:rFonts w:ascii="Arial" w:hAnsi="Arial" w:cs="Arial"/>
                <w:sz w:val="24"/>
                <w:szCs w:val="24"/>
                <w:lang w:val="en-US"/>
              </w:rPr>
              <m:t>P</m:t>
            </m:r>
          </m:e>
          <m:sub>
            <m:r>
              <m:rPr>
                <m:nor/>
              </m:rPr>
              <w:rPr>
                <w:rFonts w:ascii="Arial" w:hAnsi="Arial" w:cs="Arial"/>
                <w:sz w:val="24"/>
                <w:szCs w:val="24"/>
                <w:lang w:val="en-US"/>
              </w:rPr>
              <m:t>t-1</m:t>
            </m:r>
          </m:sub>
        </m:sSub>
        <m:r>
          <m:rPr>
            <m:nor/>
          </m:rPr>
          <w:rPr>
            <w:rFonts w:ascii="Arial" w:hAnsi="Arial" w:cs="Arial"/>
            <w:sz w:val="24"/>
            <w:szCs w:val="24"/>
            <w:lang w:val="en-US"/>
          </w:rPr>
          <m:t>)</m:t>
        </m:r>
      </m:oMath>
      <w:r w:rsidR="00D4258A" w:rsidRPr="00800C43">
        <w:rPr>
          <w:rFonts w:ascii="Arial" w:hAnsi="Arial" w:cs="Arial"/>
          <w:sz w:val="24"/>
          <w:szCs w:val="24"/>
          <w:lang w:val="en-US"/>
        </w:rPr>
        <w:t xml:space="preserve"> [3]</w:t>
      </w:r>
    </w:p>
    <w:p w:rsidR="0016044D" w:rsidRPr="00800C43" w:rsidRDefault="0016044D" w:rsidP="00BA711F">
      <w:pPr>
        <w:spacing w:after="0" w:line="360" w:lineRule="auto"/>
        <w:ind w:left="1440"/>
        <w:jc w:val="both"/>
      </w:pPr>
      <w:r w:rsidRPr="00800C43">
        <w:rPr>
          <w:rFonts w:ascii="Arial" w:hAnsi="Arial" w:cs="Arial"/>
          <w:sz w:val="24"/>
          <w:szCs w:val="24"/>
        </w:rPr>
        <w:t>Para obter uma previsão mais assertiva, o coeficiente deve estar entre 0 &lt; α &gt; 1. Seu va</w:t>
      </w:r>
      <w:r w:rsidR="00D9597C" w:rsidRPr="00800C43">
        <w:rPr>
          <w:rFonts w:ascii="Arial" w:hAnsi="Arial" w:cs="Arial"/>
          <w:sz w:val="24"/>
          <w:szCs w:val="24"/>
        </w:rPr>
        <w:t>lor pode ser obtido pela equação 4, onde n é</w:t>
      </w:r>
      <w:r w:rsidR="00593712" w:rsidRPr="00800C43">
        <w:rPr>
          <w:rFonts w:ascii="Arial" w:hAnsi="Arial" w:cs="Arial"/>
          <w:sz w:val="24"/>
          <w:szCs w:val="24"/>
        </w:rPr>
        <w:t xml:space="preserve"> o período</w:t>
      </w:r>
      <w:r w:rsidRPr="00800C43">
        <w:rPr>
          <w:rFonts w:ascii="Arial" w:hAnsi="Arial" w:cs="Arial"/>
          <w:sz w:val="24"/>
          <w:szCs w:val="24"/>
        </w:rPr>
        <w:t>:</w:t>
      </w:r>
    </w:p>
    <w:p w:rsidR="0016044D" w:rsidRPr="00800C43" w:rsidRDefault="0016044D" w:rsidP="00032DA0">
      <w:pPr>
        <w:spacing w:after="0" w:line="240" w:lineRule="auto"/>
        <w:ind w:left="1440"/>
        <w:jc w:val="center"/>
        <w:rPr>
          <w:rFonts w:ascii="Arial" w:hAnsi="Arial" w:cs="Arial"/>
          <w:i/>
          <w:sz w:val="24"/>
          <w:szCs w:val="24"/>
        </w:rPr>
      </w:pPr>
      <m:oMath>
        <m:r>
          <m:rPr>
            <m:nor/>
          </m:rPr>
          <w:rPr>
            <w:rFonts w:ascii="Arial" w:hAnsi="Arial" w:cs="Arial"/>
            <w:sz w:val="24"/>
            <w:szCs w:val="24"/>
          </w:rPr>
          <m:t>α=</m:t>
        </m:r>
        <m:f>
          <m:fPr>
            <m:ctrlPr>
              <w:rPr>
                <w:rFonts w:ascii="Cambria Math" w:hAnsi="Cambria Math" w:cs="Arial"/>
                <w:i/>
                <w:sz w:val="32"/>
                <w:szCs w:val="24"/>
              </w:rPr>
            </m:ctrlPr>
          </m:fPr>
          <m:num>
            <m:r>
              <m:rPr>
                <m:nor/>
              </m:rPr>
              <w:rPr>
                <w:rFonts w:ascii="Arial" w:hAnsi="Arial" w:cs="Arial"/>
                <w:sz w:val="32"/>
                <w:szCs w:val="24"/>
              </w:rPr>
              <m:t>2</m:t>
            </m:r>
          </m:num>
          <m:den>
            <m:r>
              <m:rPr>
                <m:nor/>
              </m:rPr>
              <w:rPr>
                <w:rFonts w:ascii="Arial" w:hAnsi="Arial" w:cs="Arial"/>
                <w:sz w:val="32"/>
                <w:szCs w:val="24"/>
              </w:rPr>
              <m:t>(n+1)</m:t>
            </m:r>
          </m:den>
        </m:f>
      </m:oMath>
      <w:r w:rsidR="00D9597C" w:rsidRPr="00800C43">
        <w:rPr>
          <w:rFonts w:ascii="Arial" w:hAnsi="Arial" w:cs="Arial"/>
          <w:sz w:val="24"/>
          <w:szCs w:val="24"/>
        </w:rPr>
        <w:t xml:space="preserve">  [4]</w:t>
      </w:r>
    </w:p>
    <w:p w:rsidR="0016044D" w:rsidRPr="00800C43" w:rsidRDefault="0016044D" w:rsidP="00BA711F">
      <w:pPr>
        <w:numPr>
          <w:ilvl w:val="0"/>
          <w:numId w:val="34"/>
        </w:numPr>
        <w:spacing w:after="0" w:line="360" w:lineRule="auto"/>
        <w:ind w:left="1434" w:hanging="357"/>
        <w:jc w:val="both"/>
        <w:rPr>
          <w:rFonts w:ascii="Arial" w:hAnsi="Arial" w:cs="Arial"/>
          <w:sz w:val="24"/>
          <w:szCs w:val="24"/>
        </w:rPr>
      </w:pPr>
      <w:r w:rsidRPr="00800C43">
        <w:rPr>
          <w:rFonts w:ascii="Arial" w:hAnsi="Arial" w:cs="Arial"/>
          <w:sz w:val="24"/>
          <w:szCs w:val="24"/>
        </w:rPr>
        <w:t xml:space="preserve">Ajustamento sazonal (para fenômenos sem tendências): A sazonalidade serve para suprir as variações de demanda que podem acontecer em diferentes períodos. A visualização do comportamento da sazonalidade </w:t>
      </w:r>
      <w:r w:rsidRPr="00800C43">
        <w:rPr>
          <w:rFonts w:ascii="Arial" w:hAnsi="Arial" w:cs="Arial"/>
          <w:sz w:val="24"/>
          <w:szCs w:val="24"/>
        </w:rPr>
        <w:lastRenderedPageBreak/>
        <w:t>permite uma análise crítica do que deve ser ajustado para obter uma tomada de decisão assertiva para previsão, consumo e produção. Para aplicação desse método são necessários identificar a média de consumo gerado para cada ano e os coeficientes de sazonalidade que descrevem a demanda de diversos períodos em relação a cada ano, que pode ser bimestre, trimestre, semestre, entre outros. A e</w:t>
      </w:r>
      <w:r w:rsidR="00D9597C" w:rsidRPr="00800C43">
        <w:rPr>
          <w:rFonts w:ascii="Arial" w:hAnsi="Arial" w:cs="Arial"/>
          <w:sz w:val="24"/>
          <w:szCs w:val="24"/>
        </w:rPr>
        <w:t>quaç</w:t>
      </w:r>
      <w:r w:rsidRPr="00800C43">
        <w:rPr>
          <w:rFonts w:ascii="Arial" w:hAnsi="Arial" w:cs="Arial"/>
          <w:sz w:val="24"/>
          <w:szCs w:val="24"/>
        </w:rPr>
        <w:t>ão</w:t>
      </w:r>
      <w:r w:rsidR="00D9597C" w:rsidRPr="00800C43">
        <w:rPr>
          <w:rFonts w:ascii="Arial" w:hAnsi="Arial" w:cs="Arial"/>
          <w:sz w:val="24"/>
          <w:szCs w:val="24"/>
        </w:rPr>
        <w:t xml:space="preserve"> 5</w:t>
      </w:r>
      <w:r w:rsidRPr="00800C43">
        <w:rPr>
          <w:rFonts w:ascii="Arial" w:hAnsi="Arial" w:cs="Arial"/>
          <w:sz w:val="24"/>
          <w:szCs w:val="24"/>
        </w:rPr>
        <w:t xml:space="preserve"> abaixo exemplifica o coeficiente de sazonalidade:</w:t>
      </w:r>
    </w:p>
    <w:p w:rsidR="0016044D" w:rsidRPr="00800C43" w:rsidRDefault="0016044D" w:rsidP="0068132A">
      <w:pPr>
        <w:spacing w:after="0" w:line="360" w:lineRule="auto"/>
        <w:ind w:left="1440"/>
        <w:jc w:val="center"/>
        <w:rPr>
          <w:rFonts w:ascii="Arial" w:hAnsi="Arial" w:cs="Arial"/>
          <w:sz w:val="24"/>
          <w:szCs w:val="24"/>
        </w:rPr>
      </w:pPr>
      <m:oMath>
        <m:r>
          <m:rPr>
            <m:nor/>
          </m:rPr>
          <w:rPr>
            <w:rFonts w:ascii="Arial" w:hAnsi="Arial" w:cs="Arial"/>
            <w:sz w:val="24"/>
            <w:szCs w:val="24"/>
          </w:rPr>
          <m:t>C =</m:t>
        </m:r>
        <m:f>
          <m:fPr>
            <m:ctrlPr>
              <w:rPr>
                <w:rFonts w:ascii="Cambria Math" w:hAnsi="Cambria Math" w:cs="Arial"/>
                <w:i/>
                <w:sz w:val="32"/>
                <w:szCs w:val="24"/>
              </w:rPr>
            </m:ctrlPr>
          </m:fPr>
          <m:num>
            <m:r>
              <m:rPr>
                <m:nor/>
              </m:rPr>
              <w:rPr>
                <w:rFonts w:ascii="Arial" w:hAnsi="Arial" w:cs="Arial"/>
                <w:sz w:val="32"/>
                <w:szCs w:val="24"/>
              </w:rPr>
              <m:t>demanda do período</m:t>
            </m:r>
          </m:num>
          <m:den>
            <m:r>
              <m:rPr>
                <m:nor/>
              </m:rPr>
              <w:rPr>
                <w:rFonts w:ascii="Arial" w:hAnsi="Arial" w:cs="Arial"/>
                <w:sz w:val="32"/>
                <w:szCs w:val="24"/>
              </w:rPr>
              <m:t>média do ano correspondente</m:t>
            </m:r>
          </m:den>
        </m:f>
      </m:oMath>
      <w:r w:rsidR="00D9597C" w:rsidRPr="00800C43">
        <w:rPr>
          <w:rFonts w:ascii="Arial" w:hAnsi="Arial" w:cs="Arial"/>
          <w:sz w:val="24"/>
          <w:szCs w:val="24"/>
        </w:rPr>
        <w:t xml:space="preserve">  [5]</w:t>
      </w:r>
    </w:p>
    <w:p w:rsidR="0016044D" w:rsidRPr="00800C43" w:rsidRDefault="0016044D" w:rsidP="00BA711F">
      <w:pPr>
        <w:spacing w:after="0" w:line="360" w:lineRule="auto"/>
        <w:ind w:left="1440"/>
        <w:jc w:val="both"/>
        <w:rPr>
          <w:rFonts w:ascii="Arial" w:hAnsi="Arial" w:cs="Arial"/>
          <w:sz w:val="24"/>
          <w:szCs w:val="24"/>
        </w:rPr>
      </w:pPr>
      <w:r w:rsidRPr="00800C43">
        <w:rPr>
          <w:rFonts w:ascii="Arial" w:hAnsi="Arial" w:cs="Arial"/>
          <w:sz w:val="24"/>
          <w:szCs w:val="24"/>
        </w:rPr>
        <w:t>Após determinar o coeficiente de sazonalidade para cada período de cada ano, é preciso calcular a média de cada período para todos os anos analisados.  Assim, considerando que exista uma demanda de X para o ano seguinte, esse valor deve ser dividido igualmente pela quantidade de períodos</w:t>
      </w:r>
      <w:r w:rsidR="00D9597C" w:rsidRPr="00800C43">
        <w:rPr>
          <w:rFonts w:ascii="Arial" w:hAnsi="Arial" w:cs="Arial"/>
          <w:sz w:val="24"/>
          <w:szCs w:val="24"/>
        </w:rPr>
        <w:t xml:space="preserve"> observados no início do estudo</w:t>
      </w:r>
      <w:r w:rsidRPr="00800C43">
        <w:rPr>
          <w:rFonts w:ascii="Arial" w:hAnsi="Arial" w:cs="Arial"/>
          <w:sz w:val="24"/>
          <w:szCs w:val="24"/>
        </w:rPr>
        <w:t xml:space="preserve"> subsequente multiplicados pela média dos coeficientes de cada período, obtendo a previsão de cada período seguinte observado. </w:t>
      </w:r>
    </w:p>
    <w:p w:rsidR="0016044D" w:rsidRPr="00800C43" w:rsidRDefault="0016044D" w:rsidP="00BA711F">
      <w:pPr>
        <w:numPr>
          <w:ilvl w:val="0"/>
          <w:numId w:val="31"/>
        </w:numPr>
        <w:spacing w:after="0" w:line="360" w:lineRule="auto"/>
        <w:ind w:left="714" w:hanging="357"/>
        <w:jc w:val="both"/>
        <w:rPr>
          <w:rFonts w:ascii="Arial" w:hAnsi="Arial" w:cs="Arial"/>
          <w:sz w:val="24"/>
          <w:szCs w:val="24"/>
        </w:rPr>
      </w:pPr>
      <w:r w:rsidRPr="00800C43">
        <w:rPr>
          <w:rFonts w:ascii="Arial" w:hAnsi="Arial" w:cs="Arial"/>
          <w:sz w:val="24"/>
          <w:szCs w:val="24"/>
        </w:rPr>
        <w:t xml:space="preserve">Ajustamento de tendências: Esse modelo de ajustamento é muito utilizado para previsões a curto prazo, podem ser divididos em ajustamento exponencial dublo e regressão linear. </w:t>
      </w:r>
    </w:p>
    <w:p w:rsidR="0016044D" w:rsidRPr="00800C43" w:rsidRDefault="0016044D" w:rsidP="00BA711F">
      <w:pPr>
        <w:numPr>
          <w:ilvl w:val="0"/>
          <w:numId w:val="34"/>
        </w:numPr>
        <w:spacing w:after="0" w:line="360" w:lineRule="auto"/>
        <w:ind w:left="1434" w:hanging="357"/>
        <w:jc w:val="both"/>
        <w:rPr>
          <w:rFonts w:ascii="Arial" w:hAnsi="Arial" w:cs="Arial"/>
          <w:sz w:val="24"/>
          <w:szCs w:val="24"/>
        </w:rPr>
      </w:pPr>
      <w:r w:rsidRPr="00800C43">
        <w:rPr>
          <w:rFonts w:ascii="Arial" w:hAnsi="Arial" w:cs="Arial"/>
          <w:sz w:val="24"/>
          <w:szCs w:val="24"/>
        </w:rPr>
        <w:t xml:space="preserve">Ajustamento exponencial dublo: também chamado de método de Holt, é usado para estudo que apresenta uma tendência. Esse método consiste em três equações para determinar previsão para um </w:t>
      </w:r>
      <w:r w:rsidR="00D9597C" w:rsidRPr="00800C43">
        <w:rPr>
          <w:rFonts w:ascii="Arial" w:hAnsi="Arial" w:cs="Arial"/>
          <w:sz w:val="24"/>
          <w:szCs w:val="24"/>
        </w:rPr>
        <w:t>período em específico (equação 6</w:t>
      </w:r>
      <w:r w:rsidRPr="00800C43">
        <w:rPr>
          <w:rFonts w:ascii="Arial" w:hAnsi="Arial" w:cs="Arial"/>
          <w:sz w:val="24"/>
          <w:szCs w:val="24"/>
        </w:rPr>
        <w:t xml:space="preserve">), relacionando a estimativa de tendência para o </w:t>
      </w:r>
      <w:r w:rsidR="00D9597C" w:rsidRPr="00800C43">
        <w:rPr>
          <w:rFonts w:ascii="Arial" w:hAnsi="Arial" w:cs="Arial"/>
          <w:sz w:val="24"/>
          <w:szCs w:val="24"/>
        </w:rPr>
        <w:t>mesmo período (equação 7</w:t>
      </w:r>
      <w:r w:rsidRPr="00800C43">
        <w:rPr>
          <w:rFonts w:ascii="Arial" w:hAnsi="Arial" w:cs="Arial"/>
          <w:sz w:val="24"/>
          <w:szCs w:val="24"/>
        </w:rPr>
        <w:t>) e a previsão pa</w:t>
      </w:r>
      <w:r w:rsidR="00D9597C" w:rsidRPr="00800C43">
        <w:rPr>
          <w:rFonts w:ascii="Arial" w:hAnsi="Arial" w:cs="Arial"/>
          <w:sz w:val="24"/>
          <w:szCs w:val="24"/>
        </w:rPr>
        <w:t>ra períodos seguintes (equação 8</w:t>
      </w:r>
      <w:r w:rsidRPr="00800C43">
        <w:rPr>
          <w:rFonts w:ascii="Arial" w:hAnsi="Arial" w:cs="Arial"/>
          <w:sz w:val="24"/>
          <w:szCs w:val="24"/>
        </w:rPr>
        <w:t xml:space="preserve">), conforme mostra a seguir: </w:t>
      </w:r>
    </w:p>
    <w:p w:rsidR="0016044D" w:rsidRPr="00800C43" w:rsidRDefault="00724816" w:rsidP="00032DA0">
      <w:pPr>
        <w:spacing w:after="0" w:line="240" w:lineRule="auto"/>
        <w:ind w:left="1440"/>
        <w:jc w:val="center"/>
        <w:rPr>
          <w:rFonts w:ascii="Arial" w:hAnsi="Arial" w:cs="Arial"/>
          <w:sz w:val="24"/>
          <w:szCs w:val="24"/>
        </w:rPr>
      </w:pPr>
      <m:oMath>
        <m:sSub>
          <m:sSubPr>
            <m:ctrlPr>
              <w:rPr>
                <w:rFonts w:ascii="Cambria Math" w:hAnsi="Cambria Math" w:cs="Arial"/>
                <w:i/>
                <w:sz w:val="24"/>
                <w:szCs w:val="24"/>
              </w:rPr>
            </m:ctrlPr>
          </m:sSubPr>
          <m:e>
            <m:r>
              <m:rPr>
                <m:nor/>
              </m:rPr>
              <w:rPr>
                <w:rFonts w:ascii="Arial" w:hAnsi="Arial" w:cs="Arial"/>
                <w:sz w:val="24"/>
                <w:szCs w:val="24"/>
              </w:rPr>
              <m:t>A</m:t>
            </m:r>
          </m:e>
          <m:sub>
            <m:r>
              <m:rPr>
                <m:nor/>
              </m:rPr>
              <w:rPr>
                <w:rFonts w:ascii="Arial" w:hAnsi="Arial" w:cs="Arial"/>
                <w:sz w:val="24"/>
                <w:szCs w:val="24"/>
              </w:rPr>
              <m:t>t</m:t>
            </m:r>
          </m:sub>
        </m:sSub>
        <m:r>
          <m:rPr>
            <m:nor/>
          </m:rPr>
          <w:rPr>
            <w:rFonts w:ascii="Arial" w:hAnsi="Arial" w:cs="Arial"/>
            <w:sz w:val="24"/>
            <w:szCs w:val="24"/>
          </w:rPr>
          <m:t>= α</m:t>
        </m:r>
        <m:sSub>
          <m:sSubPr>
            <m:ctrlPr>
              <w:rPr>
                <w:rFonts w:ascii="Cambria Math" w:hAnsi="Cambria Math" w:cs="Arial"/>
                <w:i/>
                <w:sz w:val="24"/>
                <w:szCs w:val="24"/>
              </w:rPr>
            </m:ctrlPr>
          </m:sSubPr>
          <m:e>
            <m:r>
              <m:rPr>
                <m:nor/>
              </m:rPr>
              <w:rPr>
                <w:rFonts w:ascii="Arial" w:hAnsi="Arial" w:cs="Arial"/>
                <w:sz w:val="24"/>
                <w:szCs w:val="24"/>
              </w:rPr>
              <m:t>C</m:t>
            </m:r>
          </m:e>
          <m:sub>
            <m:r>
              <m:rPr>
                <m:nor/>
              </m:rPr>
              <w:rPr>
                <w:rFonts w:ascii="Arial" w:hAnsi="Arial" w:cs="Arial"/>
                <w:sz w:val="24"/>
                <w:szCs w:val="24"/>
              </w:rPr>
              <m:t>t</m:t>
            </m:r>
          </m:sub>
        </m:sSub>
        <m:r>
          <m:rPr>
            <m:nor/>
          </m:rPr>
          <w:rPr>
            <w:rFonts w:ascii="Arial" w:hAnsi="Arial" w:cs="Arial"/>
            <w:sz w:val="24"/>
            <w:szCs w:val="24"/>
          </w:rPr>
          <m:t>+(1-α)(</m:t>
        </m:r>
        <m:sSub>
          <m:sSubPr>
            <m:ctrlPr>
              <w:rPr>
                <w:rFonts w:ascii="Cambria Math" w:hAnsi="Cambria Math" w:cs="Arial"/>
                <w:i/>
                <w:sz w:val="24"/>
                <w:szCs w:val="24"/>
              </w:rPr>
            </m:ctrlPr>
          </m:sSubPr>
          <m:e>
            <m:r>
              <m:rPr>
                <m:nor/>
              </m:rPr>
              <w:rPr>
                <w:rFonts w:ascii="Arial" w:hAnsi="Arial" w:cs="Arial"/>
                <w:sz w:val="24"/>
                <w:szCs w:val="24"/>
              </w:rPr>
              <m:t>A</m:t>
            </m:r>
          </m:e>
          <m:sub>
            <m:r>
              <m:rPr>
                <m:nor/>
              </m:rPr>
              <w:rPr>
                <w:rFonts w:ascii="Arial" w:hAnsi="Arial" w:cs="Arial"/>
                <w:sz w:val="24"/>
                <w:szCs w:val="24"/>
              </w:rPr>
              <m:t>t-1</m:t>
            </m:r>
          </m:sub>
        </m:sSub>
        <m:r>
          <m:rPr>
            <m:nor/>
          </m:rPr>
          <w:rPr>
            <w:rFonts w:ascii="Arial" w:hAnsi="Arial" w:cs="Arial"/>
            <w:sz w:val="24"/>
            <w:szCs w:val="24"/>
          </w:rPr>
          <m:t xml:space="preserve">+ </m:t>
        </m:r>
        <m:sSub>
          <m:sSubPr>
            <m:ctrlPr>
              <w:rPr>
                <w:rFonts w:ascii="Cambria Math" w:hAnsi="Cambria Math" w:cs="Arial"/>
                <w:i/>
                <w:sz w:val="24"/>
                <w:szCs w:val="24"/>
              </w:rPr>
            </m:ctrlPr>
          </m:sSubPr>
          <m:e>
            <m:r>
              <m:rPr>
                <m:nor/>
              </m:rPr>
              <w:rPr>
                <w:rFonts w:ascii="Arial" w:hAnsi="Arial" w:cs="Arial"/>
                <w:sz w:val="24"/>
                <w:szCs w:val="24"/>
              </w:rPr>
              <m:t>T</m:t>
            </m:r>
          </m:e>
          <m:sub>
            <m:r>
              <m:rPr>
                <m:nor/>
              </m:rPr>
              <w:rPr>
                <w:rFonts w:ascii="Arial" w:hAnsi="Arial" w:cs="Arial"/>
                <w:sz w:val="24"/>
                <w:szCs w:val="24"/>
              </w:rPr>
              <m:t>t-1</m:t>
            </m:r>
          </m:sub>
        </m:sSub>
        <m:r>
          <m:rPr>
            <m:nor/>
          </m:rPr>
          <w:rPr>
            <w:rFonts w:ascii="Arial" w:hAnsi="Arial" w:cs="Arial"/>
            <w:sz w:val="24"/>
            <w:szCs w:val="24"/>
          </w:rPr>
          <m:t xml:space="preserve">) </m:t>
        </m:r>
      </m:oMath>
      <w:r w:rsidR="00D9597C" w:rsidRPr="00800C43">
        <w:rPr>
          <w:rFonts w:ascii="Arial" w:hAnsi="Arial" w:cs="Arial"/>
          <w:sz w:val="24"/>
          <w:szCs w:val="24"/>
        </w:rPr>
        <w:t xml:space="preserve"> [6]</w:t>
      </w:r>
    </w:p>
    <w:p w:rsidR="0016044D" w:rsidRPr="00800C43" w:rsidRDefault="00724816" w:rsidP="00032DA0">
      <w:pPr>
        <w:spacing w:after="0" w:line="240" w:lineRule="auto"/>
        <w:ind w:left="1440"/>
        <w:jc w:val="center"/>
        <w:rPr>
          <w:rFonts w:ascii="Arial" w:hAnsi="Arial" w:cs="Arial"/>
          <w:sz w:val="24"/>
          <w:szCs w:val="24"/>
        </w:rPr>
      </w:pPr>
      <m:oMath>
        <m:sSub>
          <m:sSubPr>
            <m:ctrlPr>
              <w:rPr>
                <w:rFonts w:ascii="Cambria Math" w:hAnsi="Cambria Math" w:cs="Arial"/>
                <w:i/>
                <w:sz w:val="24"/>
                <w:szCs w:val="24"/>
              </w:rPr>
            </m:ctrlPr>
          </m:sSubPr>
          <m:e>
            <m:r>
              <m:rPr>
                <m:nor/>
              </m:rPr>
              <w:rPr>
                <w:rFonts w:ascii="Arial" w:hAnsi="Arial" w:cs="Arial"/>
                <w:sz w:val="24"/>
                <w:szCs w:val="24"/>
              </w:rPr>
              <m:t>T</m:t>
            </m:r>
          </m:e>
          <m:sub>
            <m:r>
              <m:rPr>
                <m:nor/>
              </m:rPr>
              <w:rPr>
                <w:rFonts w:ascii="Arial" w:hAnsi="Arial" w:cs="Arial"/>
                <w:sz w:val="24"/>
                <w:szCs w:val="24"/>
              </w:rPr>
              <m:t>t</m:t>
            </m:r>
          </m:sub>
        </m:sSub>
        <m:r>
          <m:rPr>
            <m:nor/>
          </m:rPr>
          <w:rPr>
            <w:rFonts w:ascii="Arial" w:hAnsi="Arial" w:cs="Arial"/>
            <w:sz w:val="24"/>
            <w:szCs w:val="24"/>
          </w:rPr>
          <m:t>= β(</m:t>
        </m:r>
        <m:sSub>
          <m:sSubPr>
            <m:ctrlPr>
              <w:rPr>
                <w:rFonts w:ascii="Cambria Math" w:hAnsi="Cambria Math" w:cs="Arial"/>
                <w:i/>
                <w:sz w:val="24"/>
                <w:szCs w:val="24"/>
              </w:rPr>
            </m:ctrlPr>
          </m:sSubPr>
          <m:e>
            <m:r>
              <m:rPr>
                <m:nor/>
              </m:rPr>
              <w:rPr>
                <w:rFonts w:ascii="Arial" w:hAnsi="Arial" w:cs="Arial"/>
                <w:sz w:val="24"/>
                <w:szCs w:val="24"/>
              </w:rPr>
              <m:t>A</m:t>
            </m:r>
          </m:e>
          <m:sub>
            <m:r>
              <m:rPr>
                <m:nor/>
              </m:rPr>
              <w:rPr>
                <w:rFonts w:ascii="Arial" w:hAnsi="Arial" w:cs="Arial"/>
                <w:sz w:val="24"/>
                <w:szCs w:val="24"/>
              </w:rPr>
              <m:t xml:space="preserve">t </m:t>
            </m:r>
          </m:sub>
        </m:sSub>
        <m:r>
          <w:rPr>
            <w:rFonts w:ascii="Cambria Math" w:hAnsi="Cambria Math" w:cs="Arial"/>
            <w:sz w:val="24"/>
            <w:szCs w:val="24"/>
          </w:rPr>
          <m:t>-</m:t>
        </m:r>
        <m:sSub>
          <m:sSubPr>
            <m:ctrlPr>
              <w:rPr>
                <w:rFonts w:ascii="Cambria Math" w:hAnsi="Cambria Math" w:cs="Arial"/>
                <w:i/>
                <w:sz w:val="24"/>
                <w:szCs w:val="24"/>
              </w:rPr>
            </m:ctrlPr>
          </m:sSubPr>
          <m:e>
            <m:r>
              <m:rPr>
                <m:nor/>
              </m:rPr>
              <w:rPr>
                <w:rFonts w:ascii="Arial" w:hAnsi="Arial" w:cs="Arial"/>
                <w:sz w:val="24"/>
                <w:szCs w:val="24"/>
              </w:rPr>
              <m:t>A</m:t>
            </m:r>
          </m:e>
          <m:sub>
            <m:r>
              <m:rPr>
                <m:nor/>
              </m:rPr>
              <w:rPr>
                <w:rFonts w:ascii="Arial" w:hAnsi="Arial" w:cs="Arial"/>
                <w:sz w:val="24"/>
                <w:szCs w:val="24"/>
              </w:rPr>
              <m:t>t - 1</m:t>
            </m:r>
          </m:sub>
        </m:sSub>
        <m:r>
          <w:rPr>
            <w:rFonts w:ascii="Cambria Math" w:hAnsi="Cambria Math" w:cs="Arial"/>
            <w:sz w:val="24"/>
            <w:szCs w:val="24"/>
          </w:rPr>
          <m:t xml:space="preserve">) </m:t>
        </m:r>
        <m:r>
          <m:rPr>
            <m:nor/>
          </m:rPr>
          <w:rPr>
            <w:rFonts w:ascii="Arial" w:hAnsi="Arial" w:cs="Arial"/>
            <w:sz w:val="24"/>
            <w:szCs w:val="24"/>
          </w:rPr>
          <m:t>+ (1 + β)</m:t>
        </m:r>
        <m:sSub>
          <m:sSubPr>
            <m:ctrlPr>
              <w:rPr>
                <w:rFonts w:ascii="Cambria Math" w:hAnsi="Cambria Math" w:cs="Arial"/>
                <w:i/>
                <w:sz w:val="24"/>
                <w:szCs w:val="24"/>
              </w:rPr>
            </m:ctrlPr>
          </m:sSubPr>
          <m:e>
            <m:r>
              <w:rPr>
                <w:rFonts w:ascii="Cambria Math" w:hAnsi="Cambria Math" w:cs="Arial"/>
                <w:sz w:val="24"/>
                <w:szCs w:val="24"/>
              </w:rPr>
              <m:t>T</m:t>
            </m:r>
          </m:e>
          <m:sub>
            <m:r>
              <w:rPr>
                <w:rFonts w:ascii="Cambria Math" w:hAnsi="Cambria Math" w:cs="Arial"/>
                <w:sz w:val="24"/>
                <w:szCs w:val="24"/>
              </w:rPr>
              <m:t>t-1</m:t>
            </m:r>
          </m:sub>
        </m:sSub>
        <m:r>
          <w:rPr>
            <w:rFonts w:ascii="Cambria Math" w:hAnsi="Cambria Math" w:cs="Arial"/>
            <w:sz w:val="24"/>
            <w:szCs w:val="24"/>
          </w:rPr>
          <m:t xml:space="preserve"> </m:t>
        </m:r>
      </m:oMath>
      <w:r w:rsidR="00D9597C" w:rsidRPr="00800C43">
        <w:rPr>
          <w:rFonts w:ascii="Arial" w:hAnsi="Arial" w:cs="Arial"/>
          <w:sz w:val="24"/>
          <w:szCs w:val="24"/>
        </w:rPr>
        <w:t xml:space="preserve"> [7]</w:t>
      </w:r>
    </w:p>
    <w:p w:rsidR="0016044D" w:rsidRPr="00800C43" w:rsidRDefault="00724816" w:rsidP="00032DA0">
      <w:pPr>
        <w:spacing w:after="0" w:line="240" w:lineRule="auto"/>
        <w:ind w:left="1440"/>
        <w:jc w:val="center"/>
        <w:rPr>
          <w:rFonts w:ascii="Arial" w:hAnsi="Arial" w:cs="Arial"/>
          <w:sz w:val="24"/>
          <w:szCs w:val="24"/>
        </w:rPr>
      </w:pPr>
      <m:oMath>
        <m:sSub>
          <m:sSubPr>
            <m:ctrlPr>
              <w:rPr>
                <w:rFonts w:ascii="Cambria Math" w:hAnsi="Cambria Math" w:cs="Arial"/>
                <w:i/>
                <w:sz w:val="24"/>
                <w:szCs w:val="24"/>
              </w:rPr>
            </m:ctrlPr>
          </m:sSubPr>
          <m:e>
            <m:r>
              <m:rPr>
                <m:nor/>
              </m:rPr>
              <w:rPr>
                <w:rFonts w:ascii="Arial" w:hAnsi="Arial" w:cs="Arial"/>
                <w:sz w:val="24"/>
                <w:szCs w:val="24"/>
              </w:rPr>
              <m:t>P</m:t>
            </m:r>
          </m:e>
          <m:sub>
            <m:r>
              <m:rPr>
                <m:nor/>
              </m:rPr>
              <w:rPr>
                <w:rFonts w:ascii="Arial" w:hAnsi="Arial" w:cs="Arial"/>
                <w:sz w:val="24"/>
                <w:szCs w:val="24"/>
              </w:rPr>
              <m:t>t+p</m:t>
            </m:r>
          </m:sub>
        </m:sSub>
        <m:r>
          <m:rPr>
            <m:nor/>
          </m:rPr>
          <w:rPr>
            <w:rFonts w:ascii="Arial" w:hAnsi="Arial" w:cs="Arial"/>
            <w:sz w:val="24"/>
            <w:szCs w:val="24"/>
          </w:rPr>
          <m:t xml:space="preserve">= </m:t>
        </m:r>
        <m:sSub>
          <m:sSubPr>
            <m:ctrlPr>
              <w:rPr>
                <w:rFonts w:ascii="Cambria Math" w:hAnsi="Cambria Math" w:cs="Arial"/>
                <w:i/>
                <w:sz w:val="24"/>
                <w:szCs w:val="24"/>
              </w:rPr>
            </m:ctrlPr>
          </m:sSubPr>
          <m:e>
            <m:r>
              <m:rPr>
                <m:nor/>
              </m:rPr>
              <w:rPr>
                <w:rFonts w:ascii="Arial" w:hAnsi="Arial" w:cs="Arial"/>
                <w:sz w:val="24"/>
                <w:szCs w:val="24"/>
              </w:rPr>
              <m:t>A</m:t>
            </m:r>
          </m:e>
          <m:sub>
            <m:r>
              <m:rPr>
                <m:nor/>
              </m:rPr>
              <w:rPr>
                <w:rFonts w:ascii="Arial" w:hAnsi="Arial" w:cs="Arial"/>
                <w:sz w:val="24"/>
                <w:szCs w:val="24"/>
              </w:rPr>
              <m:t>t</m:t>
            </m:r>
          </m:sub>
        </m:sSub>
        <m:r>
          <m:rPr>
            <m:nor/>
          </m:rPr>
          <w:rPr>
            <w:rFonts w:ascii="Arial" w:hAnsi="Arial" w:cs="Arial"/>
            <w:sz w:val="24"/>
            <w:szCs w:val="24"/>
          </w:rPr>
          <m:t>+p</m:t>
        </m:r>
        <m:sSub>
          <m:sSubPr>
            <m:ctrlPr>
              <w:rPr>
                <w:rFonts w:ascii="Cambria Math" w:hAnsi="Cambria Math" w:cs="Arial"/>
                <w:i/>
                <w:sz w:val="24"/>
                <w:szCs w:val="24"/>
              </w:rPr>
            </m:ctrlPr>
          </m:sSubPr>
          <m:e>
            <m:r>
              <m:rPr>
                <m:nor/>
              </m:rPr>
              <w:rPr>
                <w:rFonts w:ascii="Arial" w:hAnsi="Arial" w:cs="Arial"/>
                <w:sz w:val="24"/>
                <w:szCs w:val="24"/>
              </w:rPr>
              <m:t>T</m:t>
            </m:r>
          </m:e>
          <m:sub>
            <m:r>
              <m:rPr>
                <m:nor/>
              </m:rPr>
              <w:rPr>
                <w:rFonts w:ascii="Arial" w:hAnsi="Arial" w:cs="Arial"/>
                <w:sz w:val="24"/>
                <w:szCs w:val="24"/>
              </w:rPr>
              <m:t>t</m:t>
            </m:r>
          </m:sub>
        </m:sSub>
        <m:r>
          <w:rPr>
            <w:rFonts w:ascii="Cambria Math" w:hAnsi="Cambria Math" w:cs="Arial"/>
            <w:sz w:val="24"/>
            <w:szCs w:val="24"/>
          </w:rPr>
          <m:t xml:space="preserve"> </m:t>
        </m:r>
      </m:oMath>
      <w:r w:rsidR="00D9597C" w:rsidRPr="00800C43">
        <w:rPr>
          <w:rFonts w:ascii="Arial" w:hAnsi="Arial" w:cs="Arial"/>
          <w:sz w:val="24"/>
          <w:szCs w:val="24"/>
        </w:rPr>
        <w:t xml:space="preserve"> [8]</w:t>
      </w:r>
    </w:p>
    <w:p w:rsidR="0016044D" w:rsidRPr="00800C43" w:rsidRDefault="0016044D" w:rsidP="00BA711F">
      <w:pPr>
        <w:pStyle w:val="PargrafodaLista"/>
        <w:spacing w:after="0" w:line="360" w:lineRule="auto"/>
        <w:ind w:left="1440"/>
        <w:jc w:val="both"/>
        <w:rPr>
          <w:rFonts w:ascii="Arial" w:hAnsi="Arial" w:cs="Arial"/>
          <w:sz w:val="24"/>
          <w:szCs w:val="24"/>
        </w:rPr>
      </w:pPr>
      <w:r w:rsidRPr="00800C43">
        <w:rPr>
          <w:rFonts w:ascii="Arial" w:hAnsi="Arial" w:cs="Arial"/>
          <w:sz w:val="24"/>
          <w:szCs w:val="24"/>
        </w:rPr>
        <w:t>Onde as variáveis e coeficientes podem ser definidos como:</w:t>
      </w:r>
    </w:p>
    <w:p w:rsidR="0016044D" w:rsidRPr="00800C43" w:rsidRDefault="0016044D" w:rsidP="00BA711F">
      <w:pPr>
        <w:pStyle w:val="PargrafodaLista"/>
        <w:spacing w:after="0" w:line="360" w:lineRule="auto"/>
        <w:ind w:left="1440"/>
        <w:jc w:val="both"/>
        <w:rPr>
          <w:rFonts w:ascii="Arial" w:hAnsi="Arial" w:cs="Arial"/>
          <w:sz w:val="24"/>
          <w:szCs w:val="24"/>
        </w:rPr>
      </w:pPr>
      <w:r w:rsidRPr="00800C43">
        <w:rPr>
          <w:rFonts w:ascii="Arial" w:hAnsi="Arial" w:cs="Arial"/>
          <w:sz w:val="24"/>
          <w:szCs w:val="24"/>
        </w:rPr>
        <w:t>A</w:t>
      </w:r>
      <w:r w:rsidRPr="00800C43">
        <w:rPr>
          <w:rFonts w:ascii="Arial" w:hAnsi="Arial" w:cs="Arial"/>
          <w:sz w:val="24"/>
          <w:szCs w:val="24"/>
          <w:vertAlign w:val="subscript"/>
        </w:rPr>
        <w:t xml:space="preserve">t </w:t>
      </w:r>
      <w:r w:rsidRPr="00800C43">
        <w:rPr>
          <w:rFonts w:ascii="Arial" w:hAnsi="Arial" w:cs="Arial"/>
          <w:sz w:val="24"/>
          <w:szCs w:val="24"/>
        </w:rPr>
        <w:t>= novo valor amortecido</w:t>
      </w:r>
    </w:p>
    <w:p w:rsidR="0016044D" w:rsidRPr="00800C43" w:rsidRDefault="0016044D" w:rsidP="00BA711F">
      <w:pPr>
        <w:pStyle w:val="PargrafodaLista"/>
        <w:spacing w:after="0" w:line="360" w:lineRule="auto"/>
        <w:ind w:left="1440"/>
        <w:jc w:val="both"/>
        <w:rPr>
          <w:rFonts w:ascii="Arial" w:hAnsi="Arial" w:cs="Arial"/>
          <w:sz w:val="24"/>
          <w:szCs w:val="24"/>
        </w:rPr>
      </w:pPr>
      <w:r w:rsidRPr="00800C43">
        <w:rPr>
          <w:rFonts w:ascii="Arial" w:hAnsi="Arial" w:cs="Arial"/>
          <w:sz w:val="24"/>
          <w:szCs w:val="24"/>
        </w:rPr>
        <w:t xml:space="preserve">α = coeficiente de amortecimento para os dados </w:t>
      </w:r>
      <w:r w:rsidR="00165CA0" w:rsidRPr="00800C43">
        <w:rPr>
          <w:rFonts w:ascii="Arial" w:hAnsi="Arial" w:cs="Arial"/>
          <w:sz w:val="24"/>
          <w:szCs w:val="24"/>
        </w:rPr>
        <w:t>(</w:t>
      </w:r>
      <w:r w:rsidRPr="00800C43">
        <w:rPr>
          <w:rFonts w:ascii="Arial" w:hAnsi="Arial" w:cs="Arial"/>
          <w:sz w:val="24"/>
          <w:szCs w:val="24"/>
        </w:rPr>
        <w:t>0 ≤ α ≤ 1</w:t>
      </w:r>
      <w:r w:rsidR="00165CA0" w:rsidRPr="00800C43">
        <w:rPr>
          <w:rFonts w:ascii="Arial" w:hAnsi="Arial" w:cs="Arial"/>
          <w:sz w:val="24"/>
          <w:szCs w:val="24"/>
        </w:rPr>
        <w:t>)</w:t>
      </w:r>
    </w:p>
    <w:p w:rsidR="0016044D" w:rsidRPr="00800C43" w:rsidRDefault="0016044D" w:rsidP="00BA711F">
      <w:pPr>
        <w:pStyle w:val="PargrafodaLista"/>
        <w:spacing w:after="0" w:line="360" w:lineRule="auto"/>
        <w:ind w:left="1440"/>
        <w:jc w:val="both"/>
        <w:rPr>
          <w:rFonts w:ascii="Arial" w:hAnsi="Arial" w:cs="Arial"/>
          <w:sz w:val="24"/>
          <w:szCs w:val="24"/>
        </w:rPr>
      </w:pPr>
      <w:r w:rsidRPr="00800C43">
        <w:rPr>
          <w:rFonts w:ascii="Arial" w:hAnsi="Arial" w:cs="Arial"/>
          <w:sz w:val="24"/>
          <w:szCs w:val="24"/>
        </w:rPr>
        <w:t xml:space="preserve">β = coeficiente de amortecimento para a tendência T </w:t>
      </w:r>
      <w:r w:rsidR="00165CA0" w:rsidRPr="00800C43">
        <w:rPr>
          <w:rFonts w:ascii="Arial" w:hAnsi="Arial" w:cs="Arial"/>
          <w:sz w:val="24"/>
          <w:szCs w:val="24"/>
        </w:rPr>
        <w:t>(</w:t>
      </w:r>
      <w:r w:rsidRPr="00800C43">
        <w:rPr>
          <w:rFonts w:ascii="Arial" w:hAnsi="Arial" w:cs="Arial"/>
          <w:sz w:val="24"/>
          <w:szCs w:val="24"/>
        </w:rPr>
        <w:t>0 ≤ β ≤1</w:t>
      </w:r>
      <w:r w:rsidR="00165CA0" w:rsidRPr="00800C43">
        <w:rPr>
          <w:rFonts w:ascii="Arial" w:hAnsi="Arial" w:cs="Arial"/>
          <w:sz w:val="24"/>
          <w:szCs w:val="24"/>
        </w:rPr>
        <w:t>)</w:t>
      </w:r>
    </w:p>
    <w:p w:rsidR="0016044D" w:rsidRPr="00800C43" w:rsidRDefault="0016044D" w:rsidP="00BA711F">
      <w:pPr>
        <w:pStyle w:val="PargrafodaLista"/>
        <w:spacing w:after="0" w:line="360" w:lineRule="auto"/>
        <w:ind w:left="1440"/>
        <w:jc w:val="both"/>
        <w:rPr>
          <w:rFonts w:ascii="Arial" w:hAnsi="Arial" w:cs="Arial"/>
          <w:sz w:val="24"/>
          <w:szCs w:val="24"/>
        </w:rPr>
      </w:pPr>
      <w:r w:rsidRPr="00800C43">
        <w:rPr>
          <w:rFonts w:ascii="Arial" w:hAnsi="Arial" w:cs="Arial"/>
          <w:sz w:val="24"/>
          <w:szCs w:val="24"/>
        </w:rPr>
        <w:t>C</w:t>
      </w:r>
      <w:r w:rsidRPr="00800C43">
        <w:rPr>
          <w:rFonts w:ascii="Arial" w:hAnsi="Arial" w:cs="Arial"/>
          <w:sz w:val="24"/>
          <w:szCs w:val="24"/>
          <w:vertAlign w:val="subscript"/>
        </w:rPr>
        <w:t>t</w:t>
      </w:r>
      <w:r w:rsidRPr="00800C43">
        <w:rPr>
          <w:rFonts w:ascii="Arial" w:hAnsi="Arial" w:cs="Arial"/>
          <w:sz w:val="24"/>
          <w:szCs w:val="24"/>
        </w:rPr>
        <w:t xml:space="preserve"> = valor real do período t</w:t>
      </w:r>
    </w:p>
    <w:p w:rsidR="0016044D" w:rsidRPr="00800C43" w:rsidRDefault="0016044D" w:rsidP="00BA711F">
      <w:pPr>
        <w:pStyle w:val="PargrafodaLista"/>
        <w:spacing w:after="0" w:line="360" w:lineRule="auto"/>
        <w:ind w:left="1440"/>
        <w:jc w:val="both"/>
        <w:rPr>
          <w:rFonts w:ascii="Arial" w:hAnsi="Arial" w:cs="Arial"/>
          <w:sz w:val="24"/>
          <w:szCs w:val="24"/>
        </w:rPr>
      </w:pPr>
      <w:r w:rsidRPr="00800C43">
        <w:rPr>
          <w:rFonts w:ascii="Arial" w:hAnsi="Arial" w:cs="Arial"/>
          <w:sz w:val="24"/>
          <w:szCs w:val="24"/>
        </w:rPr>
        <w:t>T</w:t>
      </w:r>
      <w:r w:rsidRPr="00800C43">
        <w:rPr>
          <w:rFonts w:ascii="Arial" w:hAnsi="Arial" w:cs="Arial"/>
          <w:sz w:val="24"/>
          <w:szCs w:val="24"/>
          <w:vertAlign w:val="subscript"/>
        </w:rPr>
        <w:t xml:space="preserve">t </w:t>
      </w:r>
      <w:r w:rsidRPr="00800C43">
        <w:rPr>
          <w:rFonts w:ascii="Arial" w:hAnsi="Arial" w:cs="Arial"/>
          <w:sz w:val="24"/>
          <w:szCs w:val="24"/>
        </w:rPr>
        <w:t>= estimativa de tendência</w:t>
      </w:r>
    </w:p>
    <w:p w:rsidR="0016044D" w:rsidRPr="00800C43" w:rsidRDefault="0016044D" w:rsidP="00BA711F">
      <w:pPr>
        <w:pStyle w:val="PargrafodaLista"/>
        <w:spacing w:after="0" w:line="360" w:lineRule="auto"/>
        <w:ind w:left="1440"/>
        <w:jc w:val="both"/>
        <w:rPr>
          <w:rFonts w:ascii="Arial" w:hAnsi="Arial" w:cs="Arial"/>
          <w:sz w:val="24"/>
          <w:szCs w:val="24"/>
        </w:rPr>
      </w:pPr>
      <w:r w:rsidRPr="00800C43">
        <w:rPr>
          <w:rFonts w:ascii="Arial" w:hAnsi="Arial" w:cs="Arial"/>
          <w:sz w:val="24"/>
          <w:szCs w:val="24"/>
        </w:rPr>
        <w:lastRenderedPageBreak/>
        <w:t>p = períodos futuros a serem previstos</w:t>
      </w:r>
    </w:p>
    <w:p w:rsidR="0016044D" w:rsidRPr="00800C43" w:rsidRDefault="0016044D" w:rsidP="00BA711F">
      <w:pPr>
        <w:numPr>
          <w:ilvl w:val="0"/>
          <w:numId w:val="34"/>
        </w:numPr>
        <w:spacing w:after="0" w:line="360" w:lineRule="auto"/>
        <w:ind w:left="1434" w:hanging="357"/>
        <w:jc w:val="both"/>
        <w:rPr>
          <w:rFonts w:ascii="Arial" w:hAnsi="Arial" w:cs="Arial"/>
          <w:sz w:val="24"/>
          <w:szCs w:val="24"/>
        </w:rPr>
      </w:pPr>
      <w:r w:rsidRPr="00800C43">
        <w:rPr>
          <w:rFonts w:ascii="Arial" w:hAnsi="Arial" w:cs="Arial"/>
          <w:sz w:val="24"/>
          <w:szCs w:val="24"/>
        </w:rPr>
        <w:t xml:space="preserve">Regressão linear: também conhecida como ajustamento de retas, esse método é usado para determinar a equação linear </w:t>
      </w:r>
      <m:oMath>
        <m:r>
          <m:rPr>
            <m:nor/>
          </m:rPr>
          <w:rPr>
            <w:rFonts w:ascii="Arial" w:hAnsi="Arial" w:cs="Arial"/>
            <w:sz w:val="24"/>
            <w:szCs w:val="24"/>
          </w:rPr>
          <m:t>Y=</m:t>
        </m:r>
        <m:r>
          <m:rPr>
            <m:nor/>
          </m:rPr>
          <w:rPr>
            <w:rFonts w:ascii="Cambria Math" w:hAnsi="Arial" w:cs="Arial"/>
            <w:sz w:val="24"/>
            <w:szCs w:val="24"/>
          </w:rPr>
          <m:t xml:space="preserve"> </m:t>
        </m:r>
        <m:r>
          <m:rPr>
            <m:nor/>
          </m:rPr>
          <w:rPr>
            <w:rFonts w:ascii="Arial" w:hAnsi="Arial" w:cs="Arial"/>
            <w:sz w:val="24"/>
            <w:szCs w:val="24"/>
          </w:rPr>
          <m:t>a + bx</m:t>
        </m:r>
      </m:oMath>
      <w:r w:rsidRPr="00800C43">
        <w:rPr>
          <w:rFonts w:ascii="Arial" w:hAnsi="Arial" w:cs="Arial"/>
          <w:sz w:val="24"/>
          <w:szCs w:val="24"/>
        </w:rPr>
        <w:t>, onde Y é a va</w:t>
      </w:r>
      <w:r w:rsidR="004E4328" w:rsidRPr="00800C43">
        <w:rPr>
          <w:rFonts w:ascii="Arial" w:hAnsi="Arial" w:cs="Arial"/>
          <w:sz w:val="24"/>
          <w:szCs w:val="24"/>
        </w:rPr>
        <w:t xml:space="preserve">riável sujeita a ser prevista, </w:t>
      </w:r>
      <w:r w:rsidRPr="00800C43">
        <w:rPr>
          <w:rFonts w:ascii="Arial" w:hAnsi="Arial" w:cs="Arial"/>
          <w:sz w:val="24"/>
          <w:szCs w:val="24"/>
        </w:rPr>
        <w:t>x a variável do período referente a previsão</w:t>
      </w:r>
      <w:r w:rsidR="004E4328" w:rsidRPr="00800C43">
        <w:rPr>
          <w:rFonts w:ascii="Arial" w:hAnsi="Arial" w:cs="Arial"/>
          <w:sz w:val="24"/>
          <w:szCs w:val="24"/>
        </w:rPr>
        <w:t xml:space="preserve"> e n o número de períodos observados</w:t>
      </w:r>
      <w:r w:rsidRPr="00800C43">
        <w:rPr>
          <w:rFonts w:ascii="Arial" w:hAnsi="Arial" w:cs="Arial"/>
          <w:sz w:val="24"/>
          <w:szCs w:val="24"/>
        </w:rPr>
        <w:t xml:space="preserve">. Para determinar os coeficientes da equação, é necessário seguir as </w:t>
      </w:r>
      <w:r w:rsidR="00D9597C" w:rsidRPr="00800C43">
        <w:rPr>
          <w:rFonts w:ascii="Arial" w:hAnsi="Arial" w:cs="Arial"/>
          <w:sz w:val="24"/>
          <w:szCs w:val="24"/>
        </w:rPr>
        <w:t>equações 9 e 10</w:t>
      </w:r>
      <w:r w:rsidR="00BA711F" w:rsidRPr="00800C43">
        <w:rPr>
          <w:rFonts w:ascii="Arial" w:hAnsi="Arial" w:cs="Arial"/>
          <w:sz w:val="24"/>
          <w:szCs w:val="24"/>
        </w:rPr>
        <w:t>:</w:t>
      </w:r>
    </w:p>
    <w:p w:rsidR="004E4328" w:rsidRPr="00800C43" w:rsidRDefault="00B01697" w:rsidP="00032DA0">
      <w:pPr>
        <w:spacing w:after="0" w:line="240" w:lineRule="auto"/>
        <w:ind w:left="1440"/>
        <w:jc w:val="center"/>
        <w:rPr>
          <w:rFonts w:ascii="Arial" w:hAnsi="Arial" w:cs="Arial"/>
          <w:sz w:val="24"/>
          <w:szCs w:val="24"/>
        </w:rPr>
      </w:pPr>
      <m:oMath>
        <m:r>
          <m:rPr>
            <m:nor/>
          </m:rPr>
          <w:rPr>
            <w:rFonts w:ascii="Arial" w:hAnsi="Arial" w:cs="Arial"/>
            <w:sz w:val="24"/>
            <w:szCs w:val="24"/>
          </w:rPr>
          <m:t>b =</m:t>
        </m:r>
        <m:r>
          <m:rPr>
            <m:nor/>
          </m:rPr>
          <w:rPr>
            <w:rFonts w:ascii="Arial" w:hAnsi="Arial" w:cs="Arial"/>
            <w:sz w:val="32"/>
            <w:szCs w:val="24"/>
          </w:rPr>
          <m:t xml:space="preserve"> </m:t>
        </m:r>
        <m:f>
          <m:fPr>
            <m:ctrlPr>
              <w:rPr>
                <w:rFonts w:ascii="Cambria Math" w:hAnsi="Cambria Math" w:cs="Arial"/>
                <w:i/>
                <w:sz w:val="32"/>
                <w:szCs w:val="24"/>
              </w:rPr>
            </m:ctrlPr>
          </m:fPr>
          <m:num>
            <m:nary>
              <m:naryPr>
                <m:chr m:val="∑"/>
                <m:limLoc m:val="undOvr"/>
                <m:subHide m:val="1"/>
                <m:supHide m:val="1"/>
                <m:ctrlPr>
                  <w:rPr>
                    <w:rFonts w:ascii="Cambria Math" w:hAnsi="Cambria Math" w:cs="Arial"/>
                    <w:i/>
                    <w:sz w:val="32"/>
                    <w:szCs w:val="24"/>
                  </w:rPr>
                </m:ctrlPr>
              </m:naryPr>
              <m:sub/>
              <m:sup/>
              <m:e>
                <m:r>
                  <m:rPr>
                    <m:nor/>
                  </m:rPr>
                  <w:rPr>
                    <w:rFonts w:ascii="Arial" w:hAnsi="Arial" w:cs="Arial"/>
                    <w:sz w:val="32"/>
                    <w:szCs w:val="24"/>
                  </w:rPr>
                  <m:t>xy  -n</m:t>
                </m:r>
                <m:acc>
                  <m:accPr>
                    <m:chr m:val="̅"/>
                    <m:ctrlPr>
                      <w:rPr>
                        <w:rFonts w:ascii="Cambria Math" w:hAnsi="Cambria Math" w:cs="Arial"/>
                        <w:i/>
                        <w:sz w:val="32"/>
                        <w:szCs w:val="24"/>
                      </w:rPr>
                    </m:ctrlPr>
                  </m:accPr>
                  <m:e>
                    <m:r>
                      <m:rPr>
                        <m:nor/>
                      </m:rPr>
                      <w:rPr>
                        <w:rFonts w:ascii="Arial" w:hAnsi="Arial" w:cs="Arial"/>
                        <w:sz w:val="32"/>
                        <w:szCs w:val="24"/>
                      </w:rPr>
                      <m:t>x</m:t>
                    </m:r>
                  </m:e>
                </m:acc>
                <m:acc>
                  <m:accPr>
                    <m:chr m:val="̅"/>
                    <m:ctrlPr>
                      <w:rPr>
                        <w:rFonts w:ascii="Cambria Math" w:hAnsi="Cambria Math" w:cs="Arial"/>
                        <w:i/>
                        <w:sz w:val="32"/>
                        <w:szCs w:val="24"/>
                      </w:rPr>
                    </m:ctrlPr>
                  </m:accPr>
                  <m:e>
                    <m:r>
                      <m:rPr>
                        <m:nor/>
                      </m:rPr>
                      <w:rPr>
                        <w:rFonts w:ascii="Arial" w:hAnsi="Arial" w:cs="Arial"/>
                        <w:sz w:val="32"/>
                        <w:szCs w:val="24"/>
                      </w:rPr>
                      <m:t>y</m:t>
                    </m:r>
                  </m:e>
                </m:acc>
              </m:e>
            </m:nary>
          </m:num>
          <m:den>
            <m:nary>
              <m:naryPr>
                <m:chr m:val="∑"/>
                <m:limLoc m:val="undOvr"/>
                <m:subHide m:val="1"/>
                <m:supHide m:val="1"/>
                <m:ctrlPr>
                  <w:rPr>
                    <w:rFonts w:ascii="Cambria Math" w:hAnsi="Cambria Math" w:cs="Arial"/>
                    <w:i/>
                    <w:sz w:val="32"/>
                    <w:szCs w:val="24"/>
                  </w:rPr>
                </m:ctrlPr>
              </m:naryPr>
              <m:sub/>
              <m:sup/>
              <m:e>
                <m:sSup>
                  <m:sSupPr>
                    <m:ctrlPr>
                      <w:rPr>
                        <w:rFonts w:ascii="Cambria Math" w:hAnsi="Cambria Math" w:cs="Arial"/>
                        <w:i/>
                        <w:sz w:val="32"/>
                        <w:szCs w:val="24"/>
                      </w:rPr>
                    </m:ctrlPr>
                  </m:sSupPr>
                  <m:e>
                    <m:r>
                      <m:rPr>
                        <m:nor/>
                      </m:rPr>
                      <w:rPr>
                        <w:rFonts w:ascii="Arial" w:hAnsi="Arial" w:cs="Arial"/>
                        <w:sz w:val="32"/>
                        <w:szCs w:val="24"/>
                      </w:rPr>
                      <m:t>x</m:t>
                    </m:r>
                    <m:ctrlPr>
                      <w:rPr>
                        <w:rFonts w:ascii="Cambria Math" w:eastAsia="Cambria Math" w:hAnsi="Cambria Math" w:cs="Arial"/>
                        <w:i/>
                        <w:sz w:val="32"/>
                        <w:szCs w:val="24"/>
                      </w:rPr>
                    </m:ctrlPr>
                  </m:e>
                  <m:sup>
                    <m:r>
                      <m:rPr>
                        <m:nor/>
                      </m:rPr>
                      <w:rPr>
                        <w:rFonts w:ascii="Arial" w:hAnsi="Arial" w:cs="Arial"/>
                        <w:sz w:val="32"/>
                        <w:szCs w:val="24"/>
                      </w:rPr>
                      <m:t>2</m:t>
                    </m:r>
                  </m:sup>
                </m:sSup>
                <m:r>
                  <m:rPr>
                    <m:nor/>
                  </m:rPr>
                  <w:rPr>
                    <w:rFonts w:ascii="Arial" w:hAnsi="Arial" w:cs="Arial"/>
                    <w:sz w:val="32"/>
                    <w:szCs w:val="24"/>
                  </w:rPr>
                  <m:t xml:space="preserve"> - n</m:t>
                </m:r>
                <m:sSup>
                  <m:sSupPr>
                    <m:ctrlPr>
                      <w:rPr>
                        <w:rFonts w:ascii="Cambria Math" w:hAnsi="Cambria Math" w:cs="Arial"/>
                        <w:i/>
                        <w:sz w:val="32"/>
                        <w:szCs w:val="24"/>
                      </w:rPr>
                    </m:ctrlPr>
                  </m:sSupPr>
                  <m:e>
                    <m:d>
                      <m:dPr>
                        <m:ctrlPr>
                          <w:rPr>
                            <w:rFonts w:ascii="Cambria Math" w:hAnsi="Cambria Math" w:cs="Arial"/>
                            <w:i/>
                            <w:sz w:val="32"/>
                            <w:szCs w:val="24"/>
                          </w:rPr>
                        </m:ctrlPr>
                      </m:dPr>
                      <m:e>
                        <m:acc>
                          <m:accPr>
                            <m:chr m:val="̅"/>
                            <m:ctrlPr>
                              <w:rPr>
                                <w:rFonts w:ascii="Cambria Math" w:hAnsi="Cambria Math" w:cs="Arial"/>
                                <w:i/>
                                <w:sz w:val="32"/>
                                <w:szCs w:val="24"/>
                              </w:rPr>
                            </m:ctrlPr>
                          </m:accPr>
                          <m:e>
                            <m:r>
                              <m:rPr>
                                <m:nor/>
                              </m:rPr>
                              <w:rPr>
                                <w:rFonts w:ascii="Arial" w:hAnsi="Arial" w:cs="Arial"/>
                                <w:sz w:val="32"/>
                                <w:szCs w:val="24"/>
                              </w:rPr>
                              <m:t>x</m:t>
                            </m:r>
                          </m:e>
                        </m:acc>
                      </m:e>
                    </m:d>
                  </m:e>
                  <m:sup>
                    <m:r>
                      <m:rPr>
                        <m:nor/>
                      </m:rPr>
                      <w:rPr>
                        <w:rFonts w:ascii="Arial" w:hAnsi="Arial" w:cs="Arial"/>
                        <w:sz w:val="32"/>
                        <w:szCs w:val="24"/>
                      </w:rPr>
                      <m:t>2</m:t>
                    </m:r>
                  </m:sup>
                </m:sSup>
              </m:e>
            </m:nary>
          </m:den>
        </m:f>
        <m:r>
          <m:rPr>
            <m:nor/>
          </m:rPr>
          <w:rPr>
            <w:rFonts w:ascii="Arial" w:hAnsi="Arial" w:cs="Arial"/>
            <w:sz w:val="32"/>
            <w:szCs w:val="24"/>
          </w:rPr>
          <m:t xml:space="preserve"> </m:t>
        </m:r>
      </m:oMath>
      <w:r w:rsidR="00A26F90" w:rsidRPr="00800C43">
        <w:rPr>
          <w:rFonts w:ascii="Arial" w:hAnsi="Arial" w:cs="Arial"/>
          <w:sz w:val="24"/>
          <w:szCs w:val="24"/>
        </w:rPr>
        <w:t>[9]</w:t>
      </w:r>
    </w:p>
    <w:p w:rsidR="004E4328" w:rsidRPr="00800C43" w:rsidRDefault="00B01697" w:rsidP="00032DA0">
      <w:pPr>
        <w:spacing w:after="0" w:line="240" w:lineRule="auto"/>
        <w:ind w:left="1440"/>
        <w:jc w:val="center"/>
        <w:rPr>
          <w:rFonts w:ascii="Arial" w:hAnsi="Arial" w:cs="Arial"/>
          <w:sz w:val="24"/>
          <w:szCs w:val="24"/>
        </w:rPr>
      </w:pPr>
      <m:oMath>
        <m:r>
          <m:rPr>
            <m:nor/>
          </m:rPr>
          <w:rPr>
            <w:rFonts w:ascii="Arial" w:hAnsi="Arial" w:cs="Arial"/>
            <w:sz w:val="24"/>
            <w:szCs w:val="24"/>
          </w:rPr>
          <m:t xml:space="preserve">a = </m:t>
        </m:r>
        <m:acc>
          <m:accPr>
            <m:chr m:val="̅"/>
            <m:ctrlPr>
              <w:rPr>
                <w:rFonts w:ascii="Cambria Math" w:hAnsi="Cambria Math" w:cs="Arial"/>
                <w:i/>
                <w:sz w:val="24"/>
                <w:szCs w:val="24"/>
              </w:rPr>
            </m:ctrlPr>
          </m:accPr>
          <m:e>
            <m:r>
              <m:rPr>
                <m:nor/>
              </m:rPr>
              <w:rPr>
                <w:rFonts w:ascii="Arial" w:hAnsi="Arial" w:cs="Arial"/>
                <w:sz w:val="24"/>
                <w:szCs w:val="24"/>
              </w:rPr>
              <m:t>y</m:t>
            </m:r>
          </m:e>
        </m:acc>
        <m:r>
          <m:rPr>
            <m:nor/>
          </m:rPr>
          <w:rPr>
            <w:rFonts w:ascii="Arial" w:hAnsi="Arial" w:cs="Arial"/>
            <w:sz w:val="24"/>
            <w:szCs w:val="24"/>
          </w:rPr>
          <m:t xml:space="preserve"> - </m:t>
        </m:r>
        <m:acc>
          <m:accPr>
            <m:chr m:val="̅"/>
            <m:ctrlPr>
              <w:rPr>
                <w:rFonts w:ascii="Cambria Math" w:hAnsi="Cambria Math" w:cs="Arial"/>
                <w:i/>
                <w:sz w:val="24"/>
                <w:szCs w:val="24"/>
              </w:rPr>
            </m:ctrlPr>
          </m:accPr>
          <m:e>
            <m:r>
              <m:rPr>
                <m:nor/>
              </m:rPr>
              <w:rPr>
                <w:rFonts w:ascii="Arial" w:hAnsi="Arial" w:cs="Arial"/>
                <w:sz w:val="24"/>
                <w:szCs w:val="24"/>
              </w:rPr>
              <m:t>x</m:t>
            </m:r>
          </m:e>
        </m:acc>
      </m:oMath>
      <w:r w:rsidR="0016044D" w:rsidRPr="00800C43">
        <w:rPr>
          <w:rFonts w:ascii="Arial" w:hAnsi="Arial" w:cs="Arial"/>
          <w:sz w:val="24"/>
          <w:szCs w:val="24"/>
        </w:rPr>
        <w:t xml:space="preserve">      </w:t>
      </w:r>
      <w:r w:rsidR="00D9597C" w:rsidRPr="00800C43">
        <w:rPr>
          <w:rFonts w:ascii="Arial" w:hAnsi="Arial" w:cs="Arial"/>
          <w:sz w:val="24"/>
          <w:szCs w:val="24"/>
        </w:rPr>
        <w:t>[10]</w:t>
      </w:r>
      <w:r w:rsidR="0016044D" w:rsidRPr="00800C43">
        <w:rPr>
          <w:rFonts w:ascii="Arial" w:hAnsi="Arial" w:cs="Arial"/>
          <w:sz w:val="24"/>
          <w:szCs w:val="24"/>
        </w:rPr>
        <w:t xml:space="preserve">      </w:t>
      </w:r>
    </w:p>
    <w:p w:rsidR="00727D45" w:rsidRPr="00800C43" w:rsidRDefault="00DA1D88" w:rsidP="00BA711F">
      <w:pPr>
        <w:numPr>
          <w:ilvl w:val="0"/>
          <w:numId w:val="31"/>
        </w:numPr>
        <w:spacing w:after="0" w:line="360" w:lineRule="auto"/>
        <w:ind w:left="714" w:hanging="357"/>
        <w:jc w:val="both"/>
        <w:rPr>
          <w:rFonts w:ascii="Arial" w:hAnsi="Arial" w:cs="Arial"/>
          <w:sz w:val="24"/>
          <w:szCs w:val="24"/>
        </w:rPr>
      </w:pPr>
      <w:r w:rsidRPr="00800C43">
        <w:rPr>
          <w:rFonts w:ascii="Arial" w:hAnsi="Arial" w:cs="Arial"/>
          <w:sz w:val="24"/>
          <w:szCs w:val="24"/>
        </w:rPr>
        <w:t>Ajustamento sazonal para dados com tendências: também denominado como modelo Winter, é uma continuação do modelo Holt, apenas incorpora um comportamento de sazonalidade. As equações utilizadas para esse ajustamento são</w:t>
      </w:r>
      <w:r w:rsidR="00727D45" w:rsidRPr="00800C43">
        <w:rPr>
          <w:rFonts w:ascii="Arial" w:hAnsi="Arial" w:cs="Arial"/>
          <w:sz w:val="24"/>
          <w:szCs w:val="24"/>
        </w:rPr>
        <w:t xml:space="preserve"> nova série amortecida (1</w:t>
      </w:r>
      <w:r w:rsidR="00477A9D" w:rsidRPr="00800C43">
        <w:rPr>
          <w:rFonts w:ascii="Arial" w:hAnsi="Arial" w:cs="Arial"/>
          <w:sz w:val="24"/>
          <w:szCs w:val="24"/>
        </w:rPr>
        <w:t>1), estimativa de tendência (12</w:t>
      </w:r>
      <w:r w:rsidR="00727D45" w:rsidRPr="00800C43">
        <w:rPr>
          <w:rFonts w:ascii="Arial" w:hAnsi="Arial" w:cs="Arial"/>
          <w:sz w:val="24"/>
          <w:szCs w:val="24"/>
        </w:rPr>
        <w:t>), estimativa de sazonalidade (</w:t>
      </w:r>
      <w:r w:rsidR="00477A9D" w:rsidRPr="00800C43">
        <w:rPr>
          <w:rFonts w:ascii="Arial" w:hAnsi="Arial" w:cs="Arial"/>
          <w:sz w:val="24"/>
          <w:szCs w:val="24"/>
        </w:rPr>
        <w:t>13</w:t>
      </w:r>
      <w:r w:rsidR="00727D45" w:rsidRPr="00800C43">
        <w:rPr>
          <w:rFonts w:ascii="Arial" w:hAnsi="Arial" w:cs="Arial"/>
          <w:sz w:val="24"/>
          <w:szCs w:val="24"/>
        </w:rPr>
        <w:t>) e previsão para p períodos no futuro</w:t>
      </w:r>
      <w:r w:rsidR="00477A9D" w:rsidRPr="00800C43">
        <w:rPr>
          <w:rFonts w:ascii="Arial" w:hAnsi="Arial" w:cs="Arial"/>
          <w:sz w:val="24"/>
          <w:szCs w:val="24"/>
        </w:rPr>
        <w:t xml:space="preserve"> (14</w:t>
      </w:r>
      <w:r w:rsidR="0099077C" w:rsidRPr="00800C43">
        <w:rPr>
          <w:rFonts w:ascii="Arial" w:hAnsi="Arial" w:cs="Arial"/>
          <w:sz w:val="24"/>
          <w:szCs w:val="24"/>
        </w:rPr>
        <w:t>)</w:t>
      </w:r>
      <w:r w:rsidR="00727D45" w:rsidRPr="00800C43">
        <w:rPr>
          <w:rFonts w:ascii="Arial" w:hAnsi="Arial" w:cs="Arial"/>
          <w:sz w:val="24"/>
          <w:szCs w:val="24"/>
        </w:rPr>
        <w:t>, conforme apresentados abaixo</w:t>
      </w:r>
      <w:r w:rsidRPr="00800C43">
        <w:rPr>
          <w:rFonts w:ascii="Arial" w:hAnsi="Arial" w:cs="Arial"/>
          <w:sz w:val="24"/>
          <w:szCs w:val="24"/>
        </w:rPr>
        <w:t xml:space="preserve">: </w:t>
      </w:r>
    </w:p>
    <w:p w:rsidR="00622780" w:rsidRPr="00800C43" w:rsidRDefault="00724816" w:rsidP="00032DA0">
      <w:pPr>
        <w:spacing w:after="0" w:line="240" w:lineRule="auto"/>
        <w:ind w:left="714"/>
        <w:jc w:val="center"/>
        <w:rPr>
          <w:rFonts w:ascii="Arial" w:hAnsi="Arial" w:cs="Arial"/>
          <w:sz w:val="24"/>
          <w:szCs w:val="24"/>
          <w:lang w:val="en-US"/>
        </w:rPr>
      </w:pPr>
      <m:oMath>
        <m:sSub>
          <m:sSubPr>
            <m:ctrlPr>
              <w:rPr>
                <w:rFonts w:ascii="Cambria Math" w:hAnsi="Cambria Math" w:cs="Arial"/>
                <w:i/>
                <w:sz w:val="24"/>
                <w:szCs w:val="24"/>
              </w:rPr>
            </m:ctrlPr>
          </m:sSubPr>
          <m:e>
            <m:r>
              <m:rPr>
                <m:nor/>
              </m:rPr>
              <w:rPr>
                <w:rFonts w:ascii="Arial" w:hAnsi="Arial" w:cs="Arial"/>
                <w:sz w:val="24"/>
                <w:szCs w:val="24"/>
                <w:lang w:val="en-US"/>
              </w:rPr>
              <m:t>A</m:t>
            </m:r>
          </m:e>
          <m:sub>
            <m:r>
              <m:rPr>
                <m:nor/>
              </m:rPr>
              <w:rPr>
                <w:rFonts w:ascii="Arial" w:hAnsi="Arial" w:cs="Arial"/>
                <w:sz w:val="24"/>
                <w:szCs w:val="24"/>
                <w:lang w:val="en-US"/>
              </w:rPr>
              <m:t>t</m:t>
            </m:r>
          </m:sub>
        </m:sSub>
        <m:r>
          <m:rPr>
            <m:nor/>
          </m:rPr>
          <w:rPr>
            <w:rFonts w:ascii="Arial" w:hAnsi="Arial" w:cs="Arial"/>
            <w:sz w:val="24"/>
            <w:szCs w:val="24"/>
            <w:lang w:val="en-US"/>
          </w:rPr>
          <m:t xml:space="preserve">= ∆ </m:t>
        </m:r>
        <m:f>
          <m:fPr>
            <m:ctrlPr>
              <w:rPr>
                <w:rFonts w:ascii="Cambria Math" w:hAnsi="Cambria Math" w:cs="Arial"/>
                <w:i/>
                <w:sz w:val="24"/>
                <w:szCs w:val="24"/>
              </w:rPr>
            </m:ctrlPr>
          </m:fPr>
          <m:num>
            <m:sSub>
              <m:sSubPr>
                <m:ctrlPr>
                  <w:rPr>
                    <w:rFonts w:ascii="Cambria Math" w:hAnsi="Cambria Math" w:cs="Arial"/>
                    <w:i/>
                    <w:sz w:val="24"/>
                    <w:szCs w:val="24"/>
                  </w:rPr>
                </m:ctrlPr>
              </m:sSubPr>
              <m:e>
                <m:r>
                  <m:rPr>
                    <m:nor/>
                  </m:rPr>
                  <w:rPr>
                    <w:rFonts w:ascii="Arial" w:hAnsi="Arial" w:cs="Arial"/>
                    <w:sz w:val="24"/>
                    <w:szCs w:val="24"/>
                    <w:lang w:val="en-US"/>
                  </w:rPr>
                  <m:t>Y</m:t>
                </m:r>
              </m:e>
              <m:sub>
                <m:r>
                  <m:rPr>
                    <m:nor/>
                  </m:rPr>
                  <w:rPr>
                    <w:rFonts w:ascii="Arial" w:hAnsi="Arial" w:cs="Arial"/>
                    <w:sz w:val="24"/>
                    <w:szCs w:val="24"/>
                    <w:lang w:val="en-US"/>
                  </w:rPr>
                  <m:t>t</m:t>
                </m:r>
              </m:sub>
            </m:sSub>
          </m:num>
          <m:den>
            <m:sSub>
              <m:sSubPr>
                <m:ctrlPr>
                  <w:rPr>
                    <w:rFonts w:ascii="Cambria Math" w:hAnsi="Cambria Math" w:cs="Arial"/>
                    <w:i/>
                    <w:sz w:val="24"/>
                    <w:szCs w:val="24"/>
                  </w:rPr>
                </m:ctrlPr>
              </m:sSubPr>
              <m:e>
                <m:r>
                  <m:rPr>
                    <m:nor/>
                  </m:rPr>
                  <w:rPr>
                    <w:rFonts w:ascii="Arial" w:hAnsi="Arial" w:cs="Arial"/>
                    <w:sz w:val="24"/>
                    <w:szCs w:val="24"/>
                    <w:lang w:val="en-US"/>
                  </w:rPr>
                  <m:t>S</m:t>
                </m:r>
              </m:e>
              <m:sub>
                <m:r>
                  <m:rPr>
                    <m:nor/>
                  </m:rPr>
                  <w:rPr>
                    <w:rFonts w:ascii="Arial" w:hAnsi="Arial" w:cs="Arial"/>
                    <w:sz w:val="24"/>
                    <w:szCs w:val="24"/>
                    <w:lang w:val="en-US"/>
                  </w:rPr>
                  <m:t>t - L</m:t>
                </m:r>
              </m:sub>
            </m:sSub>
          </m:den>
        </m:f>
        <m:r>
          <m:rPr>
            <m:nor/>
          </m:rPr>
          <w:rPr>
            <w:rFonts w:ascii="Arial" w:hAnsi="Arial" w:cs="Arial"/>
            <w:sz w:val="24"/>
            <w:szCs w:val="24"/>
            <w:lang w:val="en-US"/>
          </w:rPr>
          <m:t xml:space="preserve"> </m:t>
        </m:r>
        <m:d>
          <m:dPr>
            <m:ctrlPr>
              <w:rPr>
                <w:rFonts w:ascii="Cambria Math" w:hAnsi="Cambria Math" w:cs="Arial"/>
                <w:i/>
                <w:sz w:val="24"/>
                <w:szCs w:val="24"/>
              </w:rPr>
            </m:ctrlPr>
          </m:dPr>
          <m:e>
            <m:r>
              <m:rPr>
                <m:nor/>
              </m:rPr>
              <w:rPr>
                <w:rFonts w:ascii="Arial" w:hAnsi="Arial" w:cs="Arial"/>
                <w:sz w:val="24"/>
                <w:szCs w:val="24"/>
                <w:lang w:val="en-US"/>
              </w:rPr>
              <m:t>1 x ∆</m:t>
            </m:r>
          </m:e>
        </m:d>
        <m:d>
          <m:dPr>
            <m:ctrlPr>
              <w:rPr>
                <w:rFonts w:ascii="Cambria Math" w:hAnsi="Cambria Math" w:cs="Arial"/>
                <w:i/>
                <w:sz w:val="24"/>
                <w:szCs w:val="24"/>
              </w:rPr>
            </m:ctrlPr>
          </m:dPr>
          <m:e>
            <m:sSub>
              <m:sSubPr>
                <m:ctrlPr>
                  <w:rPr>
                    <w:rFonts w:ascii="Cambria Math" w:hAnsi="Cambria Math" w:cs="Arial"/>
                    <w:i/>
                    <w:sz w:val="24"/>
                    <w:szCs w:val="24"/>
                  </w:rPr>
                </m:ctrlPr>
              </m:sSubPr>
              <m:e>
                <m:r>
                  <m:rPr>
                    <m:nor/>
                  </m:rPr>
                  <w:rPr>
                    <w:rFonts w:ascii="Arial" w:hAnsi="Arial" w:cs="Arial"/>
                    <w:sz w:val="24"/>
                    <w:szCs w:val="24"/>
                    <w:lang w:val="en-US"/>
                  </w:rPr>
                  <m:t>A</m:t>
                </m:r>
              </m:e>
              <m:sub>
                <m:r>
                  <m:rPr>
                    <m:nor/>
                  </m:rPr>
                  <w:rPr>
                    <w:rFonts w:ascii="Arial" w:hAnsi="Arial" w:cs="Arial"/>
                    <w:sz w:val="24"/>
                    <w:szCs w:val="24"/>
                    <w:lang w:val="en-US"/>
                  </w:rPr>
                  <m:t>t -1</m:t>
                </m:r>
              </m:sub>
            </m:sSub>
            <m:r>
              <m:rPr>
                <m:nor/>
              </m:rPr>
              <w:rPr>
                <w:rFonts w:ascii="Arial" w:hAnsi="Arial" w:cs="Arial"/>
                <w:sz w:val="24"/>
                <w:szCs w:val="24"/>
                <w:lang w:val="en-US"/>
              </w:rPr>
              <m:t xml:space="preserve"> x </m:t>
            </m:r>
            <m:sSub>
              <m:sSubPr>
                <m:ctrlPr>
                  <w:rPr>
                    <w:rFonts w:ascii="Cambria Math" w:hAnsi="Cambria Math" w:cs="Arial"/>
                    <w:i/>
                    <w:sz w:val="24"/>
                    <w:szCs w:val="24"/>
                  </w:rPr>
                </m:ctrlPr>
              </m:sSubPr>
              <m:e>
                <m:r>
                  <m:rPr>
                    <m:nor/>
                  </m:rPr>
                  <w:rPr>
                    <w:rFonts w:ascii="Arial" w:hAnsi="Arial" w:cs="Arial"/>
                    <w:sz w:val="24"/>
                    <w:szCs w:val="24"/>
                    <w:lang w:val="en-US"/>
                  </w:rPr>
                  <m:t>T</m:t>
                </m:r>
              </m:e>
              <m:sub>
                <m:r>
                  <m:rPr>
                    <m:nor/>
                  </m:rPr>
                  <w:rPr>
                    <w:rFonts w:ascii="Arial" w:hAnsi="Arial" w:cs="Arial"/>
                    <w:sz w:val="24"/>
                    <w:szCs w:val="24"/>
                    <w:lang w:val="en-US"/>
                  </w:rPr>
                  <m:t>t -1</m:t>
                </m:r>
              </m:sub>
            </m:sSub>
          </m:e>
        </m:d>
      </m:oMath>
      <w:r w:rsidR="00477A9D" w:rsidRPr="00800C43">
        <w:rPr>
          <w:rFonts w:ascii="Arial" w:hAnsi="Arial" w:cs="Arial"/>
          <w:sz w:val="24"/>
          <w:szCs w:val="24"/>
          <w:lang w:val="en-US"/>
        </w:rPr>
        <w:t xml:space="preserve"> [11</w:t>
      </w:r>
      <w:r w:rsidR="00194A26" w:rsidRPr="00800C43">
        <w:rPr>
          <w:rFonts w:ascii="Arial" w:hAnsi="Arial" w:cs="Arial"/>
          <w:sz w:val="24"/>
          <w:szCs w:val="24"/>
          <w:lang w:val="en-US"/>
        </w:rPr>
        <w:t>]</w:t>
      </w:r>
    </w:p>
    <w:p w:rsidR="00622780" w:rsidRPr="00800C43" w:rsidRDefault="00724816" w:rsidP="00032DA0">
      <w:pPr>
        <w:spacing w:after="0" w:line="240" w:lineRule="auto"/>
        <w:ind w:left="714"/>
        <w:jc w:val="center"/>
        <w:rPr>
          <w:rFonts w:ascii="Arial" w:hAnsi="Arial" w:cs="Arial"/>
          <w:sz w:val="24"/>
          <w:szCs w:val="24"/>
          <w:lang w:val="en-US"/>
        </w:rPr>
      </w:pPr>
      <m:oMath>
        <m:sSub>
          <m:sSubPr>
            <m:ctrlPr>
              <w:rPr>
                <w:rFonts w:ascii="Cambria Math" w:hAnsi="Cambria Math" w:cs="Arial"/>
                <w:i/>
                <w:sz w:val="24"/>
                <w:szCs w:val="24"/>
              </w:rPr>
            </m:ctrlPr>
          </m:sSubPr>
          <m:e>
            <m:r>
              <m:rPr>
                <m:nor/>
              </m:rPr>
              <w:rPr>
                <w:rFonts w:ascii="Arial" w:hAnsi="Arial" w:cs="Arial"/>
                <w:sz w:val="24"/>
                <w:szCs w:val="24"/>
                <w:lang w:val="en-US"/>
              </w:rPr>
              <m:t>T</m:t>
            </m:r>
          </m:e>
          <m:sub>
            <m:r>
              <m:rPr>
                <m:nor/>
              </m:rPr>
              <w:rPr>
                <w:rFonts w:ascii="Arial" w:hAnsi="Arial" w:cs="Arial"/>
                <w:sz w:val="24"/>
                <w:szCs w:val="24"/>
                <w:lang w:val="en-US"/>
              </w:rPr>
              <m:t>t</m:t>
            </m:r>
          </m:sub>
        </m:sSub>
        <m:r>
          <m:rPr>
            <m:nor/>
          </m:rPr>
          <w:rPr>
            <w:rFonts w:ascii="Arial" w:hAnsi="Arial" w:cs="Arial"/>
            <w:sz w:val="24"/>
            <w:szCs w:val="24"/>
            <w:lang w:val="en-US"/>
          </w:rPr>
          <m:t xml:space="preserve">= </m:t>
        </m:r>
        <m:r>
          <m:rPr>
            <m:nor/>
          </m:rPr>
          <w:rPr>
            <w:rFonts w:ascii="Arial" w:hAnsi="Arial" w:cs="Arial"/>
            <w:sz w:val="24"/>
            <w:szCs w:val="24"/>
          </w:rPr>
          <m:t>β</m:t>
        </m:r>
        <m:r>
          <m:rPr>
            <m:nor/>
          </m:rPr>
          <w:rPr>
            <w:rFonts w:ascii="Arial" w:hAnsi="Arial" w:cs="Arial"/>
            <w:sz w:val="24"/>
            <w:szCs w:val="24"/>
            <w:lang w:val="en-US"/>
          </w:rPr>
          <m:t>(</m:t>
        </m:r>
        <m:sSub>
          <m:sSubPr>
            <m:ctrlPr>
              <w:rPr>
                <w:rFonts w:ascii="Cambria Math" w:hAnsi="Cambria Math" w:cs="Arial"/>
                <w:i/>
                <w:sz w:val="24"/>
                <w:szCs w:val="24"/>
              </w:rPr>
            </m:ctrlPr>
          </m:sSubPr>
          <m:e>
            <m:r>
              <m:rPr>
                <m:nor/>
              </m:rPr>
              <w:rPr>
                <w:rFonts w:ascii="Arial" w:hAnsi="Arial" w:cs="Arial"/>
                <w:sz w:val="24"/>
                <w:szCs w:val="24"/>
                <w:lang w:val="en-US"/>
              </w:rPr>
              <m:t>A</m:t>
            </m:r>
          </m:e>
          <m:sub>
            <m:r>
              <m:rPr>
                <m:nor/>
              </m:rPr>
              <w:rPr>
                <w:rFonts w:ascii="Arial" w:hAnsi="Arial" w:cs="Arial"/>
                <w:sz w:val="24"/>
                <w:szCs w:val="24"/>
                <w:lang w:val="en-US"/>
              </w:rPr>
              <m:t xml:space="preserve">t </m:t>
            </m:r>
          </m:sub>
        </m:sSub>
        <m:r>
          <w:rPr>
            <w:rFonts w:ascii="Cambria Math" w:hAnsi="Cambria Math" w:cs="Arial"/>
            <w:sz w:val="24"/>
            <w:szCs w:val="24"/>
            <w:lang w:val="en-US"/>
          </w:rPr>
          <m:t>-</m:t>
        </m:r>
        <m:sSub>
          <m:sSubPr>
            <m:ctrlPr>
              <w:rPr>
                <w:rFonts w:ascii="Cambria Math" w:hAnsi="Cambria Math" w:cs="Arial"/>
                <w:i/>
                <w:sz w:val="24"/>
                <w:szCs w:val="24"/>
              </w:rPr>
            </m:ctrlPr>
          </m:sSubPr>
          <m:e>
            <m:r>
              <m:rPr>
                <m:nor/>
              </m:rPr>
              <w:rPr>
                <w:rFonts w:ascii="Arial" w:hAnsi="Arial" w:cs="Arial"/>
                <w:sz w:val="24"/>
                <w:szCs w:val="24"/>
                <w:lang w:val="en-US"/>
              </w:rPr>
              <m:t>A</m:t>
            </m:r>
          </m:e>
          <m:sub>
            <m:r>
              <m:rPr>
                <m:nor/>
              </m:rPr>
              <w:rPr>
                <w:rFonts w:ascii="Arial" w:hAnsi="Arial" w:cs="Arial"/>
                <w:sz w:val="24"/>
                <w:szCs w:val="24"/>
                <w:lang w:val="en-US"/>
              </w:rPr>
              <m:t>t - 1</m:t>
            </m:r>
          </m:sub>
        </m:sSub>
        <m:r>
          <w:rPr>
            <w:rFonts w:ascii="Cambria Math" w:hAnsi="Cambria Math" w:cs="Arial"/>
            <w:sz w:val="24"/>
            <w:szCs w:val="24"/>
            <w:lang w:val="en-US"/>
          </w:rPr>
          <m:t xml:space="preserve">) </m:t>
        </m:r>
        <m:r>
          <m:rPr>
            <m:nor/>
          </m:rPr>
          <w:rPr>
            <w:rFonts w:ascii="Arial" w:hAnsi="Arial" w:cs="Arial"/>
            <w:sz w:val="24"/>
            <w:szCs w:val="24"/>
            <w:lang w:val="en-US"/>
          </w:rPr>
          <m:t xml:space="preserve">+ (1 + </m:t>
        </m:r>
        <m:r>
          <m:rPr>
            <m:nor/>
          </m:rPr>
          <w:rPr>
            <w:rFonts w:ascii="Arial" w:hAnsi="Arial" w:cs="Arial"/>
            <w:sz w:val="24"/>
            <w:szCs w:val="24"/>
          </w:rPr>
          <m:t>β</m:t>
        </m:r>
        <m:r>
          <m:rPr>
            <m:nor/>
          </m:rPr>
          <w:rPr>
            <w:rFonts w:ascii="Arial" w:hAnsi="Arial" w:cs="Arial"/>
            <w:sz w:val="24"/>
            <w:szCs w:val="24"/>
            <w:lang w:val="en-US"/>
          </w:rPr>
          <m:t>)</m:t>
        </m:r>
        <m:sSub>
          <m:sSubPr>
            <m:ctrlPr>
              <w:rPr>
                <w:rFonts w:ascii="Cambria Math" w:hAnsi="Cambria Math" w:cs="Arial"/>
                <w:i/>
                <w:sz w:val="24"/>
                <w:szCs w:val="24"/>
              </w:rPr>
            </m:ctrlPr>
          </m:sSubPr>
          <m:e>
            <m:r>
              <w:rPr>
                <w:rFonts w:ascii="Cambria Math" w:hAnsi="Cambria Math" w:cs="Arial"/>
                <w:sz w:val="24"/>
                <w:szCs w:val="24"/>
              </w:rPr>
              <m:t>T</m:t>
            </m:r>
          </m:e>
          <m:sub>
            <m:r>
              <w:rPr>
                <w:rFonts w:ascii="Cambria Math" w:hAnsi="Cambria Math" w:cs="Arial"/>
                <w:sz w:val="24"/>
                <w:szCs w:val="24"/>
              </w:rPr>
              <m:t>t</m:t>
            </m:r>
            <m:r>
              <w:rPr>
                <w:rFonts w:ascii="Cambria Math" w:hAnsi="Cambria Math" w:cs="Arial"/>
                <w:sz w:val="24"/>
                <w:szCs w:val="24"/>
                <w:lang w:val="en-US"/>
              </w:rPr>
              <m:t>-1</m:t>
            </m:r>
          </m:sub>
        </m:sSub>
      </m:oMath>
      <w:r w:rsidR="00477A9D" w:rsidRPr="00800C43">
        <w:rPr>
          <w:rFonts w:ascii="Arial" w:hAnsi="Arial" w:cs="Arial"/>
          <w:sz w:val="24"/>
          <w:szCs w:val="24"/>
          <w:lang w:val="en-US"/>
        </w:rPr>
        <w:t xml:space="preserve"> [12</w:t>
      </w:r>
      <w:r w:rsidR="00194A26" w:rsidRPr="00800C43">
        <w:rPr>
          <w:rFonts w:ascii="Arial" w:hAnsi="Arial" w:cs="Arial"/>
          <w:sz w:val="24"/>
          <w:szCs w:val="24"/>
          <w:lang w:val="en-US"/>
        </w:rPr>
        <w:t>]</w:t>
      </w:r>
    </w:p>
    <w:p w:rsidR="00727D45" w:rsidRPr="00800C43" w:rsidRDefault="00724816" w:rsidP="00032DA0">
      <w:pPr>
        <w:spacing w:after="0" w:line="240" w:lineRule="auto"/>
        <w:ind w:left="714"/>
        <w:jc w:val="center"/>
        <w:rPr>
          <w:rFonts w:ascii="Arial" w:hAnsi="Arial" w:cs="Arial"/>
          <w:sz w:val="24"/>
          <w:szCs w:val="24"/>
          <w:lang w:val="en-US"/>
        </w:rPr>
      </w:pPr>
      <m:oMath>
        <m:sSub>
          <m:sSubPr>
            <m:ctrlPr>
              <w:rPr>
                <w:rFonts w:ascii="Cambria Math" w:hAnsi="Cambria Math" w:cs="Arial"/>
                <w:i/>
                <w:sz w:val="28"/>
                <w:szCs w:val="24"/>
              </w:rPr>
            </m:ctrlPr>
          </m:sSubPr>
          <m:e>
            <m:r>
              <m:rPr>
                <m:nor/>
              </m:rPr>
              <w:rPr>
                <w:rFonts w:ascii="Arial" w:hAnsi="Arial" w:cs="Arial"/>
                <w:sz w:val="24"/>
                <w:szCs w:val="24"/>
                <w:lang w:val="en-US"/>
              </w:rPr>
              <m:t>S</m:t>
            </m:r>
          </m:e>
          <m:sub>
            <m:eqArr>
              <m:eqArrPr>
                <m:ctrlPr>
                  <w:rPr>
                    <w:rFonts w:ascii="Cambria Math" w:hAnsi="Cambria Math" w:cs="Arial"/>
                    <w:sz w:val="28"/>
                    <w:szCs w:val="24"/>
                  </w:rPr>
                </m:ctrlPr>
              </m:eqArrPr>
              <m:e>
                <m:r>
                  <m:rPr>
                    <m:nor/>
                  </m:rPr>
                  <w:rPr>
                    <w:rFonts w:ascii="Arial" w:hAnsi="Arial" w:cs="Arial"/>
                    <w:sz w:val="28"/>
                    <w:szCs w:val="24"/>
                    <w:lang w:val="en-US"/>
                  </w:rPr>
                  <m:t xml:space="preserve">t= </m:t>
                </m:r>
                <m:r>
                  <m:rPr>
                    <m:nor/>
                  </m:rPr>
                  <w:rPr>
                    <w:rFonts w:ascii="Arial" w:hAnsi="Arial" w:cs="Arial"/>
                    <w:sz w:val="28"/>
                    <w:szCs w:val="24"/>
                  </w:rPr>
                  <m:t>γ</m:t>
                </m:r>
                <m:f>
                  <m:fPr>
                    <m:ctrlPr>
                      <w:rPr>
                        <w:rFonts w:ascii="Cambria Math" w:hAnsi="Cambria Math" w:cs="Arial"/>
                        <w:i/>
                        <w:sz w:val="28"/>
                        <w:szCs w:val="24"/>
                      </w:rPr>
                    </m:ctrlPr>
                  </m:fPr>
                  <m:num>
                    <m:sSub>
                      <m:sSubPr>
                        <m:ctrlPr>
                          <w:rPr>
                            <w:rFonts w:ascii="Cambria Math" w:hAnsi="Cambria Math" w:cs="Arial"/>
                            <w:i/>
                            <w:sz w:val="28"/>
                            <w:szCs w:val="24"/>
                          </w:rPr>
                        </m:ctrlPr>
                      </m:sSubPr>
                      <m:e>
                        <m:r>
                          <m:rPr>
                            <m:nor/>
                          </m:rPr>
                          <w:rPr>
                            <w:rFonts w:ascii="Arial" w:hAnsi="Arial" w:cs="Arial"/>
                            <w:sz w:val="28"/>
                            <w:szCs w:val="24"/>
                            <w:lang w:val="en-US"/>
                          </w:rPr>
                          <m:t>Y</m:t>
                        </m:r>
                      </m:e>
                      <m:sub>
                        <m:r>
                          <m:rPr>
                            <m:nor/>
                          </m:rPr>
                          <w:rPr>
                            <w:rFonts w:ascii="Arial" w:hAnsi="Arial" w:cs="Arial"/>
                            <w:sz w:val="28"/>
                            <w:szCs w:val="24"/>
                            <w:lang w:val="en-US"/>
                          </w:rPr>
                          <m:t>t</m:t>
                        </m:r>
                      </m:sub>
                    </m:sSub>
                  </m:num>
                  <m:den>
                    <m:sSub>
                      <m:sSubPr>
                        <m:ctrlPr>
                          <w:rPr>
                            <w:rFonts w:ascii="Cambria Math" w:hAnsi="Cambria Math" w:cs="Arial"/>
                            <w:i/>
                            <w:sz w:val="28"/>
                            <w:szCs w:val="24"/>
                          </w:rPr>
                        </m:ctrlPr>
                      </m:sSubPr>
                      <m:e>
                        <m:r>
                          <m:rPr>
                            <m:nor/>
                          </m:rPr>
                          <w:rPr>
                            <w:rFonts w:ascii="Arial" w:hAnsi="Arial" w:cs="Arial"/>
                            <w:sz w:val="28"/>
                            <w:szCs w:val="24"/>
                            <w:lang w:val="en-US"/>
                          </w:rPr>
                          <m:t>A</m:t>
                        </m:r>
                      </m:e>
                      <m:sub>
                        <m:r>
                          <m:rPr>
                            <m:nor/>
                          </m:rPr>
                          <w:rPr>
                            <w:rFonts w:ascii="Arial" w:hAnsi="Arial" w:cs="Arial"/>
                            <w:sz w:val="28"/>
                            <w:szCs w:val="24"/>
                            <w:lang w:val="en-US"/>
                          </w:rPr>
                          <m:t>t</m:t>
                        </m:r>
                      </m:sub>
                    </m:sSub>
                    <m:r>
                      <w:rPr>
                        <w:rFonts w:ascii="Cambria Math" w:hAnsi="Cambria Math" w:cs="Arial"/>
                        <w:sz w:val="28"/>
                        <w:szCs w:val="24"/>
                        <w:lang w:val="en-US"/>
                      </w:rPr>
                      <m:t xml:space="preserve"> </m:t>
                    </m:r>
                  </m:den>
                </m:f>
                <m:r>
                  <m:rPr>
                    <m:nor/>
                  </m:rPr>
                  <w:rPr>
                    <w:rFonts w:ascii="Arial" w:hAnsi="Arial" w:cs="Arial"/>
                    <w:sz w:val="28"/>
                    <w:szCs w:val="24"/>
                    <w:lang w:val="en-US"/>
                  </w:rPr>
                  <m:t xml:space="preserve"> + </m:t>
                </m:r>
                <m:d>
                  <m:dPr>
                    <m:ctrlPr>
                      <w:rPr>
                        <w:rFonts w:ascii="Cambria Math" w:hAnsi="Cambria Math" w:cs="Arial"/>
                        <w:i/>
                        <w:sz w:val="28"/>
                        <w:szCs w:val="24"/>
                      </w:rPr>
                    </m:ctrlPr>
                  </m:dPr>
                  <m:e>
                    <m:r>
                      <m:rPr>
                        <m:nor/>
                      </m:rPr>
                      <w:rPr>
                        <w:rFonts w:ascii="Arial" w:hAnsi="Arial" w:cs="Arial"/>
                        <w:sz w:val="28"/>
                        <w:szCs w:val="24"/>
                        <w:lang w:val="en-US"/>
                      </w:rPr>
                      <m:t>1-</m:t>
                    </m:r>
                    <m:r>
                      <m:rPr>
                        <m:nor/>
                      </m:rPr>
                      <w:rPr>
                        <w:rFonts w:ascii="Arial" w:hAnsi="Arial" w:cs="Arial"/>
                        <w:sz w:val="28"/>
                        <w:szCs w:val="24"/>
                      </w:rPr>
                      <m:t>γ</m:t>
                    </m:r>
                  </m:e>
                </m:d>
                <m:sSub>
                  <m:sSubPr>
                    <m:ctrlPr>
                      <w:rPr>
                        <w:rFonts w:ascii="Cambria Math" w:hAnsi="Cambria Math" w:cs="Arial"/>
                        <w:i/>
                        <w:sz w:val="28"/>
                        <w:szCs w:val="24"/>
                      </w:rPr>
                    </m:ctrlPr>
                  </m:sSubPr>
                  <m:e>
                    <m:r>
                      <m:rPr>
                        <m:nor/>
                      </m:rPr>
                      <w:rPr>
                        <w:rFonts w:ascii="Arial" w:hAnsi="Arial" w:cs="Arial"/>
                        <w:sz w:val="28"/>
                        <w:szCs w:val="24"/>
                        <w:lang w:val="en-US"/>
                      </w:rPr>
                      <m:t>S</m:t>
                    </m:r>
                  </m:e>
                  <m:sub>
                    <m:r>
                      <m:rPr>
                        <m:nor/>
                      </m:rPr>
                      <w:rPr>
                        <w:rFonts w:ascii="Arial" w:hAnsi="Arial" w:cs="Arial"/>
                        <w:sz w:val="28"/>
                        <w:szCs w:val="24"/>
                        <w:lang w:val="en-US"/>
                      </w:rPr>
                      <m:t>t - L</m:t>
                    </m:r>
                  </m:sub>
                </m:sSub>
                <m:ctrlPr>
                  <w:rPr>
                    <w:rFonts w:ascii="Cambria Math" w:hAnsi="Cambria Math" w:cs="Arial"/>
                    <w:i/>
                    <w:sz w:val="28"/>
                    <w:szCs w:val="24"/>
                  </w:rPr>
                </m:ctrlPr>
              </m:e>
              <m:e>
                <m:r>
                  <w:rPr>
                    <w:rFonts w:ascii="Cambria Math" w:hAnsi="Cambria Math" w:cs="Arial"/>
                    <w:sz w:val="28"/>
                    <w:szCs w:val="24"/>
                    <w:lang w:val="en-US"/>
                  </w:rPr>
                  <m:t xml:space="preserve"> </m:t>
                </m:r>
                <m:ctrlPr>
                  <w:rPr>
                    <w:rFonts w:ascii="Cambria Math" w:hAnsi="Cambria Math" w:cs="Arial"/>
                    <w:i/>
                    <w:sz w:val="28"/>
                    <w:szCs w:val="24"/>
                  </w:rPr>
                </m:ctrlPr>
              </m:e>
            </m:eqArr>
          </m:sub>
        </m:sSub>
      </m:oMath>
      <w:r w:rsidR="00477A9D" w:rsidRPr="00800C43">
        <w:rPr>
          <w:rFonts w:ascii="Arial" w:hAnsi="Arial" w:cs="Arial"/>
          <w:sz w:val="24"/>
          <w:szCs w:val="24"/>
          <w:lang w:val="en-US"/>
        </w:rPr>
        <w:t xml:space="preserve"> [13</w:t>
      </w:r>
      <w:r w:rsidR="00194A26" w:rsidRPr="00800C43">
        <w:rPr>
          <w:rFonts w:ascii="Arial" w:hAnsi="Arial" w:cs="Arial"/>
          <w:sz w:val="24"/>
          <w:szCs w:val="24"/>
          <w:lang w:val="en-US"/>
        </w:rPr>
        <w:t>]</w:t>
      </w:r>
    </w:p>
    <w:p w:rsidR="00FF0C18" w:rsidRPr="00800C43" w:rsidRDefault="00724816" w:rsidP="00032DA0">
      <w:pPr>
        <w:spacing w:after="0" w:line="240" w:lineRule="auto"/>
        <w:ind w:left="714"/>
        <w:jc w:val="center"/>
        <w:rPr>
          <w:rFonts w:ascii="Arial" w:hAnsi="Arial" w:cs="Arial"/>
          <w:sz w:val="24"/>
          <w:szCs w:val="24"/>
          <w:lang w:val="en-US"/>
        </w:rPr>
      </w:pPr>
      <m:oMath>
        <m:sSub>
          <m:sSubPr>
            <m:ctrlPr>
              <w:rPr>
                <w:rFonts w:ascii="Cambria Math" w:hAnsi="Cambria Math" w:cs="Arial"/>
                <w:i/>
                <w:sz w:val="24"/>
                <w:szCs w:val="24"/>
              </w:rPr>
            </m:ctrlPr>
          </m:sSubPr>
          <m:e>
            <m:acc>
              <m:accPr>
                <m:ctrlPr>
                  <w:rPr>
                    <w:rFonts w:ascii="Cambria Math" w:hAnsi="Cambria Math" w:cs="Arial"/>
                    <w:i/>
                    <w:sz w:val="24"/>
                    <w:szCs w:val="24"/>
                  </w:rPr>
                </m:ctrlPr>
              </m:accPr>
              <m:e>
                <m:r>
                  <m:rPr>
                    <m:nor/>
                  </m:rPr>
                  <w:rPr>
                    <w:rFonts w:ascii="Arial" w:hAnsi="Arial" w:cs="Arial"/>
                    <w:sz w:val="24"/>
                    <w:szCs w:val="24"/>
                    <w:lang w:val="en-US"/>
                  </w:rPr>
                  <m:t>Y</m:t>
                </m:r>
              </m:e>
            </m:acc>
          </m:e>
          <m:sub>
            <m:r>
              <m:rPr>
                <m:nor/>
              </m:rPr>
              <w:rPr>
                <w:rFonts w:ascii="Arial" w:hAnsi="Arial" w:cs="Arial"/>
                <w:sz w:val="24"/>
                <w:szCs w:val="24"/>
                <w:lang w:val="en-US"/>
              </w:rPr>
              <m:t>t + p</m:t>
            </m:r>
          </m:sub>
        </m:sSub>
        <m:r>
          <m:rPr>
            <m:nor/>
          </m:rPr>
          <w:rPr>
            <w:rFonts w:ascii="Arial" w:hAnsi="Arial" w:cs="Arial"/>
            <w:sz w:val="24"/>
            <w:szCs w:val="24"/>
            <w:lang w:val="en-US"/>
          </w:rPr>
          <m:t xml:space="preserve">= </m:t>
        </m:r>
        <m:d>
          <m:dPr>
            <m:ctrlPr>
              <w:rPr>
                <w:rFonts w:ascii="Cambria Math" w:hAnsi="Cambria Math" w:cs="Arial"/>
                <w:i/>
                <w:sz w:val="24"/>
                <w:szCs w:val="24"/>
              </w:rPr>
            </m:ctrlPr>
          </m:dPr>
          <m:e>
            <m:sSub>
              <m:sSubPr>
                <m:ctrlPr>
                  <w:rPr>
                    <w:rFonts w:ascii="Cambria Math" w:hAnsi="Cambria Math" w:cs="Arial"/>
                    <w:i/>
                    <w:sz w:val="24"/>
                    <w:szCs w:val="24"/>
                  </w:rPr>
                </m:ctrlPr>
              </m:sSubPr>
              <m:e>
                <m:r>
                  <m:rPr>
                    <m:nor/>
                  </m:rPr>
                  <w:rPr>
                    <w:rFonts w:ascii="Arial" w:hAnsi="Arial" w:cs="Arial"/>
                    <w:sz w:val="24"/>
                    <w:szCs w:val="24"/>
                    <w:lang w:val="en-US"/>
                  </w:rPr>
                  <m:t>A</m:t>
                </m:r>
              </m:e>
              <m:sub>
                <m:r>
                  <m:rPr>
                    <m:nor/>
                  </m:rPr>
                  <w:rPr>
                    <w:rFonts w:ascii="Arial" w:hAnsi="Arial" w:cs="Arial"/>
                    <w:sz w:val="24"/>
                    <w:szCs w:val="24"/>
                    <w:lang w:val="en-US"/>
                  </w:rPr>
                  <m:t>t</m:t>
                </m:r>
              </m:sub>
            </m:sSub>
            <m:r>
              <m:rPr>
                <m:nor/>
              </m:rPr>
              <w:rPr>
                <w:rFonts w:ascii="Arial" w:hAnsi="Arial" w:cs="Arial"/>
                <w:sz w:val="24"/>
                <w:szCs w:val="24"/>
                <w:lang w:val="en-US"/>
              </w:rPr>
              <m:t>+p</m:t>
            </m:r>
            <m:sSub>
              <m:sSubPr>
                <m:ctrlPr>
                  <w:rPr>
                    <w:rFonts w:ascii="Cambria Math" w:hAnsi="Cambria Math" w:cs="Arial"/>
                    <w:i/>
                    <w:sz w:val="24"/>
                    <w:szCs w:val="24"/>
                  </w:rPr>
                </m:ctrlPr>
              </m:sSubPr>
              <m:e>
                <m:r>
                  <m:rPr>
                    <m:nor/>
                  </m:rPr>
                  <w:rPr>
                    <w:rFonts w:ascii="Arial" w:hAnsi="Arial" w:cs="Arial"/>
                    <w:sz w:val="24"/>
                    <w:szCs w:val="24"/>
                    <w:lang w:val="en-US"/>
                  </w:rPr>
                  <m:t>T</m:t>
                </m:r>
              </m:e>
              <m:sub>
                <m:r>
                  <m:rPr>
                    <m:nor/>
                  </m:rPr>
                  <w:rPr>
                    <w:rFonts w:ascii="Arial" w:hAnsi="Arial" w:cs="Arial"/>
                    <w:sz w:val="24"/>
                    <w:szCs w:val="24"/>
                    <w:lang w:val="en-US"/>
                  </w:rPr>
                  <m:t>t</m:t>
                </m:r>
              </m:sub>
            </m:sSub>
          </m:e>
        </m:d>
        <m:sSub>
          <m:sSubPr>
            <m:ctrlPr>
              <w:rPr>
                <w:rFonts w:ascii="Cambria Math" w:hAnsi="Cambria Math" w:cs="Arial"/>
                <w:i/>
                <w:sz w:val="24"/>
                <w:szCs w:val="24"/>
              </w:rPr>
            </m:ctrlPr>
          </m:sSubPr>
          <m:e>
            <m:r>
              <m:rPr>
                <m:nor/>
              </m:rPr>
              <w:rPr>
                <w:rFonts w:ascii="Arial" w:hAnsi="Arial" w:cs="Arial"/>
                <w:sz w:val="24"/>
                <w:szCs w:val="24"/>
                <w:lang w:val="en-US"/>
              </w:rPr>
              <m:t>S</m:t>
            </m:r>
          </m:e>
          <m:sub>
            <m:r>
              <m:rPr>
                <m:nor/>
              </m:rPr>
              <w:rPr>
                <w:rFonts w:ascii="Arial" w:hAnsi="Arial" w:cs="Arial"/>
                <w:sz w:val="24"/>
                <w:szCs w:val="24"/>
                <w:lang w:val="en-US"/>
              </w:rPr>
              <m:t>t - L + p</m:t>
            </m:r>
          </m:sub>
        </m:sSub>
      </m:oMath>
      <w:r w:rsidR="00477A9D" w:rsidRPr="00800C43">
        <w:rPr>
          <w:rFonts w:ascii="Arial" w:hAnsi="Arial" w:cs="Arial"/>
          <w:sz w:val="24"/>
          <w:szCs w:val="24"/>
          <w:lang w:val="en-US"/>
        </w:rPr>
        <w:t xml:space="preserve"> [14</w:t>
      </w:r>
      <w:r w:rsidR="00194A26" w:rsidRPr="00800C43">
        <w:rPr>
          <w:rFonts w:ascii="Arial" w:hAnsi="Arial" w:cs="Arial"/>
          <w:sz w:val="24"/>
          <w:szCs w:val="24"/>
          <w:lang w:val="en-US"/>
        </w:rPr>
        <w:t>]</w:t>
      </w:r>
    </w:p>
    <w:p w:rsidR="00622780" w:rsidRPr="00800C43" w:rsidRDefault="00B01697" w:rsidP="00BA711F">
      <w:pPr>
        <w:pStyle w:val="PargrafodaLista"/>
        <w:spacing w:after="0" w:line="360" w:lineRule="auto"/>
        <w:jc w:val="both"/>
        <w:rPr>
          <w:rFonts w:ascii="Arial" w:hAnsi="Arial" w:cs="Arial"/>
          <w:sz w:val="24"/>
          <w:szCs w:val="24"/>
        </w:rPr>
      </w:pPr>
      <w:r w:rsidRPr="00800C43">
        <w:rPr>
          <w:rFonts w:ascii="Arial" w:hAnsi="Arial" w:cs="Arial"/>
          <w:sz w:val="24"/>
          <w:szCs w:val="24"/>
        </w:rPr>
        <w:t xml:space="preserve">Sendo: </w:t>
      </w:r>
    </w:p>
    <w:p w:rsidR="00B01697" w:rsidRPr="00800C43" w:rsidRDefault="00B01697" w:rsidP="00BA711F">
      <w:pPr>
        <w:pStyle w:val="PargrafodaLista"/>
        <w:spacing w:after="0" w:line="360" w:lineRule="auto"/>
        <w:jc w:val="both"/>
        <w:rPr>
          <w:rFonts w:ascii="Arial" w:hAnsi="Arial" w:cs="Arial"/>
          <w:sz w:val="24"/>
          <w:szCs w:val="24"/>
        </w:rPr>
      </w:pPr>
      <w:r w:rsidRPr="00800C43">
        <w:rPr>
          <w:rFonts w:ascii="Arial" w:hAnsi="Arial" w:cs="Arial"/>
          <w:sz w:val="24"/>
          <w:szCs w:val="24"/>
        </w:rPr>
        <w:t>A</w:t>
      </w:r>
      <w:r w:rsidRPr="00800C43">
        <w:rPr>
          <w:rFonts w:ascii="Arial" w:hAnsi="Arial" w:cs="Arial"/>
          <w:sz w:val="24"/>
          <w:szCs w:val="24"/>
          <w:vertAlign w:val="subscript"/>
        </w:rPr>
        <w:t xml:space="preserve">t </w:t>
      </w:r>
      <w:r w:rsidRPr="00800C43">
        <w:rPr>
          <w:rFonts w:ascii="Arial" w:hAnsi="Arial" w:cs="Arial"/>
          <w:sz w:val="24"/>
          <w:szCs w:val="24"/>
        </w:rPr>
        <w:t>= novo valor amortecido</w:t>
      </w:r>
    </w:p>
    <w:p w:rsidR="00B01697" w:rsidRPr="00800C43" w:rsidRDefault="00B01697" w:rsidP="00BA711F">
      <w:pPr>
        <w:pStyle w:val="PargrafodaLista"/>
        <w:spacing w:after="0" w:line="360" w:lineRule="auto"/>
        <w:jc w:val="both"/>
        <w:rPr>
          <w:rFonts w:ascii="Arial" w:hAnsi="Arial" w:cs="Arial"/>
          <w:sz w:val="24"/>
          <w:szCs w:val="24"/>
        </w:rPr>
      </w:pPr>
      <w:r w:rsidRPr="00800C43">
        <w:rPr>
          <w:rFonts w:ascii="Arial" w:hAnsi="Arial" w:cs="Arial"/>
          <w:sz w:val="24"/>
          <w:szCs w:val="24"/>
        </w:rPr>
        <w:t>Y</w:t>
      </w:r>
      <w:r w:rsidRPr="00800C43">
        <w:rPr>
          <w:rFonts w:ascii="Arial" w:hAnsi="Arial" w:cs="Arial"/>
          <w:sz w:val="24"/>
          <w:szCs w:val="24"/>
          <w:vertAlign w:val="subscript"/>
        </w:rPr>
        <w:t xml:space="preserve">t </w:t>
      </w:r>
      <w:r w:rsidRPr="00800C43">
        <w:rPr>
          <w:rFonts w:ascii="Arial" w:hAnsi="Arial" w:cs="Arial"/>
          <w:sz w:val="24"/>
          <w:szCs w:val="24"/>
        </w:rPr>
        <w:t>= nova observação ou valor atual da série no período t</w:t>
      </w:r>
    </w:p>
    <w:p w:rsidR="00B01697" w:rsidRPr="00800C43" w:rsidRDefault="00B01697" w:rsidP="00BA711F">
      <w:pPr>
        <w:pStyle w:val="PargrafodaLista"/>
        <w:spacing w:after="0" w:line="360" w:lineRule="auto"/>
        <w:jc w:val="both"/>
        <w:rPr>
          <w:rFonts w:ascii="Arial" w:hAnsi="Arial" w:cs="Arial"/>
          <w:sz w:val="24"/>
          <w:szCs w:val="24"/>
        </w:rPr>
      </w:pPr>
      <w:r w:rsidRPr="00800C43">
        <w:rPr>
          <w:rFonts w:ascii="Arial" w:hAnsi="Arial" w:cs="Arial"/>
          <w:sz w:val="24"/>
          <w:szCs w:val="24"/>
        </w:rPr>
        <w:t>β = constante de amortecimento para a estimativa da tendência  (0 &lt; β &lt; 1)</w:t>
      </w:r>
    </w:p>
    <w:p w:rsidR="00B01697" w:rsidRPr="00800C43" w:rsidRDefault="00B01697" w:rsidP="00BA711F">
      <w:pPr>
        <w:pStyle w:val="PargrafodaLista"/>
        <w:spacing w:after="0" w:line="360" w:lineRule="auto"/>
        <w:jc w:val="both"/>
        <w:rPr>
          <w:rFonts w:ascii="Arial" w:hAnsi="Arial" w:cs="Arial"/>
          <w:sz w:val="24"/>
          <w:szCs w:val="24"/>
        </w:rPr>
      </w:pPr>
      <w:r w:rsidRPr="00800C43">
        <w:rPr>
          <w:rFonts w:ascii="Arial" w:hAnsi="Arial" w:cs="Arial"/>
          <w:sz w:val="24"/>
          <w:szCs w:val="24"/>
        </w:rPr>
        <w:t>T</w:t>
      </w:r>
      <w:r w:rsidRPr="00800C43">
        <w:rPr>
          <w:rFonts w:ascii="Arial" w:hAnsi="Arial" w:cs="Arial"/>
          <w:sz w:val="24"/>
          <w:szCs w:val="24"/>
          <w:vertAlign w:val="subscript"/>
        </w:rPr>
        <w:t xml:space="preserve">t </w:t>
      </w:r>
      <w:r w:rsidRPr="00800C43">
        <w:rPr>
          <w:rFonts w:ascii="Arial" w:hAnsi="Arial" w:cs="Arial"/>
          <w:sz w:val="24"/>
          <w:szCs w:val="24"/>
        </w:rPr>
        <w:t>= estimativa de tendência</w:t>
      </w:r>
    </w:p>
    <w:p w:rsidR="00165CA0" w:rsidRPr="00800C43" w:rsidRDefault="00165CA0" w:rsidP="00BA711F">
      <w:pPr>
        <w:pStyle w:val="PargrafodaLista"/>
        <w:spacing w:after="0" w:line="360" w:lineRule="auto"/>
        <w:jc w:val="both"/>
        <w:rPr>
          <w:rFonts w:ascii="Arial" w:hAnsi="Arial" w:cs="Arial"/>
          <w:sz w:val="24"/>
          <w:szCs w:val="24"/>
        </w:rPr>
      </w:pPr>
      <m:oMath>
        <m:r>
          <w:rPr>
            <w:rFonts w:ascii="Cambria Math" w:hAnsi="Cambria Math" w:cs="Arial"/>
            <w:sz w:val="24"/>
            <w:szCs w:val="24"/>
          </w:rPr>
          <m:t>γ=</m:t>
        </m:r>
      </m:oMath>
      <w:r w:rsidR="00727D45" w:rsidRPr="00800C43">
        <w:rPr>
          <w:rFonts w:ascii="Arial" w:hAnsi="Arial" w:cs="Arial"/>
          <w:sz w:val="24"/>
          <w:szCs w:val="24"/>
        </w:rPr>
        <w:t xml:space="preserve"> </w:t>
      </w:r>
      <w:r w:rsidRPr="00800C43">
        <w:rPr>
          <w:rFonts w:ascii="Arial" w:hAnsi="Arial" w:cs="Arial"/>
          <w:sz w:val="24"/>
          <w:szCs w:val="24"/>
        </w:rPr>
        <w:t>constante de amortecimento para estimativa da sazonalidade (0&lt; γ &lt;0)</w:t>
      </w:r>
    </w:p>
    <w:p w:rsidR="00165CA0" w:rsidRPr="00800C43" w:rsidRDefault="00165CA0" w:rsidP="00BA711F">
      <w:pPr>
        <w:pStyle w:val="PargrafodaLista"/>
        <w:spacing w:after="0" w:line="360" w:lineRule="auto"/>
        <w:jc w:val="both"/>
        <w:rPr>
          <w:rFonts w:ascii="Arial" w:hAnsi="Arial" w:cs="Arial"/>
          <w:sz w:val="24"/>
          <w:szCs w:val="24"/>
        </w:rPr>
      </w:pPr>
      <w:r w:rsidRPr="00800C43">
        <w:rPr>
          <w:rFonts w:ascii="Arial" w:hAnsi="Arial" w:cs="Arial"/>
          <w:sz w:val="24"/>
          <w:szCs w:val="24"/>
        </w:rPr>
        <w:t>S</w:t>
      </w:r>
      <w:r w:rsidRPr="00800C43">
        <w:rPr>
          <w:rFonts w:ascii="Arial" w:hAnsi="Arial" w:cs="Arial"/>
          <w:sz w:val="24"/>
          <w:szCs w:val="24"/>
          <w:vertAlign w:val="subscript"/>
        </w:rPr>
        <w:t xml:space="preserve">t </w:t>
      </w:r>
      <w:r w:rsidRPr="00800C43">
        <w:rPr>
          <w:rFonts w:ascii="Arial" w:hAnsi="Arial" w:cs="Arial"/>
          <w:sz w:val="24"/>
          <w:szCs w:val="24"/>
        </w:rPr>
        <w:t>= estimativa da sazonalidade</w:t>
      </w:r>
    </w:p>
    <w:p w:rsidR="00B01697" w:rsidRPr="00800C43" w:rsidRDefault="00165CA0" w:rsidP="00BA711F">
      <w:pPr>
        <w:pStyle w:val="PargrafodaLista"/>
        <w:spacing w:after="0" w:line="360" w:lineRule="auto"/>
        <w:jc w:val="both"/>
        <w:rPr>
          <w:rFonts w:ascii="Arial" w:hAnsi="Arial" w:cs="Arial"/>
          <w:sz w:val="24"/>
          <w:szCs w:val="24"/>
        </w:rPr>
      </w:pPr>
      <w:r w:rsidRPr="00800C43">
        <w:rPr>
          <w:rFonts w:ascii="Arial" w:hAnsi="Arial" w:cs="Arial"/>
          <w:sz w:val="24"/>
          <w:szCs w:val="24"/>
        </w:rPr>
        <w:t>p = p</w:t>
      </w:r>
      <w:r w:rsidR="00B01697" w:rsidRPr="00800C43">
        <w:rPr>
          <w:rFonts w:ascii="Arial" w:hAnsi="Arial" w:cs="Arial"/>
          <w:sz w:val="24"/>
          <w:szCs w:val="24"/>
        </w:rPr>
        <w:t xml:space="preserve">eríodos </w:t>
      </w:r>
      <w:r w:rsidRPr="00800C43">
        <w:rPr>
          <w:rFonts w:ascii="Arial" w:hAnsi="Arial" w:cs="Arial"/>
          <w:sz w:val="24"/>
          <w:szCs w:val="24"/>
        </w:rPr>
        <w:t xml:space="preserve">a serem previstos no </w:t>
      </w:r>
      <w:r w:rsidR="00B01697" w:rsidRPr="00800C43">
        <w:rPr>
          <w:rFonts w:ascii="Arial" w:hAnsi="Arial" w:cs="Arial"/>
          <w:sz w:val="24"/>
          <w:szCs w:val="24"/>
        </w:rPr>
        <w:t>futuro</w:t>
      </w:r>
    </w:p>
    <w:p w:rsidR="00165CA0" w:rsidRPr="00800C43" w:rsidRDefault="00165CA0" w:rsidP="00BA711F">
      <w:pPr>
        <w:pStyle w:val="PargrafodaLista"/>
        <w:spacing w:after="0" w:line="360" w:lineRule="auto"/>
        <w:jc w:val="both"/>
        <w:rPr>
          <w:rFonts w:ascii="Arial" w:hAnsi="Arial" w:cs="Arial"/>
          <w:sz w:val="24"/>
          <w:szCs w:val="24"/>
        </w:rPr>
      </w:pPr>
      <w:r w:rsidRPr="00800C43">
        <w:rPr>
          <w:rFonts w:ascii="Arial" w:hAnsi="Arial" w:cs="Arial"/>
          <w:sz w:val="24"/>
          <w:szCs w:val="24"/>
        </w:rPr>
        <w:t>L = duração da sazonalidade</w:t>
      </w:r>
    </w:p>
    <w:p w:rsidR="00165CA0" w:rsidRPr="00800C43" w:rsidRDefault="00724816" w:rsidP="00BA711F">
      <w:pPr>
        <w:pStyle w:val="PargrafodaLista"/>
        <w:spacing w:after="0" w:line="360" w:lineRule="auto"/>
        <w:jc w:val="both"/>
        <w:rPr>
          <w:rFonts w:ascii="Arial" w:hAnsi="Arial" w:cs="Arial"/>
          <w:sz w:val="24"/>
          <w:szCs w:val="24"/>
        </w:rPr>
      </w:pPr>
      <m:oMath>
        <m:sSub>
          <m:sSubPr>
            <m:ctrlPr>
              <w:rPr>
                <w:rFonts w:ascii="Cambria Math" w:hAnsi="Cambria Math" w:cs="Arial"/>
                <w:i/>
                <w:sz w:val="24"/>
                <w:szCs w:val="24"/>
              </w:rPr>
            </m:ctrlPr>
          </m:sSubPr>
          <m:e>
            <m:acc>
              <m:accPr>
                <m:ctrlPr>
                  <w:rPr>
                    <w:rFonts w:ascii="Cambria Math" w:hAnsi="Cambria Math" w:cs="Arial"/>
                    <w:i/>
                    <w:sz w:val="24"/>
                    <w:szCs w:val="24"/>
                  </w:rPr>
                </m:ctrlPr>
              </m:accPr>
              <m:e>
                <m:r>
                  <m:rPr>
                    <m:nor/>
                  </m:rPr>
                  <w:rPr>
                    <w:rFonts w:ascii="Arial" w:hAnsi="Arial" w:cs="Arial"/>
                    <w:sz w:val="24"/>
                    <w:szCs w:val="24"/>
                  </w:rPr>
                  <m:t>Y</m:t>
                </m:r>
              </m:e>
            </m:acc>
          </m:e>
          <m:sub>
            <m:r>
              <m:rPr>
                <m:nor/>
              </m:rPr>
              <w:rPr>
                <w:rFonts w:ascii="Arial" w:hAnsi="Arial" w:cs="Arial"/>
                <w:sz w:val="24"/>
                <w:szCs w:val="24"/>
              </w:rPr>
              <m:t>t + p</m:t>
            </m:r>
          </m:sub>
        </m:sSub>
      </m:oMath>
      <w:r w:rsidR="00165CA0" w:rsidRPr="00800C43">
        <w:rPr>
          <w:rFonts w:ascii="Arial" w:hAnsi="Arial" w:cs="Arial"/>
          <w:sz w:val="24"/>
          <w:szCs w:val="24"/>
        </w:rPr>
        <w:t>= previsão para p per</w:t>
      </w:r>
      <w:r w:rsidR="00902E01" w:rsidRPr="00800C43">
        <w:rPr>
          <w:rFonts w:ascii="Arial" w:hAnsi="Arial" w:cs="Arial"/>
          <w:sz w:val="24"/>
          <w:szCs w:val="24"/>
        </w:rPr>
        <w:t>íodos no futuro</w:t>
      </w:r>
    </w:p>
    <w:p w:rsidR="00DA1D88" w:rsidRPr="00800C43" w:rsidRDefault="00DA1D88" w:rsidP="00BA711F">
      <w:pPr>
        <w:numPr>
          <w:ilvl w:val="0"/>
          <w:numId w:val="31"/>
        </w:numPr>
        <w:spacing w:after="0" w:line="360" w:lineRule="auto"/>
        <w:ind w:left="714" w:hanging="357"/>
        <w:jc w:val="both"/>
        <w:rPr>
          <w:rFonts w:ascii="Arial" w:hAnsi="Arial" w:cs="Arial"/>
          <w:sz w:val="24"/>
          <w:szCs w:val="24"/>
        </w:rPr>
      </w:pPr>
      <w:r w:rsidRPr="00800C43">
        <w:rPr>
          <w:rFonts w:ascii="Arial" w:hAnsi="Arial" w:cs="Arial"/>
          <w:sz w:val="24"/>
          <w:szCs w:val="24"/>
        </w:rPr>
        <w:t xml:space="preserve">Ajustamento sazonal de tendências lineares: Também conhecido como modelo simplificado, esse método utiliza a equação da reta igualmente encontrado no método de regressão linear e o coeficiente de sazonalidade visto no ajustamento sazonal (para fenômenos sem tendências), mas apenas calculado </w:t>
      </w:r>
      <w:r w:rsidRPr="00800C43">
        <w:rPr>
          <w:rFonts w:ascii="Arial" w:hAnsi="Arial" w:cs="Arial"/>
          <w:sz w:val="24"/>
          <w:szCs w:val="24"/>
        </w:rPr>
        <w:lastRenderedPageBreak/>
        <w:t>em cada período. Após determinar o valor da previsão para o ano seguinte com a equação da reta, o coeficiente de sazonalidade deve ser feito a partir da demanda geral do período dividido pela soma de todos os períodos, conforme most</w:t>
      </w:r>
      <w:r w:rsidR="00477A9D" w:rsidRPr="00800C43">
        <w:rPr>
          <w:rFonts w:ascii="Arial" w:hAnsi="Arial" w:cs="Arial"/>
          <w:sz w:val="24"/>
          <w:szCs w:val="24"/>
        </w:rPr>
        <w:t>ra a seguir na equação 15</w:t>
      </w:r>
      <w:r w:rsidRPr="00800C43">
        <w:rPr>
          <w:rFonts w:ascii="Arial" w:hAnsi="Arial" w:cs="Arial"/>
          <w:sz w:val="24"/>
          <w:szCs w:val="24"/>
        </w:rPr>
        <w:t>:</w:t>
      </w:r>
    </w:p>
    <w:p w:rsidR="00727D45" w:rsidRPr="00800C43" w:rsidRDefault="00724816" w:rsidP="00D0607C">
      <w:pPr>
        <w:spacing w:after="0" w:line="360" w:lineRule="auto"/>
        <w:ind w:left="714"/>
        <w:jc w:val="center"/>
        <w:rPr>
          <w:rFonts w:ascii="Arial" w:hAnsi="Arial" w:cs="Arial"/>
          <w:sz w:val="24"/>
          <w:szCs w:val="24"/>
        </w:rPr>
      </w:pPr>
      <m:oMath>
        <m:sSub>
          <m:sSubPr>
            <m:ctrlPr>
              <w:rPr>
                <w:rFonts w:ascii="Cambria Math" w:hAnsi="Cambria Math" w:cs="Arial"/>
                <w:i/>
                <w:sz w:val="24"/>
                <w:szCs w:val="24"/>
              </w:rPr>
            </m:ctrlPr>
          </m:sSubPr>
          <m:e>
            <m:r>
              <m:rPr>
                <m:nor/>
              </m:rPr>
              <w:rPr>
                <w:rFonts w:ascii="Arial" w:hAnsi="Arial" w:cs="Arial"/>
                <w:sz w:val="24"/>
                <w:szCs w:val="24"/>
              </w:rPr>
              <m:t>S</m:t>
            </m:r>
          </m:e>
          <m:sub>
            <m:r>
              <m:rPr>
                <m:nor/>
              </m:rPr>
              <w:rPr>
                <w:rFonts w:ascii="Arial" w:hAnsi="Arial" w:cs="Arial"/>
                <w:sz w:val="24"/>
                <w:szCs w:val="24"/>
              </w:rPr>
              <m:t>i</m:t>
            </m:r>
          </m:sub>
        </m:sSub>
        <m:r>
          <m:rPr>
            <m:nor/>
          </m:rPr>
          <w:rPr>
            <w:rFonts w:ascii="Arial" w:hAnsi="Arial" w:cs="Arial"/>
            <w:sz w:val="24"/>
            <w:szCs w:val="24"/>
          </w:rPr>
          <m:t>=</m:t>
        </m:r>
        <m:f>
          <m:fPr>
            <m:ctrlPr>
              <w:rPr>
                <w:rFonts w:ascii="Cambria Math" w:hAnsi="Cambria Math" w:cs="Arial"/>
                <w:i/>
                <w:sz w:val="24"/>
                <w:szCs w:val="24"/>
              </w:rPr>
            </m:ctrlPr>
          </m:fPr>
          <m:num>
            <m:sSub>
              <m:sSubPr>
                <m:ctrlPr>
                  <w:rPr>
                    <w:rFonts w:ascii="Cambria Math" w:hAnsi="Cambria Math" w:cs="Arial"/>
                    <w:i/>
                    <w:sz w:val="24"/>
                    <w:szCs w:val="24"/>
                  </w:rPr>
                </m:ctrlPr>
              </m:sSubPr>
              <m:e>
                <m:r>
                  <m:rPr>
                    <m:nor/>
                  </m:rPr>
                  <w:rPr>
                    <w:rFonts w:ascii="Arial" w:hAnsi="Arial" w:cs="Arial"/>
                    <w:sz w:val="24"/>
                    <w:szCs w:val="24"/>
                  </w:rPr>
                  <m:t>D</m:t>
                </m:r>
              </m:e>
              <m:sub>
                <m:r>
                  <m:rPr>
                    <m:nor/>
                  </m:rPr>
                  <w:rPr>
                    <w:rFonts w:ascii="Arial" w:hAnsi="Arial" w:cs="Arial"/>
                    <w:sz w:val="24"/>
                    <w:szCs w:val="24"/>
                  </w:rPr>
                  <m:t>i</m:t>
                </m:r>
              </m:sub>
            </m:sSub>
          </m:num>
          <m:den>
            <m:nary>
              <m:naryPr>
                <m:chr m:val="∑"/>
                <m:limLoc m:val="undOvr"/>
                <m:subHide m:val="1"/>
                <m:supHide m:val="1"/>
                <m:ctrlPr>
                  <w:rPr>
                    <w:rFonts w:ascii="Cambria Math" w:hAnsi="Cambria Math" w:cs="Arial"/>
                    <w:i/>
                    <w:sz w:val="24"/>
                    <w:szCs w:val="24"/>
                  </w:rPr>
                </m:ctrlPr>
              </m:naryPr>
              <m:sub/>
              <m:sup/>
              <m:e>
                <m:sSub>
                  <m:sSubPr>
                    <m:ctrlPr>
                      <w:rPr>
                        <w:rFonts w:ascii="Cambria Math" w:hAnsi="Cambria Math" w:cs="Arial"/>
                        <w:i/>
                        <w:sz w:val="24"/>
                        <w:szCs w:val="24"/>
                      </w:rPr>
                    </m:ctrlPr>
                  </m:sSubPr>
                  <m:e>
                    <m:r>
                      <m:rPr>
                        <m:nor/>
                      </m:rPr>
                      <w:rPr>
                        <w:rFonts w:ascii="Arial" w:hAnsi="Arial" w:cs="Arial"/>
                        <w:sz w:val="24"/>
                        <w:szCs w:val="24"/>
                      </w:rPr>
                      <m:t>D</m:t>
                    </m:r>
                  </m:e>
                  <m:sub>
                    <m:r>
                      <m:rPr>
                        <m:nor/>
                      </m:rPr>
                      <w:rPr>
                        <w:rFonts w:ascii="Arial" w:hAnsi="Arial" w:cs="Arial"/>
                        <w:sz w:val="24"/>
                        <w:szCs w:val="24"/>
                      </w:rPr>
                      <m:t>i</m:t>
                    </m:r>
                  </m:sub>
                </m:sSub>
              </m:e>
            </m:nary>
          </m:den>
        </m:f>
        <m:r>
          <w:rPr>
            <w:rFonts w:ascii="Cambria Math" w:hAnsi="Cambria Math" w:cs="Arial"/>
            <w:sz w:val="24"/>
            <w:szCs w:val="24"/>
          </w:rPr>
          <m:t xml:space="preserve">  </m:t>
        </m:r>
      </m:oMath>
      <w:r w:rsidR="00D0607C" w:rsidRPr="00800C43">
        <w:rPr>
          <w:rFonts w:ascii="Arial" w:hAnsi="Arial" w:cs="Arial"/>
          <w:sz w:val="24"/>
          <w:szCs w:val="24"/>
        </w:rPr>
        <w:t xml:space="preserve"> [15]</w:t>
      </w:r>
    </w:p>
    <w:p w:rsidR="00DA1D88" w:rsidRPr="00800C43" w:rsidRDefault="00DA1D88" w:rsidP="00BA711F">
      <w:pPr>
        <w:spacing w:after="0" w:line="360" w:lineRule="auto"/>
        <w:ind w:left="720"/>
        <w:jc w:val="both"/>
        <w:rPr>
          <w:rFonts w:ascii="Arial" w:hAnsi="Arial" w:cs="Arial"/>
          <w:sz w:val="24"/>
          <w:szCs w:val="24"/>
        </w:rPr>
      </w:pPr>
      <w:r w:rsidRPr="00800C43">
        <w:rPr>
          <w:rFonts w:ascii="Arial" w:hAnsi="Arial" w:cs="Arial"/>
          <w:sz w:val="24"/>
          <w:szCs w:val="24"/>
        </w:rPr>
        <w:t xml:space="preserve">Por fim, o cálculo do valor por período pode ser explicado através da </w:t>
      </w:r>
      <w:r w:rsidR="00477A9D" w:rsidRPr="00800C43">
        <w:rPr>
          <w:rFonts w:ascii="Arial" w:hAnsi="Arial" w:cs="Arial"/>
          <w:sz w:val="24"/>
          <w:szCs w:val="24"/>
        </w:rPr>
        <w:t>equação 16</w:t>
      </w:r>
      <w:r w:rsidRPr="00800C43">
        <w:rPr>
          <w:rFonts w:ascii="Arial" w:hAnsi="Arial" w:cs="Arial"/>
          <w:sz w:val="24"/>
          <w:szCs w:val="24"/>
        </w:rPr>
        <w:t xml:space="preserve"> abaixo: </w:t>
      </w:r>
    </w:p>
    <w:p w:rsidR="00727D45" w:rsidRPr="00800C43" w:rsidRDefault="00724816" w:rsidP="00D0607C">
      <w:pPr>
        <w:spacing w:after="0" w:line="360" w:lineRule="auto"/>
        <w:ind w:left="720"/>
        <w:jc w:val="center"/>
        <w:rPr>
          <w:rFonts w:ascii="Arial" w:hAnsi="Arial" w:cs="Arial"/>
          <w:sz w:val="24"/>
          <w:szCs w:val="24"/>
        </w:rPr>
      </w:pPr>
      <m:oMath>
        <m:sSub>
          <m:sSubPr>
            <m:ctrlPr>
              <w:rPr>
                <w:rFonts w:ascii="Cambria Math" w:hAnsi="Cambria Math" w:cs="Arial"/>
                <w:i/>
                <w:sz w:val="24"/>
                <w:szCs w:val="24"/>
              </w:rPr>
            </m:ctrlPr>
          </m:sSubPr>
          <m:e>
            <m:r>
              <m:rPr>
                <m:nor/>
              </m:rPr>
              <w:rPr>
                <w:rFonts w:ascii="Arial" w:hAnsi="Arial" w:cs="Arial"/>
                <w:sz w:val="24"/>
                <w:szCs w:val="24"/>
              </w:rPr>
              <m:t>V</m:t>
            </m:r>
          </m:e>
          <m:sub>
            <m:r>
              <m:rPr>
                <m:nor/>
              </m:rPr>
              <w:rPr>
                <w:rFonts w:ascii="Arial" w:hAnsi="Arial" w:cs="Arial"/>
                <w:sz w:val="24"/>
                <w:szCs w:val="24"/>
              </w:rPr>
              <m:t>i</m:t>
            </m:r>
          </m:sub>
        </m:sSub>
        <m:r>
          <m:rPr>
            <m:nor/>
          </m:rPr>
          <w:rPr>
            <w:rFonts w:ascii="Arial" w:hAnsi="Arial" w:cs="Arial"/>
            <w:sz w:val="24"/>
            <w:szCs w:val="24"/>
          </w:rPr>
          <m:t xml:space="preserve">= </m:t>
        </m:r>
        <m:sSub>
          <m:sSubPr>
            <m:ctrlPr>
              <w:rPr>
                <w:rFonts w:ascii="Cambria Math" w:hAnsi="Cambria Math" w:cs="Arial"/>
                <w:i/>
                <w:sz w:val="24"/>
                <w:szCs w:val="24"/>
              </w:rPr>
            </m:ctrlPr>
          </m:sSubPr>
          <m:e>
            <m:r>
              <m:rPr>
                <m:nor/>
              </m:rPr>
              <w:rPr>
                <w:rFonts w:ascii="Arial" w:hAnsi="Arial" w:cs="Arial"/>
                <w:sz w:val="24"/>
                <w:szCs w:val="24"/>
              </w:rPr>
              <m:t>S</m:t>
            </m:r>
          </m:e>
          <m:sub>
            <m:r>
              <m:rPr>
                <m:nor/>
              </m:rPr>
              <w:rPr>
                <w:rFonts w:ascii="Arial" w:hAnsi="Arial" w:cs="Arial"/>
                <w:sz w:val="24"/>
                <w:szCs w:val="24"/>
              </w:rPr>
              <m:t>i</m:t>
            </m:r>
          </m:sub>
        </m:sSub>
        <m:r>
          <m:rPr>
            <m:nor/>
          </m:rPr>
          <w:rPr>
            <w:rFonts w:ascii="Arial" w:hAnsi="Arial" w:cs="Arial"/>
            <w:sz w:val="24"/>
            <w:szCs w:val="24"/>
          </w:rPr>
          <m:t xml:space="preserve"> x </m:t>
        </m:r>
        <m:sSub>
          <m:sSubPr>
            <m:ctrlPr>
              <w:rPr>
                <w:rFonts w:ascii="Cambria Math" w:hAnsi="Cambria Math" w:cs="Arial"/>
                <w:i/>
                <w:sz w:val="24"/>
                <w:szCs w:val="24"/>
              </w:rPr>
            </m:ctrlPr>
          </m:sSubPr>
          <m:e>
            <m:r>
              <m:rPr>
                <m:nor/>
              </m:rPr>
              <w:rPr>
                <w:rFonts w:ascii="Arial" w:hAnsi="Arial" w:cs="Arial"/>
                <w:sz w:val="24"/>
                <w:szCs w:val="24"/>
              </w:rPr>
              <m:t>T</m:t>
            </m:r>
          </m:e>
          <m:sub>
            <m:r>
              <m:rPr>
                <m:nor/>
              </m:rPr>
              <w:rPr>
                <w:rFonts w:ascii="Arial" w:hAnsi="Arial" w:cs="Arial"/>
                <w:sz w:val="24"/>
                <w:szCs w:val="24"/>
              </w:rPr>
              <m:t>P</m:t>
            </m:r>
          </m:sub>
        </m:sSub>
        <m:r>
          <w:rPr>
            <w:rFonts w:ascii="Cambria Math" w:hAnsi="Cambria Math" w:cs="Arial"/>
            <w:sz w:val="24"/>
            <w:szCs w:val="24"/>
          </w:rPr>
          <m:t xml:space="preserve">  </m:t>
        </m:r>
      </m:oMath>
      <w:r w:rsidR="00D0607C" w:rsidRPr="00800C43">
        <w:rPr>
          <w:rFonts w:ascii="Arial" w:hAnsi="Arial" w:cs="Arial"/>
          <w:sz w:val="24"/>
          <w:szCs w:val="24"/>
        </w:rPr>
        <w:t>[16]</w:t>
      </w:r>
    </w:p>
    <w:p w:rsidR="00593712" w:rsidRPr="00800C43" w:rsidRDefault="00004028" w:rsidP="00004028">
      <w:pPr>
        <w:spacing w:after="0" w:line="360" w:lineRule="auto"/>
        <w:jc w:val="both"/>
        <w:rPr>
          <w:rFonts w:ascii="Arial" w:hAnsi="Arial" w:cs="Arial"/>
          <w:sz w:val="24"/>
          <w:szCs w:val="24"/>
        </w:rPr>
      </w:pPr>
      <w:r w:rsidRPr="00800C43">
        <w:rPr>
          <w:rFonts w:ascii="Arial" w:hAnsi="Arial" w:cs="Arial"/>
          <w:sz w:val="24"/>
          <w:szCs w:val="24"/>
        </w:rPr>
        <w:t xml:space="preserve">           </w:t>
      </w:r>
      <w:r w:rsidR="00727D45" w:rsidRPr="00800C43">
        <w:rPr>
          <w:rFonts w:ascii="Arial" w:hAnsi="Arial" w:cs="Arial"/>
          <w:sz w:val="24"/>
          <w:szCs w:val="24"/>
        </w:rPr>
        <w:t>Onde V</w:t>
      </w:r>
      <w:r w:rsidR="00727D45" w:rsidRPr="00800C43">
        <w:rPr>
          <w:rFonts w:ascii="Arial" w:hAnsi="Arial" w:cs="Arial"/>
          <w:sz w:val="24"/>
          <w:szCs w:val="24"/>
          <w:vertAlign w:val="subscript"/>
        </w:rPr>
        <w:t>i</w:t>
      </w:r>
      <w:r w:rsidR="00DA1D88" w:rsidRPr="00800C43">
        <w:rPr>
          <w:rFonts w:ascii="Arial" w:hAnsi="Arial" w:cs="Arial"/>
          <w:sz w:val="24"/>
          <w:szCs w:val="24"/>
        </w:rPr>
        <w:t xml:space="preserve"> é valor por período, S</w:t>
      </w:r>
      <w:r w:rsidR="00727D45" w:rsidRPr="00800C43">
        <w:rPr>
          <w:rFonts w:ascii="Arial" w:hAnsi="Arial" w:cs="Arial"/>
          <w:sz w:val="24"/>
          <w:szCs w:val="24"/>
          <w:vertAlign w:val="subscript"/>
        </w:rPr>
        <w:t>i</w:t>
      </w:r>
      <w:r w:rsidR="00DA1D88" w:rsidRPr="00800C43">
        <w:rPr>
          <w:rFonts w:ascii="Arial" w:hAnsi="Arial" w:cs="Arial"/>
          <w:sz w:val="24"/>
          <w:szCs w:val="24"/>
        </w:rPr>
        <w:t xml:space="preserve"> coeficiente de sazonalidade e T</w:t>
      </w:r>
      <w:r w:rsidR="00727D45" w:rsidRPr="00800C43">
        <w:rPr>
          <w:rFonts w:ascii="Arial" w:hAnsi="Arial" w:cs="Arial"/>
          <w:sz w:val="24"/>
          <w:szCs w:val="24"/>
          <w:vertAlign w:val="subscript"/>
        </w:rPr>
        <w:t>p</w:t>
      </w:r>
      <w:r w:rsidR="00DA1D88" w:rsidRPr="00800C43">
        <w:rPr>
          <w:rFonts w:ascii="Arial" w:hAnsi="Arial" w:cs="Arial"/>
          <w:sz w:val="24"/>
          <w:szCs w:val="24"/>
        </w:rPr>
        <w:t xml:space="preserve"> previsão do ano seguinte.</w:t>
      </w:r>
    </w:p>
    <w:p w:rsidR="009C720F" w:rsidRPr="00800C43" w:rsidRDefault="003959C1" w:rsidP="00004028">
      <w:pPr>
        <w:shd w:val="clear" w:color="auto" w:fill="FFFFFF"/>
        <w:spacing w:after="0" w:line="360" w:lineRule="auto"/>
        <w:ind w:firstLine="851"/>
        <w:jc w:val="both"/>
        <w:rPr>
          <w:rFonts w:ascii="Times New Roman" w:eastAsia="Times New Roman" w:hAnsi="Times New Roman"/>
          <w:lang w:eastAsia="pt-BR"/>
        </w:rPr>
      </w:pPr>
      <w:r w:rsidRPr="00800C43">
        <w:rPr>
          <w:rFonts w:ascii="Arial" w:hAnsi="Arial" w:cs="Arial"/>
          <w:sz w:val="24"/>
          <w:szCs w:val="24"/>
        </w:rPr>
        <w:t>P</w:t>
      </w:r>
      <w:r w:rsidR="009C720F" w:rsidRPr="00800C43">
        <w:rPr>
          <w:rFonts w:ascii="Arial" w:hAnsi="Arial" w:cs="Arial"/>
          <w:sz w:val="24"/>
          <w:szCs w:val="24"/>
        </w:rPr>
        <w:t xml:space="preserve">ara </w:t>
      </w:r>
      <w:r w:rsidRPr="00800C43">
        <w:rPr>
          <w:rFonts w:ascii="Arial" w:hAnsi="Arial" w:cs="Arial"/>
          <w:sz w:val="24"/>
          <w:szCs w:val="24"/>
        </w:rPr>
        <w:t xml:space="preserve">o artigo, o método </w:t>
      </w:r>
      <w:r w:rsidR="009C720F" w:rsidRPr="00800C43">
        <w:rPr>
          <w:rFonts w:ascii="Arial" w:hAnsi="Arial" w:cs="Arial"/>
          <w:sz w:val="24"/>
          <w:szCs w:val="24"/>
        </w:rPr>
        <w:t>d</w:t>
      </w:r>
      <w:r w:rsidRPr="00800C43">
        <w:rPr>
          <w:rFonts w:ascii="Arial" w:hAnsi="Arial" w:cs="Arial"/>
          <w:sz w:val="24"/>
          <w:szCs w:val="24"/>
        </w:rPr>
        <w:t>e regressão linear</w:t>
      </w:r>
      <w:r w:rsidR="00C67BE9" w:rsidRPr="00800C43">
        <w:rPr>
          <w:rFonts w:ascii="Arial" w:hAnsi="Arial" w:cs="Arial"/>
          <w:sz w:val="24"/>
          <w:szCs w:val="24"/>
        </w:rPr>
        <w:t xml:space="preserve"> foi escolhido</w:t>
      </w:r>
      <w:r w:rsidR="00855598" w:rsidRPr="00800C43">
        <w:rPr>
          <w:rFonts w:ascii="Arial" w:hAnsi="Arial" w:cs="Arial"/>
          <w:sz w:val="24"/>
          <w:szCs w:val="24"/>
        </w:rPr>
        <w:t>,</w:t>
      </w:r>
      <w:r w:rsidR="008A74B6" w:rsidRPr="00800C43">
        <w:rPr>
          <w:rFonts w:ascii="Arial" w:hAnsi="Arial" w:cs="Arial"/>
          <w:sz w:val="24"/>
          <w:szCs w:val="24"/>
        </w:rPr>
        <w:t xml:space="preserve"> porque c</w:t>
      </w:r>
      <w:r w:rsidR="009C720F" w:rsidRPr="00800C43">
        <w:rPr>
          <w:rFonts w:ascii="Arial" w:hAnsi="Arial" w:cs="Arial"/>
          <w:sz w:val="24"/>
          <w:szCs w:val="24"/>
        </w:rPr>
        <w:t>onforme explica</w:t>
      </w:r>
      <w:r w:rsidR="007B2853" w:rsidRPr="00800C43">
        <w:rPr>
          <w:rFonts w:ascii="Arial" w:hAnsi="Arial" w:cs="Arial"/>
          <w:sz w:val="24"/>
          <w:szCs w:val="24"/>
        </w:rPr>
        <w:t xml:space="preserve"> Leite, Clemente e Garcia (2007) </w:t>
      </w:r>
      <w:r w:rsidR="00C67BE9" w:rsidRPr="00800C43">
        <w:rPr>
          <w:rFonts w:ascii="Arial" w:hAnsi="Arial" w:cs="Arial"/>
          <w:sz w:val="24"/>
          <w:szCs w:val="24"/>
        </w:rPr>
        <w:t>a regressão linear promove uma correlação da variável depende</w:t>
      </w:r>
      <w:r w:rsidR="00D20A7F" w:rsidRPr="00800C43">
        <w:rPr>
          <w:rFonts w:ascii="Arial" w:hAnsi="Arial" w:cs="Arial"/>
          <w:sz w:val="24"/>
          <w:szCs w:val="24"/>
        </w:rPr>
        <w:t>nte</w:t>
      </w:r>
      <w:r w:rsidR="00C67BE9" w:rsidRPr="00800C43">
        <w:rPr>
          <w:rFonts w:ascii="Arial" w:hAnsi="Arial" w:cs="Arial"/>
          <w:sz w:val="24"/>
          <w:szCs w:val="24"/>
        </w:rPr>
        <w:t xml:space="preserve"> com a independente, esse relacionamento</w:t>
      </w:r>
      <w:r w:rsidR="00855598" w:rsidRPr="00800C43">
        <w:rPr>
          <w:rFonts w:ascii="Arial" w:hAnsi="Arial" w:cs="Arial"/>
          <w:sz w:val="24"/>
          <w:szCs w:val="24"/>
        </w:rPr>
        <w:t xml:space="preserve"> proporciona a partir da equação da reta, estimar valores futuros</w:t>
      </w:r>
      <w:r w:rsidR="007B2853" w:rsidRPr="00800C43">
        <w:rPr>
          <w:rFonts w:ascii="Arial" w:hAnsi="Arial" w:cs="Arial"/>
          <w:sz w:val="24"/>
          <w:szCs w:val="24"/>
        </w:rPr>
        <w:t xml:space="preserve"> mais facilmente,</w:t>
      </w:r>
      <w:r w:rsidR="00855598" w:rsidRPr="00800C43">
        <w:rPr>
          <w:rFonts w:ascii="Arial" w:hAnsi="Arial" w:cs="Arial"/>
          <w:sz w:val="24"/>
          <w:szCs w:val="24"/>
        </w:rPr>
        <w:t xml:space="preserve"> refletindo os dados utilizados para a construção da mesma</w:t>
      </w:r>
      <w:r w:rsidR="007B2853" w:rsidRPr="00800C43">
        <w:rPr>
          <w:rFonts w:ascii="Arial" w:hAnsi="Arial" w:cs="Arial"/>
          <w:sz w:val="24"/>
          <w:szCs w:val="24"/>
        </w:rPr>
        <w:t xml:space="preserve">. </w:t>
      </w:r>
      <w:r w:rsidR="00414CB1" w:rsidRPr="00800C43">
        <w:rPr>
          <w:rFonts w:ascii="Arial" w:hAnsi="Arial" w:cs="Arial"/>
          <w:sz w:val="24"/>
          <w:szCs w:val="24"/>
        </w:rPr>
        <w:t xml:space="preserve">Sendo então o método mais usual e prático em relação a quantidade de dados fornecidos e porte da empresa. </w:t>
      </w:r>
    </w:p>
    <w:p w:rsidR="00D2120D" w:rsidRPr="00800C43" w:rsidRDefault="003959C1" w:rsidP="00004028">
      <w:pPr>
        <w:spacing w:after="0" w:line="360" w:lineRule="auto"/>
        <w:ind w:firstLine="851"/>
        <w:jc w:val="both"/>
        <w:rPr>
          <w:rFonts w:ascii="Arial" w:hAnsi="Arial" w:cs="Arial"/>
          <w:sz w:val="24"/>
          <w:szCs w:val="24"/>
        </w:rPr>
      </w:pPr>
      <w:r w:rsidRPr="00800C43">
        <w:rPr>
          <w:rFonts w:ascii="Arial" w:hAnsi="Arial" w:cs="Arial"/>
          <w:sz w:val="24"/>
          <w:szCs w:val="24"/>
        </w:rPr>
        <w:t xml:space="preserve"> </w:t>
      </w:r>
    </w:p>
    <w:p w:rsidR="00EF0C09" w:rsidRPr="00800C43" w:rsidRDefault="009010E6" w:rsidP="00BA711F">
      <w:pPr>
        <w:spacing w:after="0" w:line="360" w:lineRule="auto"/>
        <w:rPr>
          <w:rFonts w:ascii="Arial" w:hAnsi="Arial" w:cs="Arial"/>
          <w:b/>
          <w:sz w:val="24"/>
        </w:rPr>
      </w:pPr>
      <w:r w:rsidRPr="00800C43">
        <w:rPr>
          <w:rFonts w:ascii="Arial" w:hAnsi="Arial" w:cs="Arial"/>
          <w:b/>
          <w:sz w:val="24"/>
        </w:rPr>
        <w:t xml:space="preserve">2.3. </w:t>
      </w:r>
      <w:r w:rsidR="00194A26" w:rsidRPr="00800C43">
        <w:rPr>
          <w:rFonts w:ascii="Arial" w:hAnsi="Arial" w:cs="Arial"/>
          <w:b/>
          <w:sz w:val="24"/>
        </w:rPr>
        <w:t>Gestão de Demanda</w:t>
      </w:r>
    </w:p>
    <w:p w:rsidR="00A60945" w:rsidRPr="00800C43" w:rsidRDefault="00EF0C09" w:rsidP="00004028">
      <w:pPr>
        <w:spacing w:after="0" w:line="360" w:lineRule="auto"/>
        <w:ind w:firstLine="851"/>
        <w:jc w:val="both"/>
        <w:rPr>
          <w:rFonts w:ascii="Arial" w:hAnsi="Arial" w:cs="Arial"/>
          <w:sz w:val="24"/>
          <w:szCs w:val="24"/>
        </w:rPr>
      </w:pPr>
      <w:r w:rsidRPr="00800C43">
        <w:rPr>
          <w:rFonts w:ascii="Arial" w:hAnsi="Arial" w:cs="Arial"/>
          <w:sz w:val="24"/>
          <w:szCs w:val="24"/>
        </w:rPr>
        <w:t xml:space="preserve">Para Slack, Chambers e Johnston (2009) gestão de demanda faz o gerenciamento da carteira de pedidos e previsão de vendas, </w:t>
      </w:r>
      <w:r w:rsidR="00A0546D" w:rsidRPr="00800C43">
        <w:rPr>
          <w:rFonts w:ascii="Arial" w:hAnsi="Arial" w:cs="Arial"/>
          <w:sz w:val="24"/>
          <w:szCs w:val="24"/>
        </w:rPr>
        <w:t xml:space="preserve">criando uma interação da empresa com as necessidades do consumidor, adaptando a produção </w:t>
      </w:r>
      <w:r w:rsidR="0092476D" w:rsidRPr="00800C43">
        <w:rPr>
          <w:rFonts w:ascii="Arial" w:hAnsi="Arial" w:cs="Arial"/>
          <w:sz w:val="24"/>
          <w:szCs w:val="24"/>
        </w:rPr>
        <w:t xml:space="preserve">de produtos ou serviços para atender como maior flexibilidade a </w:t>
      </w:r>
      <w:r w:rsidR="00A0546D" w:rsidRPr="00800C43">
        <w:rPr>
          <w:rFonts w:ascii="Arial" w:hAnsi="Arial" w:cs="Arial"/>
          <w:sz w:val="24"/>
          <w:szCs w:val="24"/>
        </w:rPr>
        <w:t>demanda do mercado</w:t>
      </w:r>
      <w:r w:rsidR="0092476D" w:rsidRPr="00800C43">
        <w:rPr>
          <w:rFonts w:ascii="Arial" w:hAnsi="Arial" w:cs="Arial"/>
          <w:sz w:val="24"/>
          <w:szCs w:val="24"/>
        </w:rPr>
        <w:t xml:space="preserve">. </w:t>
      </w:r>
    </w:p>
    <w:p w:rsidR="007927D0" w:rsidRPr="00800C43" w:rsidRDefault="0047617A" w:rsidP="00004028">
      <w:pPr>
        <w:pStyle w:val="Pr-formataoHTML"/>
        <w:shd w:val="clear" w:color="auto" w:fill="FFFFFF"/>
        <w:spacing w:line="360" w:lineRule="auto"/>
        <w:ind w:firstLine="851"/>
        <w:jc w:val="both"/>
        <w:rPr>
          <w:rFonts w:ascii="Arial" w:hAnsi="Arial" w:cs="Arial"/>
          <w:sz w:val="24"/>
          <w:szCs w:val="24"/>
        </w:rPr>
      </w:pPr>
      <w:r w:rsidRPr="00800C43">
        <w:rPr>
          <w:rFonts w:ascii="Arial" w:hAnsi="Arial" w:cs="Arial"/>
          <w:sz w:val="24"/>
          <w:szCs w:val="24"/>
        </w:rPr>
        <w:tab/>
      </w:r>
      <w:r w:rsidR="00CB6E23" w:rsidRPr="00800C43">
        <w:rPr>
          <w:rFonts w:ascii="Arial" w:hAnsi="Arial" w:cs="Arial"/>
          <w:sz w:val="24"/>
          <w:szCs w:val="24"/>
        </w:rPr>
        <w:t xml:space="preserve">Segundo </w:t>
      </w:r>
      <w:r w:rsidR="00691616" w:rsidRPr="00800C43">
        <w:rPr>
          <w:rFonts w:ascii="Arial" w:hAnsi="Arial" w:cs="Arial"/>
          <w:sz w:val="24"/>
          <w:szCs w:val="24"/>
        </w:rPr>
        <w:t>Ju</w:t>
      </w:r>
      <w:r w:rsidR="00CC68DB" w:rsidRPr="00800C43">
        <w:rPr>
          <w:rFonts w:ascii="Arial" w:hAnsi="Arial" w:cs="Arial"/>
          <w:sz w:val="24"/>
          <w:szCs w:val="24"/>
        </w:rPr>
        <w:t>ttner, Christopher e Baker (2007) o processo de</w:t>
      </w:r>
      <w:r w:rsidR="00CB6E23" w:rsidRPr="00800C43">
        <w:rPr>
          <w:rFonts w:ascii="Arial" w:hAnsi="Arial" w:cs="Arial"/>
          <w:sz w:val="24"/>
          <w:szCs w:val="24"/>
        </w:rPr>
        <w:t xml:space="preserve"> gestão de demanda</w:t>
      </w:r>
      <w:r w:rsidR="00B260C7" w:rsidRPr="00800C43">
        <w:rPr>
          <w:rFonts w:ascii="Arial" w:hAnsi="Arial" w:cs="Arial"/>
          <w:sz w:val="24"/>
          <w:szCs w:val="24"/>
        </w:rPr>
        <w:t xml:space="preserve"> </w:t>
      </w:r>
      <w:r w:rsidR="00CB6E23" w:rsidRPr="00800C43">
        <w:rPr>
          <w:rFonts w:ascii="Arial" w:hAnsi="Arial" w:cs="Arial"/>
          <w:sz w:val="24"/>
          <w:szCs w:val="24"/>
        </w:rPr>
        <w:t>envolve um alinhamento estratég</w:t>
      </w:r>
      <w:r w:rsidR="007927D0" w:rsidRPr="00800C43">
        <w:rPr>
          <w:rFonts w:ascii="Arial" w:hAnsi="Arial" w:cs="Arial"/>
          <w:sz w:val="24"/>
          <w:szCs w:val="24"/>
        </w:rPr>
        <w:t xml:space="preserve">ico entre a capacidade, demanda, </w:t>
      </w:r>
      <w:r w:rsidR="00CB6E23" w:rsidRPr="00800C43">
        <w:rPr>
          <w:rFonts w:ascii="Arial" w:hAnsi="Arial" w:cs="Arial"/>
          <w:sz w:val="24"/>
          <w:szCs w:val="24"/>
        </w:rPr>
        <w:t>fornecedores</w:t>
      </w:r>
      <w:r w:rsidR="007927D0" w:rsidRPr="00800C43">
        <w:rPr>
          <w:rFonts w:ascii="Arial" w:hAnsi="Arial" w:cs="Arial"/>
          <w:sz w:val="24"/>
          <w:szCs w:val="24"/>
        </w:rPr>
        <w:t xml:space="preserve"> e clientes</w:t>
      </w:r>
      <w:r w:rsidR="00CB6E23" w:rsidRPr="00800C43">
        <w:rPr>
          <w:rFonts w:ascii="Arial" w:hAnsi="Arial" w:cs="Arial"/>
          <w:sz w:val="24"/>
          <w:szCs w:val="24"/>
        </w:rPr>
        <w:t>,</w:t>
      </w:r>
      <w:r w:rsidR="007927D0" w:rsidRPr="00800C43">
        <w:rPr>
          <w:rFonts w:ascii="Arial" w:hAnsi="Arial" w:cs="Arial"/>
          <w:sz w:val="24"/>
          <w:szCs w:val="24"/>
        </w:rPr>
        <w:t xml:space="preserve"> e fica dependente não só da gestão na cadeia de suprimentos como também do marketing, assim </w:t>
      </w:r>
      <w:r w:rsidR="00CB6E23" w:rsidRPr="00800C43">
        <w:rPr>
          <w:rFonts w:ascii="Arial" w:hAnsi="Arial" w:cs="Arial"/>
          <w:sz w:val="24"/>
          <w:szCs w:val="24"/>
        </w:rPr>
        <w:t>para que o nível de gestão seja eficaz e evite possíveis equívocos são indispensáveis inf</w:t>
      </w:r>
      <w:r w:rsidR="007927D0" w:rsidRPr="00800C43">
        <w:rPr>
          <w:rFonts w:ascii="Arial" w:hAnsi="Arial" w:cs="Arial"/>
          <w:sz w:val="24"/>
          <w:szCs w:val="24"/>
        </w:rPr>
        <w:t>ormações bem clara</w:t>
      </w:r>
      <w:r w:rsidR="008D13C5" w:rsidRPr="00800C43">
        <w:rPr>
          <w:rFonts w:ascii="Arial" w:hAnsi="Arial" w:cs="Arial"/>
          <w:sz w:val="24"/>
          <w:szCs w:val="24"/>
        </w:rPr>
        <w:t>s</w:t>
      </w:r>
      <w:r w:rsidR="007927D0" w:rsidRPr="00800C43">
        <w:rPr>
          <w:rFonts w:ascii="Arial" w:hAnsi="Arial" w:cs="Arial"/>
          <w:sz w:val="24"/>
          <w:szCs w:val="24"/>
        </w:rPr>
        <w:t xml:space="preserve"> e definidas</w:t>
      </w:r>
      <w:r w:rsidR="008D13C5" w:rsidRPr="00800C43">
        <w:rPr>
          <w:rFonts w:ascii="Arial" w:hAnsi="Arial" w:cs="Arial"/>
          <w:sz w:val="24"/>
          <w:szCs w:val="24"/>
        </w:rPr>
        <w:t xml:space="preserve"> com todas as áreas da organização. </w:t>
      </w:r>
      <w:r w:rsidR="00576309" w:rsidRPr="00800C43">
        <w:rPr>
          <w:rFonts w:ascii="Arial" w:hAnsi="Arial" w:cs="Arial"/>
          <w:sz w:val="24"/>
          <w:szCs w:val="24"/>
        </w:rPr>
        <w:t xml:space="preserve"> </w:t>
      </w:r>
    </w:p>
    <w:p w:rsidR="009B5AF3" w:rsidRPr="00800C43" w:rsidRDefault="00405ED8" w:rsidP="00004028">
      <w:pPr>
        <w:spacing w:after="0" w:line="360" w:lineRule="auto"/>
        <w:ind w:firstLine="851"/>
        <w:jc w:val="both"/>
      </w:pPr>
      <w:r w:rsidRPr="00800C43">
        <w:rPr>
          <w:rFonts w:ascii="Arial" w:hAnsi="Arial" w:cs="Arial"/>
          <w:sz w:val="24"/>
          <w:szCs w:val="24"/>
        </w:rPr>
        <w:t>De acordo Melo e Alcântara</w:t>
      </w:r>
      <w:r w:rsidR="009B5AF3" w:rsidRPr="00800C43">
        <w:rPr>
          <w:rFonts w:ascii="Arial" w:hAnsi="Arial" w:cs="Arial"/>
          <w:sz w:val="24"/>
          <w:szCs w:val="24"/>
        </w:rPr>
        <w:t xml:space="preserve"> (</w:t>
      </w:r>
      <w:r w:rsidR="00613A5A" w:rsidRPr="00800C43">
        <w:rPr>
          <w:rFonts w:ascii="Arial" w:hAnsi="Arial" w:cs="Arial"/>
          <w:sz w:val="24"/>
          <w:szCs w:val="24"/>
        </w:rPr>
        <w:t>2010) a organizaç</w:t>
      </w:r>
      <w:r w:rsidR="00682DD1" w:rsidRPr="00800C43">
        <w:rPr>
          <w:rFonts w:ascii="Arial" w:hAnsi="Arial" w:cs="Arial"/>
          <w:sz w:val="24"/>
          <w:szCs w:val="24"/>
        </w:rPr>
        <w:t xml:space="preserve">ão produz </w:t>
      </w:r>
      <w:r w:rsidR="00613A5A" w:rsidRPr="00800C43">
        <w:rPr>
          <w:rFonts w:ascii="Arial" w:hAnsi="Arial" w:cs="Arial"/>
          <w:sz w:val="24"/>
          <w:szCs w:val="24"/>
        </w:rPr>
        <w:t>estratégias de modo a minimizar a variabilidade da demanda, aumentar a compreensão do mercado</w:t>
      </w:r>
      <w:r w:rsidR="00AB001E" w:rsidRPr="00800C43">
        <w:rPr>
          <w:rFonts w:ascii="Arial" w:hAnsi="Arial" w:cs="Arial"/>
          <w:sz w:val="24"/>
          <w:szCs w:val="24"/>
        </w:rPr>
        <w:t xml:space="preserve"> principalmente em</w:t>
      </w:r>
      <w:r w:rsidR="00613A5A" w:rsidRPr="00800C43">
        <w:rPr>
          <w:rFonts w:ascii="Arial" w:hAnsi="Arial" w:cs="Arial"/>
          <w:sz w:val="24"/>
          <w:szCs w:val="24"/>
        </w:rPr>
        <w:t xml:space="preserve"> situações imprevisíveis,</w:t>
      </w:r>
      <w:r w:rsidR="00AB001E" w:rsidRPr="00800C43">
        <w:rPr>
          <w:rFonts w:ascii="Arial" w:hAnsi="Arial" w:cs="Arial"/>
          <w:sz w:val="24"/>
          <w:szCs w:val="24"/>
        </w:rPr>
        <w:t xml:space="preserve"> </w:t>
      </w:r>
      <w:r w:rsidR="00613A5A" w:rsidRPr="00800C43">
        <w:rPr>
          <w:rFonts w:ascii="Arial" w:hAnsi="Arial" w:cs="Arial"/>
          <w:sz w:val="24"/>
          <w:szCs w:val="24"/>
        </w:rPr>
        <w:t xml:space="preserve">gerenciar a capacidade </w:t>
      </w:r>
      <w:r w:rsidR="00AB001E" w:rsidRPr="00800C43">
        <w:rPr>
          <w:rFonts w:ascii="Arial" w:hAnsi="Arial" w:cs="Arial"/>
          <w:sz w:val="24"/>
          <w:szCs w:val="24"/>
        </w:rPr>
        <w:t xml:space="preserve">de manufatura e </w:t>
      </w:r>
      <w:r w:rsidR="00AB001E" w:rsidRPr="00800C43">
        <w:rPr>
          <w:rFonts w:ascii="Arial" w:hAnsi="Arial" w:cs="Arial"/>
          <w:sz w:val="24"/>
          <w:szCs w:val="24"/>
        </w:rPr>
        <w:lastRenderedPageBreak/>
        <w:t xml:space="preserve">manter fornecedores alinhados com o planejamento. Para alcançar esse nivelamento, </w:t>
      </w:r>
      <w:r w:rsidR="006D3FFE" w:rsidRPr="00800C43">
        <w:rPr>
          <w:rFonts w:ascii="Arial" w:hAnsi="Arial" w:cs="Arial"/>
          <w:sz w:val="24"/>
          <w:szCs w:val="24"/>
        </w:rPr>
        <w:t>a</w:t>
      </w:r>
      <w:r w:rsidR="00AB001E" w:rsidRPr="00800C43">
        <w:rPr>
          <w:rFonts w:ascii="Arial" w:hAnsi="Arial" w:cs="Arial"/>
          <w:sz w:val="24"/>
          <w:szCs w:val="24"/>
        </w:rPr>
        <w:t xml:space="preserve"> comunicação </w:t>
      </w:r>
      <w:r w:rsidR="00682DD1" w:rsidRPr="00800C43">
        <w:rPr>
          <w:rFonts w:ascii="Arial" w:hAnsi="Arial" w:cs="Arial"/>
          <w:sz w:val="24"/>
          <w:szCs w:val="24"/>
        </w:rPr>
        <w:t xml:space="preserve">deve permanecer coerente nos demais setores da organização. </w:t>
      </w:r>
    </w:p>
    <w:p w:rsidR="000C3825" w:rsidRPr="00800C43" w:rsidRDefault="00405ED8" w:rsidP="00004028">
      <w:pPr>
        <w:spacing w:after="0" w:line="360" w:lineRule="auto"/>
        <w:ind w:firstLine="851"/>
        <w:jc w:val="both"/>
        <w:rPr>
          <w:rFonts w:ascii="Arial" w:hAnsi="Arial" w:cs="Arial"/>
          <w:sz w:val="24"/>
          <w:szCs w:val="24"/>
          <w:shd w:val="clear" w:color="auto" w:fill="FFFFFF"/>
        </w:rPr>
      </w:pPr>
      <w:r w:rsidRPr="00800C43">
        <w:rPr>
          <w:rFonts w:ascii="Arial" w:hAnsi="Arial" w:cs="Arial"/>
          <w:sz w:val="24"/>
          <w:szCs w:val="24"/>
          <w:shd w:val="clear" w:color="auto" w:fill="FFFFFF"/>
        </w:rPr>
        <w:t>S</w:t>
      </w:r>
      <w:r w:rsidR="00A60945" w:rsidRPr="00800C43">
        <w:rPr>
          <w:rFonts w:ascii="Arial" w:hAnsi="Arial" w:cs="Arial"/>
          <w:sz w:val="24"/>
          <w:szCs w:val="24"/>
          <w:shd w:val="clear" w:color="auto" w:fill="FFFFFF"/>
        </w:rPr>
        <w:t>egundo Corrêa, Gianesi, Caon (2009) a gestão de demanda incorpora cinco elementos principais</w:t>
      </w:r>
      <w:r w:rsidR="00194A26" w:rsidRPr="00800C43">
        <w:rPr>
          <w:rFonts w:ascii="Arial" w:hAnsi="Arial" w:cs="Arial"/>
          <w:sz w:val="24"/>
          <w:szCs w:val="24"/>
          <w:shd w:val="clear" w:color="auto" w:fill="FFFFFF"/>
        </w:rPr>
        <w:t xml:space="preserve">: </w:t>
      </w:r>
      <w:r w:rsidR="00A60945" w:rsidRPr="00800C43">
        <w:rPr>
          <w:rFonts w:ascii="Arial" w:hAnsi="Arial" w:cs="Arial"/>
          <w:sz w:val="24"/>
          <w:szCs w:val="24"/>
          <w:shd w:val="clear" w:color="auto" w:fill="FFFFFF"/>
        </w:rPr>
        <w:t xml:space="preserve">previsão de demanda, promessa de prazos, priorização de alocação, comunicação com o mercado e influência sobre o mercado. </w:t>
      </w:r>
      <w:r w:rsidR="000C3825" w:rsidRPr="00800C43">
        <w:rPr>
          <w:rFonts w:ascii="Arial" w:hAnsi="Arial" w:cs="Arial"/>
          <w:sz w:val="24"/>
          <w:szCs w:val="24"/>
          <w:shd w:val="clear" w:color="auto" w:fill="FFFFFF"/>
        </w:rPr>
        <w:t>São através desses</w:t>
      </w:r>
      <w:r w:rsidR="00A60945" w:rsidRPr="00800C43">
        <w:rPr>
          <w:rFonts w:ascii="Arial" w:hAnsi="Arial" w:cs="Arial"/>
          <w:sz w:val="24"/>
          <w:szCs w:val="24"/>
          <w:shd w:val="clear" w:color="auto" w:fill="FFFFFF"/>
        </w:rPr>
        <w:t xml:space="preserve"> t</w:t>
      </w:r>
      <w:r w:rsidR="000C3825" w:rsidRPr="00800C43">
        <w:rPr>
          <w:rFonts w:ascii="Arial" w:hAnsi="Arial" w:cs="Arial"/>
          <w:sz w:val="24"/>
          <w:szCs w:val="24"/>
          <w:shd w:val="clear" w:color="auto" w:fill="FFFFFF"/>
        </w:rPr>
        <w:t xml:space="preserve">ópicos que o planejamento obtém informações suficientes para gerar dados nos processos de pedidos, </w:t>
      </w:r>
      <w:r w:rsidR="00262A56" w:rsidRPr="00800C43">
        <w:rPr>
          <w:rFonts w:ascii="Arial" w:hAnsi="Arial" w:cs="Arial"/>
          <w:sz w:val="24"/>
          <w:szCs w:val="24"/>
          <w:shd w:val="clear" w:color="auto" w:fill="FFFFFF"/>
        </w:rPr>
        <w:t xml:space="preserve">equilíbrio entre demanda e mercado, </w:t>
      </w:r>
      <w:r w:rsidR="000C3825" w:rsidRPr="00800C43">
        <w:rPr>
          <w:rFonts w:ascii="Arial" w:hAnsi="Arial" w:cs="Arial"/>
          <w:sz w:val="24"/>
          <w:szCs w:val="24"/>
          <w:shd w:val="clear" w:color="auto" w:fill="FFFFFF"/>
        </w:rPr>
        <w:t>necessidades</w:t>
      </w:r>
      <w:r w:rsidR="00262A56" w:rsidRPr="00800C43">
        <w:rPr>
          <w:rFonts w:ascii="Arial" w:hAnsi="Arial" w:cs="Arial"/>
          <w:sz w:val="24"/>
          <w:szCs w:val="24"/>
          <w:shd w:val="clear" w:color="auto" w:fill="FFFFFF"/>
        </w:rPr>
        <w:t xml:space="preserve"> de investimento</w:t>
      </w:r>
      <w:r w:rsidR="000C3825" w:rsidRPr="00800C43">
        <w:rPr>
          <w:rFonts w:ascii="Arial" w:hAnsi="Arial" w:cs="Arial"/>
          <w:sz w:val="24"/>
          <w:szCs w:val="24"/>
          <w:shd w:val="clear" w:color="auto" w:fill="FFFFFF"/>
        </w:rPr>
        <w:t>, estoques, entregas, distribuição e cliente</w:t>
      </w:r>
      <w:r w:rsidR="009D21B7" w:rsidRPr="00800C43">
        <w:rPr>
          <w:rFonts w:ascii="Arial" w:hAnsi="Arial" w:cs="Arial"/>
          <w:sz w:val="24"/>
          <w:szCs w:val="24"/>
          <w:shd w:val="clear" w:color="auto" w:fill="FFFFFF"/>
        </w:rPr>
        <w:t>s</w:t>
      </w:r>
      <w:r w:rsidR="000C3825" w:rsidRPr="00800C43">
        <w:rPr>
          <w:rFonts w:ascii="Arial" w:hAnsi="Arial" w:cs="Arial"/>
          <w:sz w:val="24"/>
          <w:szCs w:val="24"/>
          <w:shd w:val="clear" w:color="auto" w:fill="FFFFFF"/>
        </w:rPr>
        <w:t xml:space="preserve">. </w:t>
      </w:r>
      <w:r w:rsidR="008A74B6" w:rsidRPr="00800C43">
        <w:rPr>
          <w:rFonts w:ascii="Arial" w:hAnsi="Arial" w:cs="Arial"/>
          <w:sz w:val="24"/>
          <w:szCs w:val="24"/>
          <w:shd w:val="clear" w:color="auto" w:fill="FFFFFF"/>
        </w:rPr>
        <w:t>A seguir vem a explicação dos elementos supracitados:</w:t>
      </w:r>
    </w:p>
    <w:p w:rsidR="00804C65" w:rsidRPr="00800C43" w:rsidRDefault="000C3825" w:rsidP="00BA711F">
      <w:pPr>
        <w:numPr>
          <w:ilvl w:val="0"/>
          <w:numId w:val="29"/>
        </w:numPr>
        <w:spacing w:after="0" w:line="360" w:lineRule="auto"/>
        <w:ind w:firstLine="130"/>
        <w:jc w:val="both"/>
        <w:rPr>
          <w:rFonts w:ascii="Arial" w:hAnsi="Arial" w:cs="Arial"/>
          <w:sz w:val="24"/>
          <w:szCs w:val="24"/>
          <w:shd w:val="clear" w:color="auto" w:fill="FFFFFF"/>
        </w:rPr>
      </w:pPr>
      <w:r w:rsidRPr="00800C43">
        <w:rPr>
          <w:rFonts w:ascii="Arial" w:hAnsi="Arial" w:cs="Arial"/>
          <w:sz w:val="24"/>
          <w:szCs w:val="24"/>
          <w:shd w:val="clear" w:color="auto" w:fill="FFFFFF"/>
        </w:rPr>
        <w:t xml:space="preserve">Previsão de demanda – </w:t>
      </w:r>
      <w:r w:rsidR="00804C65" w:rsidRPr="00800C43">
        <w:rPr>
          <w:rFonts w:ascii="Arial" w:hAnsi="Arial" w:cs="Arial"/>
          <w:sz w:val="24"/>
          <w:szCs w:val="24"/>
          <w:shd w:val="clear" w:color="auto" w:fill="FFFFFF"/>
        </w:rPr>
        <w:t>É fundamental que a</w:t>
      </w:r>
      <w:r w:rsidRPr="00800C43">
        <w:rPr>
          <w:rFonts w:ascii="Arial" w:hAnsi="Arial" w:cs="Arial"/>
          <w:sz w:val="24"/>
          <w:szCs w:val="24"/>
          <w:shd w:val="clear" w:color="auto" w:fill="FFFFFF"/>
        </w:rPr>
        <w:t xml:space="preserve"> empresa</w:t>
      </w:r>
      <w:r w:rsidR="00804C65" w:rsidRPr="00800C43">
        <w:rPr>
          <w:rFonts w:ascii="Arial" w:hAnsi="Arial" w:cs="Arial"/>
          <w:sz w:val="24"/>
          <w:szCs w:val="24"/>
          <w:shd w:val="clear" w:color="auto" w:fill="FFFFFF"/>
        </w:rPr>
        <w:t xml:space="preserve"> compreenda e consiga identificar sua demanda futura, seja por históricos, análises do comportamento do consumidor ou outras variáveis; com esse diagnóstico é possível prever com alguma exatid</w:t>
      </w:r>
      <w:r w:rsidR="00F80E6A" w:rsidRPr="00800C43">
        <w:rPr>
          <w:rFonts w:ascii="Arial" w:hAnsi="Arial" w:cs="Arial"/>
          <w:sz w:val="24"/>
          <w:szCs w:val="24"/>
          <w:shd w:val="clear" w:color="auto" w:fill="FFFFFF"/>
        </w:rPr>
        <w:t>ão;</w:t>
      </w:r>
    </w:p>
    <w:p w:rsidR="00344439" w:rsidRPr="00800C43" w:rsidRDefault="00344439" w:rsidP="00BA711F">
      <w:pPr>
        <w:numPr>
          <w:ilvl w:val="0"/>
          <w:numId w:val="29"/>
        </w:numPr>
        <w:spacing w:after="0" w:line="360" w:lineRule="auto"/>
        <w:ind w:firstLine="130"/>
        <w:jc w:val="both"/>
        <w:rPr>
          <w:rFonts w:ascii="Arial" w:hAnsi="Arial" w:cs="Arial"/>
          <w:sz w:val="24"/>
          <w:szCs w:val="24"/>
          <w:shd w:val="clear" w:color="auto" w:fill="FFFFFF"/>
        </w:rPr>
      </w:pPr>
      <w:r w:rsidRPr="00800C43">
        <w:rPr>
          <w:rFonts w:ascii="Arial" w:hAnsi="Arial" w:cs="Arial"/>
          <w:sz w:val="24"/>
          <w:szCs w:val="24"/>
          <w:shd w:val="clear" w:color="auto" w:fill="FFFFFF"/>
        </w:rPr>
        <w:t>Promessa de prazos – Promover prazos de entregas confiáveis, cria   credibilidade para empresa, tornando-se um grande fator de compra para os clientes;</w:t>
      </w:r>
    </w:p>
    <w:p w:rsidR="00344439" w:rsidRPr="00800C43" w:rsidRDefault="00344439" w:rsidP="00BA711F">
      <w:pPr>
        <w:numPr>
          <w:ilvl w:val="0"/>
          <w:numId w:val="29"/>
        </w:numPr>
        <w:spacing w:after="0" w:line="360" w:lineRule="auto"/>
        <w:ind w:firstLine="130"/>
        <w:jc w:val="both"/>
        <w:rPr>
          <w:rFonts w:ascii="Arial" w:hAnsi="Arial" w:cs="Arial"/>
          <w:sz w:val="24"/>
          <w:szCs w:val="24"/>
          <w:shd w:val="clear" w:color="auto" w:fill="FFFFFF"/>
        </w:rPr>
      </w:pPr>
      <w:r w:rsidRPr="00800C43">
        <w:rPr>
          <w:rFonts w:ascii="Arial" w:hAnsi="Arial" w:cs="Arial"/>
          <w:sz w:val="24"/>
          <w:szCs w:val="24"/>
          <w:shd w:val="clear" w:color="auto" w:fill="FFFFFF"/>
        </w:rPr>
        <w:t>Priorização de alocação – Em um processo de demanda,</w:t>
      </w:r>
      <w:r w:rsidR="005F4D16" w:rsidRPr="00800C43">
        <w:rPr>
          <w:rFonts w:ascii="Arial" w:hAnsi="Arial" w:cs="Arial"/>
          <w:sz w:val="24"/>
          <w:szCs w:val="24"/>
          <w:shd w:val="clear" w:color="auto" w:fill="FFFFFF"/>
        </w:rPr>
        <w:t xml:space="preserve"> quando não há recursos de materiais ou estoques de produtos suficientes</w:t>
      </w:r>
      <w:r w:rsidRPr="00800C43">
        <w:rPr>
          <w:rFonts w:ascii="Arial" w:hAnsi="Arial" w:cs="Arial"/>
          <w:sz w:val="24"/>
          <w:szCs w:val="24"/>
          <w:shd w:val="clear" w:color="auto" w:fill="FFFFFF"/>
        </w:rPr>
        <w:t xml:space="preserve"> </w:t>
      </w:r>
      <w:r w:rsidR="005F4D16" w:rsidRPr="00800C43">
        <w:rPr>
          <w:rFonts w:ascii="Arial" w:hAnsi="Arial" w:cs="Arial"/>
          <w:sz w:val="24"/>
          <w:szCs w:val="24"/>
          <w:shd w:val="clear" w:color="auto" w:fill="FFFFFF"/>
        </w:rPr>
        <w:t xml:space="preserve">para suprir os pedidos, deve-se </w:t>
      </w:r>
      <w:r w:rsidRPr="00800C43">
        <w:rPr>
          <w:rFonts w:ascii="Arial" w:hAnsi="Arial" w:cs="Arial"/>
          <w:sz w:val="24"/>
          <w:szCs w:val="24"/>
          <w:shd w:val="clear" w:color="auto" w:fill="FFFFFF"/>
        </w:rPr>
        <w:t>estabelecer</w:t>
      </w:r>
      <w:r w:rsidR="005F4D16" w:rsidRPr="00800C43">
        <w:rPr>
          <w:rFonts w:ascii="Arial" w:hAnsi="Arial" w:cs="Arial"/>
          <w:sz w:val="24"/>
          <w:szCs w:val="24"/>
          <w:shd w:val="clear" w:color="auto" w:fill="FFFFFF"/>
        </w:rPr>
        <w:t xml:space="preserve"> prioridades entre os clientes, determinando os pedidos que serão at</w:t>
      </w:r>
      <w:r w:rsidR="00105A4B" w:rsidRPr="00800C43">
        <w:rPr>
          <w:rFonts w:ascii="Arial" w:hAnsi="Arial" w:cs="Arial"/>
          <w:sz w:val="24"/>
          <w:szCs w:val="24"/>
          <w:shd w:val="clear" w:color="auto" w:fill="FFFFFF"/>
        </w:rPr>
        <w:t>e</w:t>
      </w:r>
      <w:r w:rsidR="00D20A7F" w:rsidRPr="00800C43">
        <w:rPr>
          <w:rFonts w:ascii="Arial" w:hAnsi="Arial" w:cs="Arial"/>
          <w:sz w:val="24"/>
          <w:szCs w:val="24"/>
          <w:shd w:val="clear" w:color="auto" w:fill="FFFFFF"/>
        </w:rPr>
        <w:t>ndidos e quais deverão esperar. Entretanto, e</w:t>
      </w:r>
      <w:r w:rsidR="00105A4B" w:rsidRPr="00800C43">
        <w:rPr>
          <w:rFonts w:ascii="Arial" w:hAnsi="Arial" w:cs="Arial"/>
          <w:sz w:val="24"/>
          <w:szCs w:val="24"/>
          <w:shd w:val="clear" w:color="auto" w:fill="FFFFFF"/>
        </w:rPr>
        <w:t xml:space="preserve">sse conceito não se aplica no ramo de atividades do comércio. </w:t>
      </w:r>
    </w:p>
    <w:p w:rsidR="00804C65" w:rsidRPr="00800C43" w:rsidRDefault="00804C65" w:rsidP="00BA711F">
      <w:pPr>
        <w:numPr>
          <w:ilvl w:val="0"/>
          <w:numId w:val="29"/>
        </w:numPr>
        <w:spacing w:after="0" w:line="360" w:lineRule="auto"/>
        <w:ind w:firstLine="130"/>
        <w:jc w:val="both"/>
        <w:rPr>
          <w:rFonts w:ascii="Arial" w:hAnsi="Arial" w:cs="Arial"/>
          <w:sz w:val="24"/>
          <w:szCs w:val="24"/>
          <w:shd w:val="clear" w:color="auto" w:fill="FFFFFF"/>
        </w:rPr>
      </w:pPr>
      <w:r w:rsidRPr="00800C43">
        <w:rPr>
          <w:rFonts w:ascii="Arial" w:hAnsi="Arial" w:cs="Arial"/>
          <w:sz w:val="24"/>
          <w:szCs w:val="24"/>
          <w:shd w:val="clear" w:color="auto" w:fill="FFFFFF"/>
        </w:rPr>
        <w:t xml:space="preserve">Comunicação com o mercado – Manter contato com </w:t>
      </w:r>
      <w:r w:rsidR="00F80E6A" w:rsidRPr="00800C43">
        <w:rPr>
          <w:rFonts w:ascii="Arial" w:hAnsi="Arial" w:cs="Arial"/>
          <w:sz w:val="24"/>
          <w:szCs w:val="24"/>
          <w:shd w:val="clear" w:color="auto" w:fill="FFFFFF"/>
        </w:rPr>
        <w:t xml:space="preserve">clientes, por meio dos vendedores e representantes, é </w:t>
      </w:r>
      <w:r w:rsidR="00593712" w:rsidRPr="00800C43">
        <w:rPr>
          <w:rFonts w:ascii="Arial" w:hAnsi="Arial" w:cs="Arial"/>
          <w:sz w:val="24"/>
          <w:szCs w:val="24"/>
          <w:shd w:val="clear" w:color="auto" w:fill="FFFFFF"/>
        </w:rPr>
        <w:t>uma forma de entender e conhecer</w:t>
      </w:r>
      <w:r w:rsidR="00F80E6A" w:rsidRPr="00800C43">
        <w:rPr>
          <w:rFonts w:ascii="Arial" w:hAnsi="Arial" w:cs="Arial"/>
          <w:sz w:val="24"/>
          <w:szCs w:val="24"/>
          <w:shd w:val="clear" w:color="auto" w:fill="FFFFFF"/>
        </w:rPr>
        <w:t xml:space="preserve"> o mercado, permanecendo por dentro das informações;</w:t>
      </w:r>
    </w:p>
    <w:p w:rsidR="00902E01" w:rsidRPr="00800C43" w:rsidRDefault="00922BA5" w:rsidP="005F7A5D">
      <w:pPr>
        <w:numPr>
          <w:ilvl w:val="0"/>
          <w:numId w:val="29"/>
        </w:numPr>
        <w:spacing w:after="0" w:line="360" w:lineRule="auto"/>
        <w:ind w:firstLine="130"/>
        <w:jc w:val="both"/>
        <w:rPr>
          <w:rFonts w:ascii="Arial" w:hAnsi="Arial" w:cs="Arial"/>
          <w:sz w:val="24"/>
          <w:szCs w:val="24"/>
          <w:shd w:val="clear" w:color="auto" w:fill="FFFFFF"/>
        </w:rPr>
      </w:pPr>
      <w:r w:rsidRPr="00800C43">
        <w:rPr>
          <w:rFonts w:ascii="Arial" w:hAnsi="Arial" w:cs="Arial"/>
          <w:sz w:val="24"/>
          <w:szCs w:val="24"/>
          <w:shd w:val="clear" w:color="auto" w:fill="FFFFFF"/>
        </w:rPr>
        <w:t>Influência sobre o mercado – Saber negociar e interagir com s</w:t>
      </w:r>
      <w:r w:rsidR="00344439" w:rsidRPr="00800C43">
        <w:rPr>
          <w:rFonts w:ascii="Arial" w:hAnsi="Arial" w:cs="Arial"/>
          <w:sz w:val="24"/>
          <w:szCs w:val="24"/>
          <w:shd w:val="clear" w:color="auto" w:fill="FFFFFF"/>
        </w:rPr>
        <w:t>eus clientes, oferece vantagens, não apenas de entender seu público, mas também de reconhecer novas propostas, incentivando recursos antes não demandados pelos clientes.</w:t>
      </w:r>
    </w:p>
    <w:p w:rsidR="00800C43" w:rsidRPr="00800C43" w:rsidRDefault="00800C43" w:rsidP="00800C43">
      <w:pPr>
        <w:spacing w:after="0" w:line="360" w:lineRule="auto"/>
        <w:ind w:left="850"/>
        <w:jc w:val="both"/>
        <w:rPr>
          <w:rFonts w:ascii="Arial" w:hAnsi="Arial" w:cs="Arial"/>
          <w:sz w:val="24"/>
          <w:szCs w:val="24"/>
          <w:shd w:val="clear" w:color="auto" w:fill="FFFFFF"/>
        </w:rPr>
      </w:pPr>
    </w:p>
    <w:p w:rsidR="00290AA7" w:rsidRPr="00800C43" w:rsidRDefault="00290AA7" w:rsidP="00BA711F">
      <w:pPr>
        <w:spacing w:after="0" w:line="360" w:lineRule="auto"/>
        <w:rPr>
          <w:rFonts w:ascii="Arial" w:hAnsi="Arial" w:cs="Arial"/>
          <w:b/>
          <w:sz w:val="24"/>
        </w:rPr>
      </w:pPr>
      <w:r w:rsidRPr="00800C43">
        <w:rPr>
          <w:rFonts w:ascii="Arial" w:hAnsi="Arial" w:cs="Arial"/>
          <w:b/>
          <w:sz w:val="24"/>
        </w:rPr>
        <w:t>3. PLANEJAMENTO DE COMPRAS</w:t>
      </w:r>
    </w:p>
    <w:p w:rsidR="00902E01" w:rsidRPr="00800C43" w:rsidRDefault="00C15017" w:rsidP="00550CD8">
      <w:pPr>
        <w:spacing w:after="0" w:line="360" w:lineRule="auto"/>
        <w:ind w:firstLine="851"/>
        <w:jc w:val="both"/>
        <w:rPr>
          <w:rFonts w:ascii="Arial" w:hAnsi="Arial" w:cs="Arial"/>
          <w:sz w:val="24"/>
          <w:szCs w:val="23"/>
          <w:shd w:val="clear" w:color="auto" w:fill="FFFFFF"/>
        </w:rPr>
      </w:pPr>
      <w:r w:rsidRPr="00800C43">
        <w:rPr>
          <w:rFonts w:ascii="Arial" w:hAnsi="Arial" w:cs="Arial"/>
          <w:sz w:val="24"/>
          <w:szCs w:val="23"/>
          <w:shd w:val="clear" w:color="auto" w:fill="FFFFFF"/>
        </w:rPr>
        <w:t xml:space="preserve">De acordo com Ferreira (2018), um </w:t>
      </w:r>
      <w:r w:rsidR="00EF182C" w:rsidRPr="00800C43">
        <w:rPr>
          <w:rFonts w:ascii="Arial" w:hAnsi="Arial" w:cs="Arial"/>
          <w:sz w:val="24"/>
          <w:szCs w:val="23"/>
          <w:shd w:val="clear" w:color="auto" w:fill="FFFFFF"/>
        </w:rPr>
        <w:t>planejamento de compras</w:t>
      </w:r>
      <w:r w:rsidRPr="00800C43">
        <w:rPr>
          <w:rFonts w:ascii="Arial" w:hAnsi="Arial" w:cs="Arial"/>
          <w:sz w:val="24"/>
          <w:szCs w:val="23"/>
          <w:shd w:val="clear" w:color="auto" w:fill="FFFFFF"/>
        </w:rPr>
        <w:t xml:space="preserve"> bem elaborado potencializa os resultados de uma</w:t>
      </w:r>
      <w:r w:rsidR="00EF182C" w:rsidRPr="00800C43">
        <w:rPr>
          <w:rFonts w:ascii="Arial" w:hAnsi="Arial" w:cs="Arial"/>
          <w:sz w:val="24"/>
          <w:szCs w:val="23"/>
          <w:shd w:val="clear" w:color="auto" w:fill="FFFFFF"/>
        </w:rPr>
        <w:t xml:space="preserve"> empresa. Ou seja, </w:t>
      </w:r>
      <w:r w:rsidRPr="00800C43">
        <w:rPr>
          <w:rFonts w:ascii="Arial" w:hAnsi="Arial" w:cs="Arial"/>
          <w:sz w:val="24"/>
          <w:szCs w:val="23"/>
          <w:shd w:val="clear" w:color="auto" w:fill="FFFFFF"/>
        </w:rPr>
        <w:t>aumenta os rendimentos</w:t>
      </w:r>
      <w:r w:rsidR="00EF182C" w:rsidRPr="00800C43">
        <w:rPr>
          <w:rFonts w:ascii="Arial" w:hAnsi="Arial" w:cs="Arial"/>
          <w:sz w:val="24"/>
          <w:szCs w:val="23"/>
          <w:shd w:val="clear" w:color="auto" w:fill="FFFFFF"/>
        </w:rPr>
        <w:t xml:space="preserve">, </w:t>
      </w:r>
      <w:r w:rsidR="00EF182C" w:rsidRPr="00800C43">
        <w:rPr>
          <w:rFonts w:ascii="Arial" w:hAnsi="Arial" w:cs="Arial"/>
          <w:sz w:val="24"/>
          <w:szCs w:val="23"/>
          <w:shd w:val="clear" w:color="auto" w:fill="FFFFFF"/>
        </w:rPr>
        <w:lastRenderedPageBreak/>
        <w:t>diminui a necessidade de investime</w:t>
      </w:r>
      <w:r w:rsidRPr="00800C43">
        <w:rPr>
          <w:rFonts w:ascii="Arial" w:hAnsi="Arial" w:cs="Arial"/>
          <w:sz w:val="24"/>
          <w:szCs w:val="23"/>
          <w:shd w:val="clear" w:color="auto" w:fill="FFFFFF"/>
        </w:rPr>
        <w:t xml:space="preserve">nto em capital de giro, eleva </w:t>
      </w:r>
      <w:r w:rsidR="00EF182C" w:rsidRPr="00800C43">
        <w:rPr>
          <w:rFonts w:ascii="Arial" w:hAnsi="Arial" w:cs="Arial"/>
          <w:sz w:val="24"/>
          <w:szCs w:val="23"/>
          <w:shd w:val="clear" w:color="auto" w:fill="FFFFFF"/>
        </w:rPr>
        <w:t xml:space="preserve">as </w:t>
      </w:r>
      <w:r w:rsidRPr="00800C43">
        <w:rPr>
          <w:rFonts w:ascii="Arial" w:hAnsi="Arial" w:cs="Arial"/>
          <w:sz w:val="24"/>
          <w:szCs w:val="23"/>
          <w:shd w:val="clear" w:color="auto" w:fill="FFFFFF"/>
        </w:rPr>
        <w:t>oportunidades de vendas e diminui</w:t>
      </w:r>
      <w:r w:rsidR="00903D31" w:rsidRPr="00800C43">
        <w:rPr>
          <w:rFonts w:ascii="Arial" w:hAnsi="Arial" w:cs="Arial"/>
          <w:sz w:val="24"/>
          <w:szCs w:val="23"/>
          <w:shd w:val="clear" w:color="auto" w:fill="FFFFFF"/>
        </w:rPr>
        <w:t xml:space="preserve"> prejuízos com produtos que são perecíveis no estoque. Sendo assim, </w:t>
      </w:r>
      <w:r w:rsidR="00EF182C" w:rsidRPr="00800C43">
        <w:rPr>
          <w:rFonts w:ascii="Arial" w:hAnsi="Arial" w:cs="Arial"/>
          <w:sz w:val="24"/>
          <w:szCs w:val="23"/>
          <w:shd w:val="clear" w:color="auto" w:fill="FFFFFF"/>
        </w:rPr>
        <w:t>um bom planejamento de comp</w:t>
      </w:r>
      <w:r w:rsidR="00903D31" w:rsidRPr="00800C43">
        <w:rPr>
          <w:rFonts w:ascii="Arial" w:hAnsi="Arial" w:cs="Arial"/>
          <w:sz w:val="24"/>
          <w:szCs w:val="23"/>
          <w:shd w:val="clear" w:color="auto" w:fill="FFFFFF"/>
        </w:rPr>
        <w:t>ras é fundamental, pois leva a empresa a ter o produto certo para atender a necessidade do seu cliente.</w:t>
      </w:r>
    </w:p>
    <w:p w:rsidR="00550CD8" w:rsidRPr="00800C43" w:rsidRDefault="00550CD8" w:rsidP="00550CD8">
      <w:pPr>
        <w:spacing w:after="0" w:line="360" w:lineRule="auto"/>
        <w:ind w:firstLine="851"/>
        <w:jc w:val="both"/>
        <w:rPr>
          <w:rFonts w:ascii="Arial" w:hAnsi="Arial" w:cs="Arial"/>
          <w:sz w:val="24"/>
          <w:szCs w:val="23"/>
          <w:shd w:val="clear" w:color="auto" w:fill="FFFFFF"/>
        </w:rPr>
      </w:pPr>
    </w:p>
    <w:p w:rsidR="00CD5ED8" w:rsidRPr="00800C43" w:rsidRDefault="00290AA7" w:rsidP="00BA711F">
      <w:pPr>
        <w:spacing w:after="0" w:line="360" w:lineRule="auto"/>
        <w:rPr>
          <w:rFonts w:ascii="Arial" w:hAnsi="Arial" w:cs="Arial"/>
          <w:b/>
          <w:sz w:val="24"/>
        </w:rPr>
      </w:pPr>
      <w:r w:rsidRPr="00800C43">
        <w:rPr>
          <w:rFonts w:ascii="Arial" w:hAnsi="Arial" w:cs="Arial"/>
          <w:b/>
          <w:sz w:val="24"/>
        </w:rPr>
        <w:t>3.1</w:t>
      </w:r>
      <w:r w:rsidR="009010E6" w:rsidRPr="00800C43">
        <w:rPr>
          <w:rFonts w:ascii="Arial" w:hAnsi="Arial" w:cs="Arial"/>
          <w:b/>
          <w:sz w:val="24"/>
        </w:rPr>
        <w:t>.</w:t>
      </w:r>
      <w:r w:rsidRPr="00800C43">
        <w:rPr>
          <w:rFonts w:ascii="Arial" w:hAnsi="Arial" w:cs="Arial"/>
          <w:b/>
          <w:sz w:val="24"/>
        </w:rPr>
        <w:t xml:space="preserve"> D</w:t>
      </w:r>
      <w:r w:rsidR="001F167E" w:rsidRPr="00800C43">
        <w:rPr>
          <w:rFonts w:ascii="Arial" w:hAnsi="Arial" w:cs="Arial"/>
          <w:b/>
          <w:sz w:val="24"/>
        </w:rPr>
        <w:t>efinição</w:t>
      </w:r>
    </w:p>
    <w:p w:rsidR="007338B4" w:rsidRPr="00800C43" w:rsidRDefault="001A331D" w:rsidP="007338B4">
      <w:pPr>
        <w:spacing w:after="0" w:line="360" w:lineRule="auto"/>
        <w:ind w:firstLine="851"/>
        <w:jc w:val="both"/>
        <w:rPr>
          <w:rFonts w:ascii="Arial" w:hAnsi="Arial" w:cs="Arial"/>
          <w:sz w:val="24"/>
        </w:rPr>
      </w:pPr>
      <w:r w:rsidRPr="00800C43">
        <w:rPr>
          <w:rFonts w:ascii="Arial" w:hAnsi="Arial" w:cs="Arial"/>
          <w:sz w:val="24"/>
        </w:rPr>
        <w:t xml:space="preserve">“A </w:t>
      </w:r>
      <w:r w:rsidR="00CD5ED8" w:rsidRPr="00800C43">
        <w:rPr>
          <w:rFonts w:ascii="Arial" w:hAnsi="Arial" w:cs="Arial"/>
          <w:sz w:val="24"/>
        </w:rPr>
        <w:t xml:space="preserve">função das compras em uma organização é </w:t>
      </w:r>
      <w:r w:rsidRPr="00800C43">
        <w:rPr>
          <w:rFonts w:ascii="Arial" w:hAnsi="Arial" w:cs="Arial"/>
          <w:sz w:val="24"/>
        </w:rPr>
        <w:t>integrar as atividades de fornecimento entre os fornecedores externos e clientes organizacionais internos.” (PAULRAJ, CHEN, FLYNN, 2006)</w:t>
      </w:r>
      <w:r w:rsidR="00414CB1" w:rsidRPr="00800C43">
        <w:rPr>
          <w:rFonts w:ascii="Arial" w:hAnsi="Arial" w:cs="Arial"/>
          <w:sz w:val="24"/>
        </w:rPr>
        <w:t xml:space="preserve">.  </w:t>
      </w:r>
    </w:p>
    <w:p w:rsidR="00D671B7" w:rsidRPr="00800C43" w:rsidRDefault="00D671B7" w:rsidP="00BA711F">
      <w:pPr>
        <w:spacing w:after="0" w:line="360" w:lineRule="auto"/>
        <w:ind w:firstLine="851"/>
        <w:jc w:val="both"/>
        <w:rPr>
          <w:rFonts w:ascii="Arial" w:hAnsi="Arial" w:cs="Arial"/>
          <w:sz w:val="24"/>
        </w:rPr>
      </w:pPr>
      <w:r w:rsidRPr="00800C43">
        <w:rPr>
          <w:rFonts w:ascii="Arial" w:hAnsi="Arial" w:cs="Arial"/>
          <w:sz w:val="24"/>
        </w:rPr>
        <w:t xml:space="preserve">Para Ammer e Ansoff </w:t>
      </w:r>
      <w:r w:rsidR="00822851" w:rsidRPr="00800C43">
        <w:rPr>
          <w:rFonts w:ascii="Arial" w:hAnsi="Arial" w:cs="Arial"/>
          <w:sz w:val="24"/>
        </w:rPr>
        <w:t>(1970, apud ELLRAM; CARR, 1994)</w:t>
      </w:r>
      <w:r w:rsidR="00560763" w:rsidRPr="00800C43">
        <w:rPr>
          <w:rFonts w:ascii="Arial" w:hAnsi="Arial" w:cs="Arial"/>
          <w:sz w:val="24"/>
        </w:rPr>
        <w:t xml:space="preserve">, a alta gerência enxerga a compra como papel passivo dentro da empresa e ainda defende que a compra pode ser descrita mais como uma questão </w:t>
      </w:r>
      <w:r w:rsidR="005F7A5D" w:rsidRPr="00800C43">
        <w:rPr>
          <w:rFonts w:ascii="Arial" w:hAnsi="Arial" w:cs="Arial"/>
          <w:sz w:val="24"/>
        </w:rPr>
        <w:t>administrativa do que</w:t>
      </w:r>
      <w:r w:rsidR="00560763" w:rsidRPr="00800C43">
        <w:rPr>
          <w:rFonts w:ascii="Arial" w:hAnsi="Arial" w:cs="Arial"/>
          <w:sz w:val="24"/>
        </w:rPr>
        <w:t xml:space="preserve"> estratégica.</w:t>
      </w:r>
    </w:p>
    <w:p w:rsidR="004508C9" w:rsidRPr="00800C43" w:rsidRDefault="00CF15C0" w:rsidP="00BA711F">
      <w:pPr>
        <w:pStyle w:val="Pr-formataoHTML"/>
        <w:shd w:val="clear" w:color="auto" w:fill="FFFFFF"/>
        <w:spacing w:line="360" w:lineRule="auto"/>
        <w:ind w:firstLine="851"/>
        <w:jc w:val="both"/>
        <w:rPr>
          <w:rFonts w:ascii="Arial" w:hAnsi="Arial" w:cs="Arial"/>
          <w:sz w:val="24"/>
        </w:rPr>
      </w:pPr>
      <w:r w:rsidRPr="00800C43">
        <w:rPr>
          <w:rFonts w:ascii="Arial" w:hAnsi="Arial" w:cs="Arial"/>
          <w:sz w:val="24"/>
        </w:rPr>
        <w:tab/>
        <w:t>“</w:t>
      </w:r>
      <w:r w:rsidRPr="00800C43">
        <w:rPr>
          <w:rFonts w:ascii="Arial" w:hAnsi="Arial" w:cs="Arial"/>
          <w:sz w:val="24"/>
          <w:szCs w:val="24"/>
          <w:lang w:val="pt-PT"/>
        </w:rPr>
        <w:t>A</w:t>
      </w:r>
      <w:r w:rsidR="004508C9" w:rsidRPr="00800C43">
        <w:rPr>
          <w:rFonts w:ascii="Arial" w:hAnsi="Arial" w:cs="Arial"/>
          <w:sz w:val="24"/>
          <w:szCs w:val="24"/>
          <w:lang w:val="pt-PT"/>
        </w:rPr>
        <w:t xml:space="preserve"> </w:t>
      </w:r>
      <w:r w:rsidRPr="00800C43">
        <w:rPr>
          <w:rFonts w:ascii="Arial" w:hAnsi="Arial" w:cs="Arial"/>
          <w:sz w:val="24"/>
          <w:szCs w:val="24"/>
          <w:lang w:val="pt-PT"/>
        </w:rPr>
        <w:t>compra</w:t>
      </w:r>
      <w:r w:rsidR="004508C9" w:rsidRPr="00800C43">
        <w:rPr>
          <w:rFonts w:ascii="Arial" w:hAnsi="Arial" w:cs="Arial"/>
          <w:sz w:val="24"/>
          <w:szCs w:val="24"/>
          <w:lang w:val="pt-PT"/>
        </w:rPr>
        <w:t xml:space="preserve"> é a principal autoridade </w:t>
      </w:r>
      <w:r w:rsidRPr="00800C43">
        <w:rPr>
          <w:rFonts w:ascii="Arial" w:hAnsi="Arial" w:cs="Arial"/>
          <w:sz w:val="24"/>
          <w:szCs w:val="24"/>
          <w:lang w:val="pt-PT"/>
        </w:rPr>
        <w:t>para determinar o que significa</w:t>
      </w:r>
      <w:r w:rsidR="004508C9" w:rsidRPr="00800C43">
        <w:rPr>
          <w:rFonts w:ascii="Arial" w:hAnsi="Arial" w:cs="Arial"/>
          <w:sz w:val="24"/>
          <w:szCs w:val="24"/>
          <w:lang w:val="pt-PT"/>
        </w:rPr>
        <w:t xml:space="preserve"> as tendências do mercado e como</w:t>
      </w:r>
      <w:r w:rsidR="00AE5617" w:rsidRPr="00800C43">
        <w:rPr>
          <w:rFonts w:ascii="Arial" w:hAnsi="Arial" w:cs="Arial"/>
          <w:sz w:val="24"/>
          <w:szCs w:val="24"/>
          <w:lang w:val="pt-PT"/>
        </w:rPr>
        <w:t xml:space="preserve"> </w:t>
      </w:r>
      <w:r w:rsidR="004508C9" w:rsidRPr="00800C43">
        <w:rPr>
          <w:rFonts w:ascii="Arial" w:hAnsi="Arial" w:cs="Arial"/>
          <w:sz w:val="24"/>
          <w:szCs w:val="24"/>
          <w:lang w:val="pt-PT"/>
        </w:rPr>
        <w:t xml:space="preserve">eles impactam os objetivos </w:t>
      </w:r>
      <w:r w:rsidR="00EE5888" w:rsidRPr="00800C43">
        <w:rPr>
          <w:rFonts w:ascii="Arial" w:hAnsi="Arial" w:cs="Arial"/>
          <w:sz w:val="24"/>
          <w:szCs w:val="24"/>
          <w:lang w:val="pt-PT"/>
        </w:rPr>
        <w:t>e estratégias</w:t>
      </w:r>
      <w:r w:rsidR="004508C9" w:rsidRPr="00800C43">
        <w:rPr>
          <w:rFonts w:ascii="Arial" w:hAnsi="Arial" w:cs="Arial"/>
          <w:sz w:val="24"/>
          <w:szCs w:val="24"/>
          <w:lang w:val="pt-PT"/>
        </w:rPr>
        <w:t xml:space="preserve"> corporativos.</w:t>
      </w:r>
      <w:r w:rsidRPr="00800C43">
        <w:rPr>
          <w:rFonts w:ascii="Arial" w:hAnsi="Arial" w:cs="Arial"/>
          <w:sz w:val="24"/>
          <w:szCs w:val="24"/>
          <w:lang w:val="pt-PT"/>
        </w:rPr>
        <w:t>”</w:t>
      </w:r>
      <w:r w:rsidR="004508C9" w:rsidRPr="00800C43">
        <w:rPr>
          <w:rFonts w:ascii="Arial" w:hAnsi="Arial" w:cs="Arial"/>
          <w:sz w:val="24"/>
          <w:szCs w:val="24"/>
          <w:lang w:val="pt-PT"/>
        </w:rPr>
        <w:t xml:space="preserve"> </w:t>
      </w:r>
      <w:r w:rsidRPr="00800C43">
        <w:rPr>
          <w:rFonts w:ascii="Arial" w:hAnsi="Arial" w:cs="Arial"/>
          <w:sz w:val="24"/>
          <w:szCs w:val="24"/>
          <w:lang w:val="pt-PT"/>
        </w:rPr>
        <w:t>(BROWNING, ZABRISKIE, HUELLMANTEL,</w:t>
      </w:r>
      <w:r w:rsidRPr="00800C43">
        <w:rPr>
          <w:rFonts w:ascii="Arial" w:hAnsi="Arial" w:cs="Arial"/>
          <w:sz w:val="24"/>
        </w:rPr>
        <w:t>1983)</w:t>
      </w:r>
    </w:p>
    <w:p w:rsidR="001A331D" w:rsidRPr="00800C43" w:rsidRDefault="007338B4" w:rsidP="00BA711F">
      <w:pPr>
        <w:spacing w:after="0" w:line="360" w:lineRule="auto"/>
        <w:ind w:firstLine="851"/>
        <w:jc w:val="both"/>
        <w:rPr>
          <w:rFonts w:ascii="Arial" w:hAnsi="Arial" w:cs="Arial"/>
          <w:sz w:val="24"/>
        </w:rPr>
      </w:pPr>
      <w:r w:rsidRPr="00800C43">
        <w:rPr>
          <w:rFonts w:ascii="Arial" w:hAnsi="Arial" w:cs="Arial"/>
          <w:sz w:val="24"/>
        </w:rPr>
        <w:t xml:space="preserve">Ao longo dos anos, o conceito de </w:t>
      </w:r>
      <w:r w:rsidR="001A331D" w:rsidRPr="00800C43">
        <w:rPr>
          <w:rFonts w:ascii="Arial" w:hAnsi="Arial" w:cs="Arial"/>
          <w:sz w:val="24"/>
        </w:rPr>
        <w:t>Planejamento de Compras</w:t>
      </w:r>
      <w:r w:rsidRPr="00800C43">
        <w:rPr>
          <w:rFonts w:ascii="Arial" w:hAnsi="Arial" w:cs="Arial"/>
          <w:sz w:val="24"/>
        </w:rPr>
        <w:t xml:space="preserve"> tornou-se uma estratégia fundamental para todos os ramos de atuação, </w:t>
      </w:r>
      <w:r w:rsidR="001A331D" w:rsidRPr="00800C43">
        <w:rPr>
          <w:rFonts w:ascii="Arial" w:hAnsi="Arial" w:cs="Arial"/>
          <w:sz w:val="24"/>
        </w:rPr>
        <w:t>a qual tem por objetivo planejar e administrar o f</w:t>
      </w:r>
      <w:r w:rsidR="004822F4" w:rsidRPr="00800C43">
        <w:rPr>
          <w:rFonts w:ascii="Arial" w:hAnsi="Arial" w:cs="Arial"/>
          <w:sz w:val="24"/>
        </w:rPr>
        <w:t xml:space="preserve">luxo de produtos de uma empresa, analisando os melhores preços possíveis, qualidade, prazos de entrega e </w:t>
      </w:r>
      <w:r w:rsidRPr="00800C43">
        <w:rPr>
          <w:rFonts w:ascii="Arial" w:hAnsi="Arial" w:cs="Arial"/>
          <w:sz w:val="24"/>
        </w:rPr>
        <w:t xml:space="preserve">formas de pagamento, de forma a manter apenas os produtos necessários para atender sua demanda.  </w:t>
      </w:r>
    </w:p>
    <w:p w:rsidR="00902E01" w:rsidRPr="00800C43" w:rsidRDefault="00902E01" w:rsidP="000B1E75">
      <w:pPr>
        <w:spacing w:after="0" w:line="360" w:lineRule="auto"/>
        <w:ind w:firstLine="851"/>
        <w:jc w:val="both"/>
        <w:rPr>
          <w:rFonts w:ascii="Arial" w:hAnsi="Arial" w:cs="Arial"/>
          <w:sz w:val="24"/>
        </w:rPr>
      </w:pPr>
    </w:p>
    <w:p w:rsidR="00290AA7" w:rsidRPr="00800C43" w:rsidRDefault="00290AA7" w:rsidP="00BA711F">
      <w:pPr>
        <w:spacing w:after="0" w:line="360" w:lineRule="auto"/>
        <w:rPr>
          <w:rFonts w:ascii="Arial" w:hAnsi="Arial" w:cs="Arial"/>
          <w:b/>
          <w:sz w:val="24"/>
        </w:rPr>
      </w:pPr>
      <w:r w:rsidRPr="00800C43">
        <w:rPr>
          <w:rFonts w:ascii="Arial" w:hAnsi="Arial" w:cs="Arial"/>
          <w:b/>
          <w:sz w:val="24"/>
        </w:rPr>
        <w:t>3.2</w:t>
      </w:r>
      <w:r w:rsidR="009010E6" w:rsidRPr="00800C43">
        <w:rPr>
          <w:rFonts w:ascii="Arial" w:hAnsi="Arial" w:cs="Arial"/>
          <w:b/>
          <w:sz w:val="24"/>
        </w:rPr>
        <w:t>.</w:t>
      </w:r>
      <w:r w:rsidRPr="00800C43">
        <w:rPr>
          <w:rFonts w:ascii="Arial" w:hAnsi="Arial" w:cs="Arial"/>
          <w:b/>
          <w:sz w:val="24"/>
        </w:rPr>
        <w:t xml:space="preserve"> E</w:t>
      </w:r>
      <w:r w:rsidR="001F167E" w:rsidRPr="00800C43">
        <w:rPr>
          <w:rFonts w:ascii="Arial" w:hAnsi="Arial" w:cs="Arial"/>
          <w:b/>
          <w:sz w:val="24"/>
        </w:rPr>
        <w:t>tapas de Planejamento</w:t>
      </w:r>
      <w:r w:rsidR="00822851" w:rsidRPr="00800C43">
        <w:rPr>
          <w:rFonts w:ascii="Arial" w:hAnsi="Arial" w:cs="Arial"/>
          <w:b/>
          <w:sz w:val="24"/>
        </w:rPr>
        <w:t xml:space="preserve"> de Compras</w:t>
      </w:r>
    </w:p>
    <w:p w:rsidR="00EF182C" w:rsidRPr="00800C43" w:rsidRDefault="00EF182C" w:rsidP="00BA711F">
      <w:pPr>
        <w:spacing w:after="0" w:line="360" w:lineRule="auto"/>
        <w:ind w:firstLine="851"/>
        <w:jc w:val="both"/>
        <w:rPr>
          <w:rFonts w:ascii="Arial" w:hAnsi="Arial" w:cs="Arial"/>
          <w:sz w:val="24"/>
          <w:szCs w:val="24"/>
        </w:rPr>
      </w:pPr>
      <w:r w:rsidRPr="00800C43">
        <w:rPr>
          <w:rFonts w:ascii="Arial" w:hAnsi="Arial" w:cs="Arial"/>
          <w:sz w:val="24"/>
          <w:szCs w:val="24"/>
        </w:rPr>
        <w:t>Segundo Ferreira (2018)</w:t>
      </w:r>
      <w:r w:rsidR="004B5203" w:rsidRPr="00800C43">
        <w:rPr>
          <w:rFonts w:ascii="Arial" w:hAnsi="Arial" w:cs="Arial"/>
          <w:sz w:val="24"/>
          <w:szCs w:val="24"/>
        </w:rPr>
        <w:t>,</w:t>
      </w:r>
      <w:r w:rsidRPr="00800C43">
        <w:rPr>
          <w:rFonts w:ascii="Arial" w:hAnsi="Arial" w:cs="Arial"/>
          <w:sz w:val="24"/>
          <w:szCs w:val="24"/>
        </w:rPr>
        <w:t xml:space="preserve"> existem </w:t>
      </w:r>
      <w:r w:rsidR="004B5203" w:rsidRPr="00800C43">
        <w:rPr>
          <w:rFonts w:ascii="Arial" w:hAnsi="Arial" w:cs="Arial"/>
          <w:sz w:val="24"/>
          <w:szCs w:val="24"/>
        </w:rPr>
        <w:t xml:space="preserve">7 passos para </w:t>
      </w:r>
      <w:r w:rsidR="0024714F" w:rsidRPr="00800C43">
        <w:rPr>
          <w:rFonts w:ascii="Arial" w:hAnsi="Arial" w:cs="Arial"/>
          <w:sz w:val="24"/>
          <w:szCs w:val="24"/>
        </w:rPr>
        <w:t>auxiliar n</w:t>
      </w:r>
      <w:r w:rsidR="004B5203" w:rsidRPr="00800C43">
        <w:rPr>
          <w:rFonts w:ascii="Arial" w:hAnsi="Arial" w:cs="Arial"/>
          <w:sz w:val="24"/>
          <w:szCs w:val="24"/>
        </w:rPr>
        <w:t xml:space="preserve">a elaboração </w:t>
      </w:r>
      <w:r w:rsidR="0024714F" w:rsidRPr="00800C43">
        <w:rPr>
          <w:rFonts w:ascii="Arial" w:hAnsi="Arial" w:cs="Arial"/>
          <w:sz w:val="24"/>
          <w:szCs w:val="24"/>
        </w:rPr>
        <w:t>do Planejamento de C</w:t>
      </w:r>
      <w:r w:rsidR="004B5203" w:rsidRPr="00800C43">
        <w:rPr>
          <w:rFonts w:ascii="Arial" w:hAnsi="Arial" w:cs="Arial"/>
          <w:sz w:val="24"/>
          <w:szCs w:val="24"/>
        </w:rPr>
        <w:t>ompras:</w:t>
      </w:r>
    </w:p>
    <w:p w:rsidR="00656ADE" w:rsidRPr="00800C43" w:rsidRDefault="004B5203" w:rsidP="00BA711F">
      <w:pPr>
        <w:numPr>
          <w:ilvl w:val="0"/>
          <w:numId w:val="39"/>
        </w:numPr>
        <w:spacing w:after="0" w:line="360" w:lineRule="auto"/>
        <w:ind w:left="714" w:hanging="357"/>
        <w:jc w:val="both"/>
        <w:rPr>
          <w:rFonts w:ascii="Arial" w:hAnsi="Arial" w:cs="Arial"/>
          <w:sz w:val="24"/>
          <w:szCs w:val="24"/>
          <w:shd w:val="clear" w:color="auto" w:fill="FFFFFF"/>
        </w:rPr>
      </w:pPr>
      <w:r w:rsidRPr="00800C43">
        <w:rPr>
          <w:rFonts w:ascii="Arial" w:hAnsi="Arial" w:cs="Arial"/>
          <w:sz w:val="24"/>
          <w:szCs w:val="24"/>
        </w:rPr>
        <w:t xml:space="preserve">Definição da frequência de compras: </w:t>
      </w:r>
      <w:r w:rsidR="00EA4052" w:rsidRPr="00800C43">
        <w:rPr>
          <w:rFonts w:ascii="Arial" w:hAnsi="Arial" w:cs="Arial"/>
          <w:sz w:val="24"/>
          <w:szCs w:val="24"/>
        </w:rPr>
        <w:t xml:space="preserve">Inicialmente deve-se estabelecer qual a </w:t>
      </w:r>
      <w:r w:rsidRPr="00800C43">
        <w:rPr>
          <w:rFonts w:ascii="Arial" w:hAnsi="Arial" w:cs="Arial"/>
          <w:sz w:val="24"/>
          <w:szCs w:val="24"/>
          <w:shd w:val="clear" w:color="auto" w:fill="FFFFFF"/>
        </w:rPr>
        <w:t>frequência com q</w:t>
      </w:r>
      <w:r w:rsidR="00EA4052" w:rsidRPr="00800C43">
        <w:rPr>
          <w:rFonts w:ascii="Arial" w:hAnsi="Arial" w:cs="Arial"/>
          <w:sz w:val="24"/>
          <w:szCs w:val="24"/>
          <w:shd w:val="clear" w:color="auto" w:fill="FFFFFF"/>
        </w:rPr>
        <w:t xml:space="preserve">ue as compras serão realizadas; esta prática irá apontar </w:t>
      </w:r>
      <w:r w:rsidRPr="00800C43">
        <w:rPr>
          <w:rFonts w:ascii="Arial" w:hAnsi="Arial" w:cs="Arial"/>
          <w:sz w:val="24"/>
          <w:szCs w:val="24"/>
          <w:shd w:val="clear" w:color="auto" w:fill="FFFFFF"/>
        </w:rPr>
        <w:t xml:space="preserve">o </w:t>
      </w:r>
      <w:r w:rsidR="00EA4052" w:rsidRPr="00800C43">
        <w:rPr>
          <w:rFonts w:ascii="Arial" w:hAnsi="Arial" w:cs="Arial"/>
          <w:sz w:val="24"/>
          <w:szCs w:val="24"/>
          <w:shd w:val="clear" w:color="auto" w:fill="FFFFFF"/>
        </w:rPr>
        <w:t xml:space="preserve">giro de estoque ideal, isto é, </w:t>
      </w:r>
      <w:r w:rsidRPr="00800C43">
        <w:rPr>
          <w:rFonts w:ascii="Arial" w:hAnsi="Arial" w:cs="Arial"/>
          <w:sz w:val="24"/>
          <w:szCs w:val="24"/>
          <w:shd w:val="clear" w:color="auto" w:fill="FFFFFF"/>
        </w:rPr>
        <w:t>quantos dias de vendas o estoque deverá suprir. </w:t>
      </w:r>
    </w:p>
    <w:p w:rsidR="00656ADE" w:rsidRPr="00800C43" w:rsidRDefault="004B5203" w:rsidP="00BA711F">
      <w:pPr>
        <w:numPr>
          <w:ilvl w:val="0"/>
          <w:numId w:val="39"/>
        </w:numPr>
        <w:spacing w:after="0" w:line="360" w:lineRule="auto"/>
        <w:ind w:left="714" w:hanging="357"/>
        <w:jc w:val="both"/>
        <w:rPr>
          <w:rFonts w:ascii="Arial" w:hAnsi="Arial" w:cs="Arial"/>
          <w:sz w:val="24"/>
          <w:szCs w:val="24"/>
          <w:shd w:val="clear" w:color="auto" w:fill="FFFFFF"/>
        </w:rPr>
      </w:pPr>
      <w:r w:rsidRPr="00800C43">
        <w:rPr>
          <w:rFonts w:ascii="Arial" w:hAnsi="Arial" w:cs="Arial"/>
          <w:sz w:val="24"/>
          <w:szCs w:val="24"/>
          <w:shd w:val="clear" w:color="auto" w:fill="FFFFFF"/>
        </w:rPr>
        <w:t xml:space="preserve">Controle do histórico de vendas: </w:t>
      </w:r>
      <w:r w:rsidR="00E04765" w:rsidRPr="00800C43">
        <w:rPr>
          <w:rFonts w:ascii="Arial" w:hAnsi="Arial" w:cs="Arial"/>
          <w:sz w:val="24"/>
          <w:szCs w:val="24"/>
          <w:shd w:val="clear" w:color="auto" w:fill="FFFFFF"/>
        </w:rPr>
        <w:t>Com o histórico de vendas, é possível obter uma relação da demanda do produto e</w:t>
      </w:r>
      <w:r w:rsidR="00DC74E3" w:rsidRPr="00800C43">
        <w:rPr>
          <w:rFonts w:ascii="Arial" w:hAnsi="Arial" w:cs="Arial"/>
          <w:sz w:val="24"/>
          <w:szCs w:val="24"/>
          <w:shd w:val="clear" w:color="auto" w:fill="FFFFFF"/>
        </w:rPr>
        <w:t xml:space="preserve"> </w:t>
      </w:r>
      <w:r w:rsidR="00387EEE" w:rsidRPr="00800C43">
        <w:rPr>
          <w:rFonts w:ascii="Arial" w:hAnsi="Arial" w:cs="Arial"/>
          <w:sz w:val="24"/>
          <w:szCs w:val="24"/>
          <w:shd w:val="clear" w:color="auto" w:fill="FFFFFF"/>
        </w:rPr>
        <w:t xml:space="preserve">assim </w:t>
      </w:r>
      <w:r w:rsidR="00DC74E3" w:rsidRPr="00800C43">
        <w:rPr>
          <w:rFonts w:ascii="Arial" w:hAnsi="Arial" w:cs="Arial"/>
          <w:sz w:val="24"/>
          <w:szCs w:val="24"/>
          <w:shd w:val="clear" w:color="auto" w:fill="FFFFFF"/>
        </w:rPr>
        <w:t>o</w:t>
      </w:r>
      <w:r w:rsidR="00E04765" w:rsidRPr="00800C43">
        <w:rPr>
          <w:rFonts w:ascii="Arial" w:hAnsi="Arial" w:cs="Arial"/>
          <w:sz w:val="24"/>
          <w:szCs w:val="24"/>
          <w:shd w:val="clear" w:color="auto" w:fill="FFFFFF"/>
        </w:rPr>
        <w:t xml:space="preserve"> embasamento para as compras, mantendo em estoque apenas o necessário para atender os clientes. Com essas </w:t>
      </w:r>
      <w:r w:rsidRPr="00800C43">
        <w:rPr>
          <w:rFonts w:ascii="Arial" w:hAnsi="Arial" w:cs="Arial"/>
          <w:sz w:val="24"/>
          <w:szCs w:val="24"/>
          <w:shd w:val="clear" w:color="auto" w:fill="FFFFFF"/>
        </w:rPr>
        <w:t>informações</w:t>
      </w:r>
      <w:r w:rsidR="00E04765" w:rsidRPr="00800C43">
        <w:rPr>
          <w:rFonts w:ascii="Arial" w:hAnsi="Arial" w:cs="Arial"/>
          <w:sz w:val="24"/>
          <w:szCs w:val="24"/>
          <w:shd w:val="clear" w:color="auto" w:fill="FFFFFF"/>
        </w:rPr>
        <w:t xml:space="preserve">, </w:t>
      </w:r>
      <w:r w:rsidRPr="00800C43">
        <w:rPr>
          <w:rFonts w:ascii="Arial" w:hAnsi="Arial" w:cs="Arial"/>
          <w:sz w:val="24"/>
          <w:szCs w:val="24"/>
          <w:shd w:val="clear" w:color="auto" w:fill="FFFFFF"/>
        </w:rPr>
        <w:t xml:space="preserve">o </w:t>
      </w:r>
      <w:r w:rsidR="00E04765" w:rsidRPr="00800C43">
        <w:rPr>
          <w:rFonts w:ascii="Arial" w:hAnsi="Arial" w:cs="Arial"/>
          <w:sz w:val="24"/>
          <w:szCs w:val="24"/>
          <w:shd w:val="clear" w:color="auto" w:fill="FFFFFF"/>
        </w:rPr>
        <w:t>empresário</w:t>
      </w:r>
      <w:r w:rsidRPr="00800C43">
        <w:rPr>
          <w:rFonts w:ascii="Arial" w:hAnsi="Arial" w:cs="Arial"/>
          <w:sz w:val="24"/>
          <w:szCs w:val="24"/>
          <w:shd w:val="clear" w:color="auto" w:fill="FFFFFF"/>
        </w:rPr>
        <w:t xml:space="preserve"> será capaz de </w:t>
      </w:r>
      <w:r w:rsidR="00E04765" w:rsidRPr="00800C43">
        <w:rPr>
          <w:rFonts w:ascii="Arial" w:hAnsi="Arial" w:cs="Arial"/>
          <w:sz w:val="24"/>
          <w:szCs w:val="24"/>
          <w:shd w:val="clear" w:color="auto" w:fill="FFFFFF"/>
        </w:rPr>
        <w:t>prever suas</w:t>
      </w:r>
      <w:r w:rsidRPr="00800C43">
        <w:rPr>
          <w:rFonts w:ascii="Arial" w:hAnsi="Arial" w:cs="Arial"/>
          <w:sz w:val="24"/>
          <w:szCs w:val="24"/>
          <w:shd w:val="clear" w:color="auto" w:fill="FFFFFF"/>
        </w:rPr>
        <w:t xml:space="preserve"> vendas</w:t>
      </w:r>
      <w:r w:rsidR="00E04765" w:rsidRPr="00800C43">
        <w:rPr>
          <w:rFonts w:ascii="Arial" w:hAnsi="Arial" w:cs="Arial"/>
          <w:sz w:val="24"/>
          <w:szCs w:val="24"/>
          <w:shd w:val="clear" w:color="auto" w:fill="FFFFFF"/>
        </w:rPr>
        <w:t xml:space="preserve"> de uma forma</w:t>
      </w:r>
      <w:r w:rsidRPr="00800C43">
        <w:rPr>
          <w:rFonts w:ascii="Arial" w:hAnsi="Arial" w:cs="Arial"/>
          <w:sz w:val="24"/>
          <w:szCs w:val="24"/>
          <w:shd w:val="clear" w:color="auto" w:fill="FFFFFF"/>
        </w:rPr>
        <w:t xml:space="preserve"> mais </w:t>
      </w:r>
      <w:r w:rsidR="00E04765" w:rsidRPr="00800C43">
        <w:rPr>
          <w:rFonts w:ascii="Arial" w:hAnsi="Arial" w:cs="Arial"/>
          <w:sz w:val="24"/>
          <w:szCs w:val="24"/>
          <w:shd w:val="clear" w:color="auto" w:fill="FFFFFF"/>
        </w:rPr>
        <w:t>concreta</w:t>
      </w:r>
      <w:r w:rsidR="00DC74E3" w:rsidRPr="00800C43">
        <w:rPr>
          <w:rFonts w:ascii="Arial" w:hAnsi="Arial" w:cs="Arial"/>
          <w:sz w:val="24"/>
          <w:szCs w:val="24"/>
          <w:shd w:val="clear" w:color="auto" w:fill="FFFFFF"/>
        </w:rPr>
        <w:t>; e c</w:t>
      </w:r>
      <w:r w:rsidRPr="00800C43">
        <w:rPr>
          <w:rFonts w:ascii="Arial" w:hAnsi="Arial" w:cs="Arial"/>
          <w:sz w:val="24"/>
          <w:szCs w:val="24"/>
          <w:shd w:val="clear" w:color="auto" w:fill="FFFFFF"/>
        </w:rPr>
        <w:t xml:space="preserve">om isso, </w:t>
      </w:r>
      <w:r w:rsidR="00DC74E3" w:rsidRPr="00800C43">
        <w:rPr>
          <w:rFonts w:ascii="Arial" w:hAnsi="Arial" w:cs="Arial"/>
          <w:sz w:val="24"/>
          <w:szCs w:val="24"/>
          <w:shd w:val="clear" w:color="auto" w:fill="FFFFFF"/>
        </w:rPr>
        <w:t>diminuir</w:t>
      </w:r>
      <w:r w:rsidRPr="00800C43">
        <w:rPr>
          <w:rFonts w:ascii="Arial" w:hAnsi="Arial" w:cs="Arial"/>
          <w:sz w:val="24"/>
          <w:szCs w:val="24"/>
          <w:shd w:val="clear" w:color="auto" w:fill="FFFFFF"/>
        </w:rPr>
        <w:t xml:space="preserve"> </w:t>
      </w:r>
      <w:r w:rsidR="00DC74E3" w:rsidRPr="00800C43">
        <w:rPr>
          <w:rFonts w:ascii="Arial" w:hAnsi="Arial" w:cs="Arial"/>
          <w:sz w:val="24"/>
          <w:szCs w:val="24"/>
          <w:shd w:val="clear" w:color="auto" w:fill="FFFFFF"/>
        </w:rPr>
        <w:t>o nível de estoque em excesso.</w:t>
      </w:r>
    </w:p>
    <w:p w:rsidR="00656ADE" w:rsidRPr="00800C43" w:rsidRDefault="004B5203" w:rsidP="00BA711F">
      <w:pPr>
        <w:numPr>
          <w:ilvl w:val="0"/>
          <w:numId w:val="39"/>
        </w:numPr>
        <w:spacing w:after="0" w:line="360" w:lineRule="auto"/>
        <w:ind w:left="714" w:hanging="357"/>
        <w:jc w:val="both"/>
        <w:rPr>
          <w:rFonts w:ascii="Arial" w:hAnsi="Arial" w:cs="Arial"/>
          <w:sz w:val="24"/>
          <w:szCs w:val="24"/>
          <w:shd w:val="clear" w:color="auto" w:fill="FFFFFF"/>
        </w:rPr>
      </w:pPr>
      <w:r w:rsidRPr="00800C43">
        <w:rPr>
          <w:rFonts w:ascii="Arial" w:hAnsi="Arial" w:cs="Arial"/>
          <w:sz w:val="24"/>
          <w:szCs w:val="24"/>
          <w:shd w:val="clear" w:color="auto" w:fill="FFFFFF"/>
        </w:rPr>
        <w:lastRenderedPageBreak/>
        <w:t xml:space="preserve">Previsão de vendas: </w:t>
      </w:r>
      <w:r w:rsidR="00DC74E3" w:rsidRPr="00800C43">
        <w:rPr>
          <w:rFonts w:ascii="Arial" w:hAnsi="Arial" w:cs="Arial"/>
          <w:sz w:val="24"/>
          <w:szCs w:val="24"/>
          <w:shd w:val="clear" w:color="auto" w:fill="FFFFFF"/>
        </w:rPr>
        <w:t xml:space="preserve">É uma estratégia baseada no histórico de vendas, </w:t>
      </w:r>
      <w:r w:rsidR="00414CB1" w:rsidRPr="00800C43">
        <w:rPr>
          <w:rFonts w:ascii="Arial" w:hAnsi="Arial" w:cs="Arial"/>
          <w:sz w:val="24"/>
          <w:szCs w:val="24"/>
          <w:shd w:val="clear" w:color="auto" w:fill="FFFFFF"/>
        </w:rPr>
        <w:t xml:space="preserve">onde é possível estimar </w:t>
      </w:r>
      <w:r w:rsidRPr="00800C43">
        <w:rPr>
          <w:rFonts w:ascii="Arial" w:hAnsi="Arial" w:cs="Arial"/>
          <w:sz w:val="24"/>
          <w:szCs w:val="24"/>
          <w:shd w:val="clear" w:color="auto" w:fill="FFFFFF"/>
        </w:rPr>
        <w:t xml:space="preserve">o valor a ser vendido </w:t>
      </w:r>
      <w:r w:rsidR="00DC74E3" w:rsidRPr="00800C43">
        <w:rPr>
          <w:rFonts w:ascii="Arial" w:hAnsi="Arial" w:cs="Arial"/>
          <w:sz w:val="24"/>
          <w:szCs w:val="24"/>
          <w:shd w:val="clear" w:color="auto" w:fill="FFFFFF"/>
        </w:rPr>
        <w:t xml:space="preserve">em um determinado </w:t>
      </w:r>
      <w:r w:rsidRPr="00800C43">
        <w:rPr>
          <w:rFonts w:ascii="Arial" w:hAnsi="Arial" w:cs="Arial"/>
          <w:sz w:val="24"/>
          <w:szCs w:val="24"/>
          <w:shd w:val="clear" w:color="auto" w:fill="FFFFFF"/>
        </w:rPr>
        <w:t>período</w:t>
      </w:r>
      <w:r w:rsidR="00DC74E3" w:rsidRPr="00800C43">
        <w:rPr>
          <w:rFonts w:ascii="Arial" w:hAnsi="Arial" w:cs="Arial"/>
          <w:sz w:val="24"/>
          <w:szCs w:val="24"/>
          <w:shd w:val="clear" w:color="auto" w:fill="FFFFFF"/>
        </w:rPr>
        <w:t xml:space="preserve"> de tempo.</w:t>
      </w:r>
    </w:p>
    <w:p w:rsidR="00656ADE" w:rsidRPr="00800C43" w:rsidRDefault="004B5203" w:rsidP="00BA711F">
      <w:pPr>
        <w:numPr>
          <w:ilvl w:val="0"/>
          <w:numId w:val="39"/>
        </w:numPr>
        <w:spacing w:after="0" w:line="360" w:lineRule="auto"/>
        <w:ind w:left="714" w:hanging="357"/>
        <w:jc w:val="both"/>
        <w:rPr>
          <w:rFonts w:ascii="Arial" w:hAnsi="Arial" w:cs="Arial"/>
          <w:sz w:val="24"/>
          <w:szCs w:val="24"/>
          <w:shd w:val="clear" w:color="auto" w:fill="FFFFFF"/>
        </w:rPr>
      </w:pPr>
      <w:r w:rsidRPr="00800C43">
        <w:rPr>
          <w:rFonts w:ascii="Arial" w:hAnsi="Arial" w:cs="Arial"/>
          <w:sz w:val="24"/>
          <w:szCs w:val="24"/>
          <w:shd w:val="clear" w:color="auto" w:fill="FFFFFF"/>
        </w:rPr>
        <w:t xml:space="preserve">Análise do Estoque existente: </w:t>
      </w:r>
      <w:r w:rsidR="00F041DD" w:rsidRPr="00800C43">
        <w:rPr>
          <w:rFonts w:ascii="Arial" w:hAnsi="Arial" w:cs="Arial"/>
          <w:sz w:val="24"/>
          <w:szCs w:val="24"/>
          <w:shd w:val="clear" w:color="auto" w:fill="FFFFFF"/>
        </w:rPr>
        <w:t xml:space="preserve">Neste passo é fundamental que o empresário entenda o que pode ser </w:t>
      </w:r>
      <w:r w:rsidRPr="00800C43">
        <w:rPr>
          <w:rFonts w:ascii="Arial" w:hAnsi="Arial" w:cs="Arial"/>
          <w:sz w:val="24"/>
          <w:szCs w:val="24"/>
          <w:shd w:val="clear" w:color="auto" w:fill="FFFFFF"/>
        </w:rPr>
        <w:t xml:space="preserve">mantido </w:t>
      </w:r>
      <w:r w:rsidR="00F041DD" w:rsidRPr="00800C43">
        <w:rPr>
          <w:rFonts w:ascii="Arial" w:hAnsi="Arial" w:cs="Arial"/>
          <w:sz w:val="24"/>
          <w:szCs w:val="24"/>
          <w:shd w:val="clear" w:color="auto" w:fill="FFFFFF"/>
        </w:rPr>
        <w:t xml:space="preserve">em seu comércio </w:t>
      </w:r>
      <w:r w:rsidRPr="00800C43">
        <w:rPr>
          <w:rFonts w:ascii="Arial" w:hAnsi="Arial" w:cs="Arial"/>
          <w:sz w:val="24"/>
          <w:szCs w:val="24"/>
          <w:shd w:val="clear" w:color="auto" w:fill="FFFFFF"/>
        </w:rPr>
        <w:t xml:space="preserve">e o que deve ser </w:t>
      </w:r>
      <w:r w:rsidR="00F041DD" w:rsidRPr="00800C43">
        <w:rPr>
          <w:rFonts w:ascii="Arial" w:hAnsi="Arial" w:cs="Arial"/>
          <w:sz w:val="24"/>
          <w:szCs w:val="24"/>
          <w:shd w:val="clear" w:color="auto" w:fill="FFFFFF"/>
        </w:rPr>
        <w:t>extinto. O estoque deve ser analisado, e os produtos que</w:t>
      </w:r>
      <w:r w:rsidR="00387EEE" w:rsidRPr="00800C43">
        <w:rPr>
          <w:rFonts w:ascii="Arial" w:hAnsi="Arial" w:cs="Arial"/>
          <w:sz w:val="24"/>
          <w:szCs w:val="24"/>
          <w:shd w:val="clear" w:color="auto" w:fill="FFFFFF"/>
        </w:rPr>
        <w:t xml:space="preserve"> ainda podem ser vendidos</w:t>
      </w:r>
      <w:r w:rsidR="00F041DD" w:rsidRPr="00800C43">
        <w:rPr>
          <w:rFonts w:ascii="Arial" w:hAnsi="Arial" w:cs="Arial"/>
          <w:sz w:val="24"/>
          <w:szCs w:val="24"/>
          <w:shd w:val="clear" w:color="auto" w:fill="FFFFFF"/>
        </w:rPr>
        <w:t xml:space="preserve"> devem ser separados daqueles que não agregam mais valor para a empresa.</w:t>
      </w:r>
    </w:p>
    <w:p w:rsidR="00656ADE" w:rsidRPr="00800C43" w:rsidRDefault="004B5203" w:rsidP="00BA711F">
      <w:pPr>
        <w:numPr>
          <w:ilvl w:val="0"/>
          <w:numId w:val="39"/>
        </w:numPr>
        <w:spacing w:after="0" w:line="360" w:lineRule="auto"/>
        <w:ind w:left="714" w:hanging="357"/>
        <w:jc w:val="both"/>
        <w:rPr>
          <w:rFonts w:ascii="Arial" w:hAnsi="Arial" w:cs="Arial"/>
          <w:sz w:val="24"/>
          <w:szCs w:val="24"/>
          <w:shd w:val="clear" w:color="auto" w:fill="FFFFFF"/>
        </w:rPr>
      </w:pPr>
      <w:r w:rsidRPr="00800C43">
        <w:rPr>
          <w:rFonts w:ascii="Arial" w:hAnsi="Arial" w:cs="Arial"/>
          <w:sz w:val="24"/>
          <w:szCs w:val="24"/>
          <w:shd w:val="clear" w:color="auto" w:fill="FFFFFF"/>
        </w:rPr>
        <w:t xml:space="preserve">Conhecer a variedade de peças da loja: </w:t>
      </w:r>
      <w:r w:rsidR="00F041DD" w:rsidRPr="00800C43">
        <w:rPr>
          <w:rFonts w:ascii="Arial" w:hAnsi="Arial" w:cs="Arial"/>
          <w:sz w:val="24"/>
          <w:szCs w:val="24"/>
          <w:shd w:val="clear" w:color="auto" w:fill="FFFFFF"/>
        </w:rPr>
        <w:t xml:space="preserve">O empresário deve conhecer </w:t>
      </w:r>
      <w:r w:rsidR="00797278" w:rsidRPr="00800C43">
        <w:rPr>
          <w:rFonts w:ascii="Arial" w:hAnsi="Arial" w:cs="Arial"/>
          <w:sz w:val="24"/>
          <w:szCs w:val="24"/>
          <w:shd w:val="clear" w:color="auto" w:fill="FFFFFF"/>
        </w:rPr>
        <w:t>a diversidade de produtos que o seu comércio oferece. É um método importante pois quantifica a venda de cada produto.</w:t>
      </w:r>
    </w:p>
    <w:p w:rsidR="00656ADE" w:rsidRPr="00800C43" w:rsidRDefault="008D3D18" w:rsidP="00BA711F">
      <w:pPr>
        <w:numPr>
          <w:ilvl w:val="0"/>
          <w:numId w:val="39"/>
        </w:numPr>
        <w:spacing w:after="0" w:line="360" w:lineRule="auto"/>
        <w:ind w:left="714" w:hanging="357"/>
        <w:jc w:val="both"/>
        <w:rPr>
          <w:rFonts w:ascii="Arial" w:hAnsi="Arial" w:cs="Arial"/>
          <w:sz w:val="24"/>
          <w:szCs w:val="24"/>
          <w:shd w:val="clear" w:color="auto" w:fill="FFFFFF"/>
        </w:rPr>
      </w:pPr>
      <w:r w:rsidRPr="00800C43">
        <w:rPr>
          <w:rFonts w:ascii="Arial" w:hAnsi="Arial" w:cs="Arial"/>
          <w:sz w:val="24"/>
          <w:szCs w:val="24"/>
          <w:shd w:val="clear" w:color="auto" w:fill="FFFFFF"/>
        </w:rPr>
        <w:t>Definir</w:t>
      </w:r>
      <w:r w:rsidR="00EE5888" w:rsidRPr="00800C43">
        <w:rPr>
          <w:rFonts w:ascii="Arial" w:hAnsi="Arial" w:cs="Arial"/>
          <w:sz w:val="24"/>
          <w:szCs w:val="24"/>
          <w:shd w:val="clear" w:color="auto" w:fill="FFFFFF"/>
        </w:rPr>
        <w:t xml:space="preserve"> o Ticket Médio: </w:t>
      </w:r>
      <w:r w:rsidR="00D65BC4" w:rsidRPr="00800C43">
        <w:rPr>
          <w:rFonts w:ascii="Arial" w:hAnsi="Arial" w:cs="Arial"/>
          <w:sz w:val="24"/>
          <w:szCs w:val="24"/>
          <w:shd w:val="clear" w:color="auto" w:fill="FFFFFF"/>
        </w:rPr>
        <w:t>É um método que determina em média o valor que cada cliente consome na empresa, este valor pode ser encontrado através da média de vendas e a quantidade de clientes.</w:t>
      </w:r>
    </w:p>
    <w:p w:rsidR="00902E01" w:rsidRPr="00800C43" w:rsidRDefault="0024714F" w:rsidP="00BA711F">
      <w:pPr>
        <w:numPr>
          <w:ilvl w:val="0"/>
          <w:numId w:val="39"/>
        </w:numPr>
        <w:spacing w:after="0" w:line="360" w:lineRule="auto"/>
        <w:ind w:left="714" w:hanging="357"/>
        <w:jc w:val="both"/>
        <w:rPr>
          <w:rFonts w:ascii="Arial" w:hAnsi="Arial" w:cs="Arial"/>
          <w:sz w:val="24"/>
          <w:szCs w:val="24"/>
          <w:shd w:val="clear" w:color="auto" w:fill="FFFFFF"/>
        </w:rPr>
      </w:pPr>
      <w:r w:rsidRPr="00800C43">
        <w:rPr>
          <w:rFonts w:ascii="Arial" w:hAnsi="Arial" w:cs="Arial"/>
          <w:sz w:val="24"/>
          <w:szCs w:val="24"/>
          <w:shd w:val="clear" w:color="auto" w:fill="FFFFFF"/>
        </w:rPr>
        <w:t xml:space="preserve">Determinar a política de precificação: </w:t>
      </w:r>
      <w:r w:rsidR="00712DB0" w:rsidRPr="00800C43">
        <w:rPr>
          <w:rFonts w:ascii="Arial" w:hAnsi="Arial" w:cs="Arial"/>
          <w:sz w:val="24"/>
          <w:szCs w:val="24"/>
          <w:shd w:val="clear" w:color="auto" w:fill="FFFFFF"/>
        </w:rPr>
        <w:t>A formação do preço pode ser determinada através da relação entre o custo do produto e a margem de lucro desejada pela empresa. Além disso, vale lembrar que o preço</w:t>
      </w:r>
      <w:r w:rsidR="009C4B16" w:rsidRPr="00800C43">
        <w:rPr>
          <w:rFonts w:ascii="Arial" w:hAnsi="Arial" w:cs="Arial"/>
          <w:sz w:val="24"/>
          <w:szCs w:val="24"/>
          <w:shd w:val="clear" w:color="auto" w:fill="FFFFFF"/>
        </w:rPr>
        <w:t xml:space="preserve"> de venda</w:t>
      </w:r>
      <w:r w:rsidR="00712DB0" w:rsidRPr="00800C43">
        <w:rPr>
          <w:rFonts w:ascii="Arial" w:hAnsi="Arial" w:cs="Arial"/>
          <w:sz w:val="24"/>
          <w:szCs w:val="24"/>
          <w:shd w:val="clear" w:color="auto" w:fill="FFFFFF"/>
        </w:rPr>
        <w:t xml:space="preserve"> deve s</w:t>
      </w:r>
      <w:r w:rsidR="009C4B16" w:rsidRPr="00800C43">
        <w:rPr>
          <w:rFonts w:ascii="Arial" w:hAnsi="Arial" w:cs="Arial"/>
          <w:sz w:val="24"/>
          <w:szCs w:val="24"/>
          <w:shd w:val="clear" w:color="auto" w:fill="FFFFFF"/>
        </w:rPr>
        <w:t>uprir todos os custos e despesas da mercadoria.</w:t>
      </w:r>
      <w:r w:rsidR="00414CB1" w:rsidRPr="00800C43">
        <w:rPr>
          <w:rFonts w:ascii="Arial" w:hAnsi="Arial" w:cs="Arial"/>
          <w:sz w:val="24"/>
          <w:szCs w:val="24"/>
          <w:shd w:val="clear" w:color="auto" w:fill="FFFFFF"/>
        </w:rPr>
        <w:t xml:space="preserve"> No caso do comércio, </w:t>
      </w:r>
      <w:r w:rsidR="00AE5617" w:rsidRPr="00800C43">
        <w:rPr>
          <w:rFonts w:ascii="Arial" w:hAnsi="Arial" w:cs="Arial"/>
          <w:sz w:val="24"/>
          <w:szCs w:val="24"/>
          <w:shd w:val="clear" w:color="auto" w:fill="FFFFFF"/>
        </w:rPr>
        <w:t>a influência do mercado impacta diretamente na formação de preço do produto, devido a competitividade cad</w:t>
      </w:r>
      <w:r w:rsidR="00D20A7F" w:rsidRPr="00800C43">
        <w:rPr>
          <w:rFonts w:ascii="Arial" w:hAnsi="Arial" w:cs="Arial"/>
          <w:sz w:val="24"/>
          <w:szCs w:val="24"/>
          <w:shd w:val="clear" w:color="auto" w:fill="FFFFFF"/>
        </w:rPr>
        <w:t>a vez mais forte</w:t>
      </w:r>
      <w:r w:rsidR="00AE5617" w:rsidRPr="00800C43">
        <w:rPr>
          <w:rFonts w:ascii="Arial" w:hAnsi="Arial" w:cs="Arial"/>
          <w:sz w:val="24"/>
          <w:szCs w:val="24"/>
          <w:shd w:val="clear" w:color="auto" w:fill="FFFFFF"/>
        </w:rPr>
        <w:t xml:space="preserve"> entre as empresas. </w:t>
      </w:r>
    </w:p>
    <w:p w:rsidR="00292E8C" w:rsidRPr="00800C43" w:rsidRDefault="00292E8C" w:rsidP="000B1E75">
      <w:pPr>
        <w:spacing w:after="0" w:line="360" w:lineRule="auto"/>
        <w:ind w:left="714"/>
        <w:jc w:val="both"/>
        <w:rPr>
          <w:rFonts w:ascii="Arial" w:hAnsi="Arial" w:cs="Arial"/>
          <w:sz w:val="24"/>
          <w:szCs w:val="24"/>
          <w:shd w:val="clear" w:color="auto" w:fill="FFFFFF"/>
        </w:rPr>
      </w:pPr>
    </w:p>
    <w:p w:rsidR="00290AA7" w:rsidRPr="00800C43" w:rsidRDefault="00290AA7" w:rsidP="00550CD8">
      <w:pPr>
        <w:spacing w:after="0" w:line="360" w:lineRule="auto"/>
        <w:rPr>
          <w:rFonts w:ascii="Arial" w:hAnsi="Arial" w:cs="Arial"/>
          <w:b/>
          <w:sz w:val="24"/>
        </w:rPr>
      </w:pPr>
      <w:r w:rsidRPr="00800C43">
        <w:rPr>
          <w:rFonts w:ascii="Arial" w:hAnsi="Arial" w:cs="Arial"/>
          <w:b/>
          <w:sz w:val="24"/>
        </w:rPr>
        <w:t>3.3</w:t>
      </w:r>
      <w:r w:rsidR="009010E6" w:rsidRPr="00800C43">
        <w:rPr>
          <w:rFonts w:ascii="Arial" w:hAnsi="Arial" w:cs="Arial"/>
          <w:b/>
          <w:sz w:val="24"/>
        </w:rPr>
        <w:t xml:space="preserve">. Ponto de Pedido </w:t>
      </w:r>
    </w:p>
    <w:p w:rsidR="000C560E" w:rsidRPr="00800C43" w:rsidRDefault="001A331D" w:rsidP="00550CD8">
      <w:pPr>
        <w:spacing w:after="0" w:line="360" w:lineRule="auto"/>
        <w:ind w:firstLine="851"/>
        <w:jc w:val="both"/>
        <w:rPr>
          <w:rFonts w:ascii="Arial" w:hAnsi="Arial" w:cs="Arial"/>
          <w:sz w:val="24"/>
        </w:rPr>
      </w:pPr>
      <w:r w:rsidRPr="00800C43">
        <w:rPr>
          <w:rFonts w:ascii="Arial" w:hAnsi="Arial" w:cs="Arial"/>
          <w:sz w:val="24"/>
        </w:rPr>
        <w:t xml:space="preserve"> </w:t>
      </w:r>
      <w:r w:rsidR="0025024B" w:rsidRPr="00800C43">
        <w:rPr>
          <w:rFonts w:ascii="Arial" w:hAnsi="Arial" w:cs="Arial"/>
          <w:sz w:val="24"/>
        </w:rPr>
        <w:t>“</w:t>
      </w:r>
      <w:r w:rsidR="001D6684" w:rsidRPr="00800C43">
        <w:rPr>
          <w:rFonts w:ascii="Arial" w:hAnsi="Arial" w:cs="Arial"/>
          <w:sz w:val="24"/>
        </w:rPr>
        <w:t>O controle de estoques por ponto de pedido ou ponto de reposição é feito estabelecendo uma quantidade de itens em estoque, onde se atingida ela dá início ao processo de reposição do item em uma quantidade preestabelecida</w:t>
      </w:r>
      <w:r w:rsidR="0025024B" w:rsidRPr="00800C43">
        <w:rPr>
          <w:rFonts w:ascii="Arial" w:hAnsi="Arial" w:cs="Arial"/>
          <w:sz w:val="24"/>
        </w:rPr>
        <w:t>”</w:t>
      </w:r>
      <w:r w:rsidR="001D6684" w:rsidRPr="00800C43">
        <w:rPr>
          <w:rFonts w:ascii="Arial" w:hAnsi="Arial" w:cs="Arial"/>
          <w:sz w:val="24"/>
        </w:rPr>
        <w:t>. (CARDOSO, 2018</w:t>
      </w:r>
      <w:r w:rsidR="000C560E" w:rsidRPr="00800C43">
        <w:rPr>
          <w:rFonts w:ascii="Arial" w:hAnsi="Arial" w:cs="Arial"/>
          <w:sz w:val="24"/>
        </w:rPr>
        <w:t>, p. 17</w:t>
      </w:r>
      <w:r w:rsidR="001D6684" w:rsidRPr="00800C43">
        <w:rPr>
          <w:rFonts w:ascii="Arial" w:hAnsi="Arial" w:cs="Arial"/>
          <w:sz w:val="24"/>
        </w:rPr>
        <w:t>)</w:t>
      </w:r>
    </w:p>
    <w:p w:rsidR="001D6684" w:rsidRPr="00800C43" w:rsidRDefault="001F167E" w:rsidP="00BA711F">
      <w:pPr>
        <w:spacing w:after="0" w:line="360" w:lineRule="auto"/>
        <w:ind w:firstLine="851"/>
        <w:jc w:val="both"/>
        <w:rPr>
          <w:rFonts w:ascii="Arial" w:hAnsi="Arial" w:cs="Arial"/>
          <w:sz w:val="24"/>
        </w:rPr>
      </w:pPr>
      <w:r w:rsidRPr="00800C43">
        <w:rPr>
          <w:rFonts w:ascii="Arial" w:hAnsi="Arial" w:cs="Arial"/>
          <w:sz w:val="24"/>
        </w:rPr>
        <w:t>De acordo com Tubino</w:t>
      </w:r>
      <w:r w:rsidR="001D6684" w:rsidRPr="00800C43">
        <w:rPr>
          <w:rFonts w:ascii="Arial" w:hAnsi="Arial" w:cs="Arial"/>
          <w:sz w:val="24"/>
        </w:rPr>
        <w:t xml:space="preserve"> (2000, apud CARDOSO, 2018</w:t>
      </w:r>
      <w:r w:rsidR="000C560E" w:rsidRPr="00800C43">
        <w:rPr>
          <w:rFonts w:ascii="Arial" w:hAnsi="Arial" w:cs="Arial"/>
          <w:sz w:val="24"/>
        </w:rPr>
        <w:t>, p. 17</w:t>
      </w:r>
      <w:r w:rsidR="001D6684" w:rsidRPr="00800C43">
        <w:rPr>
          <w:rFonts w:ascii="Arial" w:hAnsi="Arial" w:cs="Arial"/>
          <w:sz w:val="24"/>
        </w:rPr>
        <w:t>), o estoque é separado em duas partes: a primeira é</w:t>
      </w:r>
      <w:r w:rsidR="00797278" w:rsidRPr="00800C43">
        <w:rPr>
          <w:rFonts w:ascii="Arial" w:hAnsi="Arial" w:cs="Arial"/>
          <w:sz w:val="24"/>
        </w:rPr>
        <w:t xml:space="preserve"> usada</w:t>
      </w:r>
      <w:r w:rsidR="001D6684" w:rsidRPr="00800C43">
        <w:rPr>
          <w:rFonts w:ascii="Arial" w:hAnsi="Arial" w:cs="Arial"/>
          <w:sz w:val="24"/>
        </w:rPr>
        <w:t xml:space="preserve"> </w:t>
      </w:r>
      <w:r w:rsidR="00797278" w:rsidRPr="00800C43">
        <w:rPr>
          <w:rFonts w:ascii="Arial" w:hAnsi="Arial" w:cs="Arial"/>
          <w:sz w:val="24"/>
        </w:rPr>
        <w:t>totalmente</w:t>
      </w:r>
      <w:r w:rsidR="001D6684" w:rsidRPr="00800C43">
        <w:rPr>
          <w:rFonts w:ascii="Arial" w:hAnsi="Arial" w:cs="Arial"/>
          <w:sz w:val="24"/>
        </w:rPr>
        <w:t xml:space="preserve"> até a data da e</w:t>
      </w:r>
      <w:r w:rsidR="00797278" w:rsidRPr="00800C43">
        <w:rPr>
          <w:rFonts w:ascii="Arial" w:hAnsi="Arial" w:cs="Arial"/>
          <w:sz w:val="24"/>
        </w:rPr>
        <w:t>ncom</w:t>
      </w:r>
      <w:r w:rsidR="0025024B" w:rsidRPr="00800C43">
        <w:rPr>
          <w:rFonts w:ascii="Arial" w:hAnsi="Arial" w:cs="Arial"/>
          <w:sz w:val="24"/>
        </w:rPr>
        <w:t>enda de um lote de reposição</w:t>
      </w:r>
      <w:r w:rsidR="001D6684" w:rsidRPr="00800C43">
        <w:rPr>
          <w:rFonts w:ascii="Arial" w:hAnsi="Arial" w:cs="Arial"/>
          <w:sz w:val="24"/>
        </w:rPr>
        <w:t>; a segunda é usada entre a data da encomenda e a data de recebimento do lote.</w:t>
      </w:r>
    </w:p>
    <w:p w:rsidR="00902E01" w:rsidRPr="00800C43" w:rsidRDefault="0025024B" w:rsidP="00BA711F">
      <w:pPr>
        <w:spacing w:after="0" w:line="360" w:lineRule="auto"/>
        <w:ind w:firstLine="851"/>
        <w:jc w:val="both"/>
        <w:rPr>
          <w:rFonts w:ascii="Arial" w:hAnsi="Arial" w:cs="Arial"/>
          <w:sz w:val="24"/>
        </w:rPr>
      </w:pPr>
      <w:r w:rsidRPr="00800C43">
        <w:rPr>
          <w:rFonts w:ascii="Arial" w:hAnsi="Arial" w:cs="Arial"/>
          <w:sz w:val="24"/>
        </w:rPr>
        <w:t>O Ponto de Pedido pode ser encontrado pela fórmula: PP = d x t + ES, onde PP é o ponto de pedido, d é a demanda por unidade de tempo, t é o tempo de ressuprimento</w:t>
      </w:r>
      <w:r w:rsidR="00394291" w:rsidRPr="00800C43">
        <w:rPr>
          <w:rFonts w:ascii="Arial" w:hAnsi="Arial" w:cs="Arial"/>
          <w:sz w:val="24"/>
        </w:rPr>
        <w:t xml:space="preserve"> e ES é o estoque de segurança.</w:t>
      </w:r>
    </w:p>
    <w:p w:rsidR="00394291" w:rsidRPr="00800C43" w:rsidRDefault="00394291" w:rsidP="00BA711F">
      <w:pPr>
        <w:spacing w:after="0" w:line="360" w:lineRule="auto"/>
        <w:ind w:firstLine="851"/>
        <w:jc w:val="both"/>
        <w:rPr>
          <w:rFonts w:ascii="Arial" w:hAnsi="Arial" w:cs="Arial"/>
          <w:sz w:val="24"/>
        </w:rPr>
      </w:pPr>
    </w:p>
    <w:p w:rsidR="000C560E" w:rsidRPr="00800C43" w:rsidRDefault="008F4802" w:rsidP="000B1E75">
      <w:pPr>
        <w:spacing w:after="0" w:line="360" w:lineRule="auto"/>
        <w:jc w:val="both"/>
        <w:rPr>
          <w:rFonts w:ascii="Arial" w:hAnsi="Arial" w:cs="Arial"/>
          <w:b/>
          <w:sz w:val="24"/>
        </w:rPr>
      </w:pPr>
      <w:r w:rsidRPr="00800C43">
        <w:rPr>
          <w:rFonts w:ascii="Arial" w:hAnsi="Arial" w:cs="Arial"/>
          <w:b/>
          <w:sz w:val="24"/>
        </w:rPr>
        <w:t xml:space="preserve">3.4. </w:t>
      </w:r>
      <w:r w:rsidR="000C560E" w:rsidRPr="00800C43">
        <w:rPr>
          <w:rFonts w:ascii="Arial" w:hAnsi="Arial" w:cs="Arial"/>
          <w:b/>
          <w:sz w:val="24"/>
        </w:rPr>
        <w:t>E</w:t>
      </w:r>
      <w:r w:rsidR="001F167E" w:rsidRPr="00800C43">
        <w:rPr>
          <w:rFonts w:ascii="Arial" w:hAnsi="Arial" w:cs="Arial"/>
          <w:b/>
          <w:sz w:val="24"/>
        </w:rPr>
        <w:t>stoque de Segurança</w:t>
      </w:r>
    </w:p>
    <w:p w:rsidR="001B770B" w:rsidRPr="00800C43" w:rsidRDefault="00D43EA3" w:rsidP="00BA711F">
      <w:pPr>
        <w:spacing w:after="0" w:line="360" w:lineRule="auto"/>
        <w:ind w:firstLine="851"/>
        <w:jc w:val="both"/>
        <w:rPr>
          <w:rFonts w:ascii="Arial" w:hAnsi="Arial" w:cs="Arial"/>
          <w:sz w:val="24"/>
        </w:rPr>
      </w:pPr>
      <w:r w:rsidRPr="00800C43">
        <w:rPr>
          <w:rFonts w:ascii="Arial" w:hAnsi="Arial" w:cs="Arial"/>
          <w:sz w:val="24"/>
        </w:rPr>
        <w:lastRenderedPageBreak/>
        <w:t xml:space="preserve">A necessidade de se manter estoque vem do desequilíbrio entre demanda e fornecimento. Para SLACK </w:t>
      </w:r>
      <w:r w:rsidR="00822851" w:rsidRPr="00800C43">
        <w:rPr>
          <w:rFonts w:ascii="Arial" w:hAnsi="Arial" w:cs="Arial"/>
          <w:sz w:val="24"/>
        </w:rPr>
        <w:t>(1999, apud CARDOSO, 2018</w:t>
      </w:r>
      <w:r w:rsidRPr="00800C43">
        <w:rPr>
          <w:rFonts w:ascii="Arial" w:hAnsi="Arial" w:cs="Arial"/>
          <w:sz w:val="24"/>
        </w:rPr>
        <w:t xml:space="preserve">), existem </w:t>
      </w:r>
      <w:r w:rsidR="0025024B" w:rsidRPr="00800C43">
        <w:rPr>
          <w:rFonts w:ascii="Arial" w:hAnsi="Arial" w:cs="Arial"/>
          <w:sz w:val="24"/>
        </w:rPr>
        <w:t>vantagens e desvantagens ao se manter um estoque</w:t>
      </w:r>
      <w:r w:rsidR="008C4203" w:rsidRPr="00800C43">
        <w:rPr>
          <w:rFonts w:ascii="Arial" w:hAnsi="Arial" w:cs="Arial"/>
          <w:sz w:val="24"/>
        </w:rPr>
        <w:t>: como vantagem,</w:t>
      </w:r>
      <w:r w:rsidRPr="00800C43">
        <w:rPr>
          <w:rFonts w:ascii="Arial" w:hAnsi="Arial" w:cs="Arial"/>
          <w:sz w:val="24"/>
        </w:rPr>
        <w:t xml:space="preserve"> trazem segurança num ambiente complexo e incerto; porém, </w:t>
      </w:r>
      <w:r w:rsidR="008C4203" w:rsidRPr="00800C43">
        <w:rPr>
          <w:rFonts w:ascii="Arial" w:hAnsi="Arial" w:cs="Arial"/>
          <w:sz w:val="24"/>
        </w:rPr>
        <w:t xml:space="preserve">como desvantagem, </w:t>
      </w:r>
      <w:r w:rsidRPr="00800C43">
        <w:rPr>
          <w:rFonts w:ascii="Arial" w:hAnsi="Arial" w:cs="Arial"/>
          <w:sz w:val="24"/>
        </w:rPr>
        <w:t>e</w:t>
      </w:r>
      <w:r w:rsidR="008C4203" w:rsidRPr="00800C43">
        <w:rPr>
          <w:rFonts w:ascii="Arial" w:hAnsi="Arial" w:cs="Arial"/>
          <w:sz w:val="24"/>
        </w:rPr>
        <w:t xml:space="preserve">levam notavelmente </w:t>
      </w:r>
      <w:r w:rsidRPr="00800C43">
        <w:rPr>
          <w:rFonts w:ascii="Arial" w:hAnsi="Arial" w:cs="Arial"/>
          <w:sz w:val="24"/>
        </w:rPr>
        <w:t>os c</w:t>
      </w:r>
      <w:r w:rsidR="008C4203" w:rsidRPr="00800C43">
        <w:rPr>
          <w:rFonts w:ascii="Arial" w:hAnsi="Arial" w:cs="Arial"/>
          <w:sz w:val="24"/>
        </w:rPr>
        <w:t>ustos de produção, retêm recursos</w:t>
      </w:r>
      <w:r w:rsidRPr="00800C43">
        <w:rPr>
          <w:rFonts w:ascii="Arial" w:hAnsi="Arial" w:cs="Arial"/>
          <w:sz w:val="24"/>
        </w:rPr>
        <w:t xml:space="preserve"> que poderia</w:t>
      </w:r>
      <w:r w:rsidR="008C4203" w:rsidRPr="00800C43">
        <w:rPr>
          <w:rFonts w:ascii="Arial" w:hAnsi="Arial" w:cs="Arial"/>
          <w:sz w:val="24"/>
        </w:rPr>
        <w:t xml:space="preserve">m ser </w:t>
      </w:r>
      <w:r w:rsidRPr="00800C43">
        <w:rPr>
          <w:rFonts w:ascii="Arial" w:hAnsi="Arial" w:cs="Arial"/>
          <w:sz w:val="24"/>
        </w:rPr>
        <w:t>investido</w:t>
      </w:r>
      <w:r w:rsidR="008C4203" w:rsidRPr="00800C43">
        <w:rPr>
          <w:rFonts w:ascii="Arial" w:hAnsi="Arial" w:cs="Arial"/>
          <w:sz w:val="24"/>
        </w:rPr>
        <w:t>s ou até mesmo render</w:t>
      </w:r>
      <w:r w:rsidRPr="00800C43">
        <w:rPr>
          <w:rFonts w:ascii="Arial" w:hAnsi="Arial" w:cs="Arial"/>
          <w:sz w:val="24"/>
        </w:rPr>
        <w:t xml:space="preserve"> juros</w:t>
      </w:r>
      <w:r w:rsidR="008C4203" w:rsidRPr="00800C43">
        <w:rPr>
          <w:rFonts w:ascii="Arial" w:hAnsi="Arial" w:cs="Arial"/>
          <w:sz w:val="24"/>
        </w:rPr>
        <w:t>, além de ocupar espaço físico</w:t>
      </w:r>
      <w:r w:rsidRPr="00800C43">
        <w:rPr>
          <w:rFonts w:ascii="Arial" w:hAnsi="Arial" w:cs="Arial"/>
          <w:sz w:val="24"/>
        </w:rPr>
        <w:t>.</w:t>
      </w:r>
    </w:p>
    <w:p w:rsidR="000C560E" w:rsidRPr="00800C43" w:rsidRDefault="001B770B" w:rsidP="00BA711F">
      <w:pPr>
        <w:spacing w:after="0" w:line="360" w:lineRule="auto"/>
        <w:ind w:firstLine="851"/>
        <w:jc w:val="both"/>
        <w:rPr>
          <w:rFonts w:ascii="Arial" w:hAnsi="Arial" w:cs="Arial"/>
          <w:sz w:val="24"/>
        </w:rPr>
      </w:pPr>
      <w:r w:rsidRPr="00800C43">
        <w:rPr>
          <w:rFonts w:ascii="Arial" w:hAnsi="Arial" w:cs="Arial"/>
          <w:sz w:val="24"/>
        </w:rPr>
        <w:t>O Estoque</w:t>
      </w:r>
      <w:r w:rsidR="00CA5E2D" w:rsidRPr="00800C43">
        <w:rPr>
          <w:rFonts w:ascii="Arial" w:hAnsi="Arial" w:cs="Arial"/>
          <w:sz w:val="24"/>
        </w:rPr>
        <w:t xml:space="preserve"> de Segurança é um depósito</w:t>
      </w:r>
      <w:r w:rsidRPr="00800C43">
        <w:rPr>
          <w:rFonts w:ascii="Arial" w:hAnsi="Arial" w:cs="Arial"/>
          <w:sz w:val="24"/>
        </w:rPr>
        <w:t xml:space="preserve"> de </w:t>
      </w:r>
      <w:r w:rsidR="00CA5E2D" w:rsidRPr="00800C43">
        <w:rPr>
          <w:rFonts w:ascii="Arial" w:hAnsi="Arial" w:cs="Arial"/>
          <w:sz w:val="24"/>
        </w:rPr>
        <w:t>produtos</w:t>
      </w:r>
      <w:r w:rsidRPr="00800C43">
        <w:rPr>
          <w:rFonts w:ascii="Arial" w:hAnsi="Arial" w:cs="Arial"/>
          <w:sz w:val="24"/>
        </w:rPr>
        <w:t xml:space="preserve"> que só deve ser </w:t>
      </w:r>
      <w:r w:rsidR="00CA5E2D" w:rsidRPr="00800C43">
        <w:rPr>
          <w:rFonts w:ascii="Arial" w:hAnsi="Arial" w:cs="Arial"/>
          <w:sz w:val="24"/>
        </w:rPr>
        <w:t xml:space="preserve">utilizado </w:t>
      </w:r>
      <w:r w:rsidR="0076724C" w:rsidRPr="00800C43">
        <w:rPr>
          <w:rFonts w:ascii="Arial" w:hAnsi="Arial" w:cs="Arial"/>
          <w:sz w:val="24"/>
        </w:rPr>
        <w:t>quando o estoque usual chegar ao fim.</w:t>
      </w:r>
      <w:r w:rsidR="00D43EA3" w:rsidRPr="00800C43">
        <w:rPr>
          <w:rFonts w:ascii="Arial" w:hAnsi="Arial" w:cs="Arial"/>
          <w:sz w:val="24"/>
        </w:rPr>
        <w:t xml:space="preserve"> Qualquer valor acima deste estoque pode ser considerado desperdício, e abaixo</w:t>
      </w:r>
      <w:r w:rsidR="00CD68D5" w:rsidRPr="00800C43">
        <w:rPr>
          <w:rFonts w:ascii="Arial" w:hAnsi="Arial" w:cs="Arial"/>
          <w:sz w:val="24"/>
        </w:rPr>
        <w:t>,</w:t>
      </w:r>
      <w:r w:rsidR="00D43EA3" w:rsidRPr="00800C43">
        <w:rPr>
          <w:rFonts w:ascii="Arial" w:hAnsi="Arial" w:cs="Arial"/>
          <w:sz w:val="24"/>
        </w:rPr>
        <w:t xml:space="preserve"> inviável.</w:t>
      </w:r>
    </w:p>
    <w:p w:rsidR="002A561C" w:rsidRPr="00800C43" w:rsidRDefault="002A561C" w:rsidP="00BA711F">
      <w:pPr>
        <w:spacing w:after="0" w:line="360" w:lineRule="auto"/>
        <w:ind w:firstLine="851"/>
        <w:jc w:val="both"/>
        <w:rPr>
          <w:rFonts w:ascii="Arial" w:hAnsi="Arial" w:cs="Arial"/>
          <w:sz w:val="24"/>
        </w:rPr>
      </w:pPr>
      <w:r w:rsidRPr="00800C43">
        <w:rPr>
          <w:rFonts w:ascii="Arial" w:hAnsi="Arial" w:cs="Arial"/>
          <w:sz w:val="24"/>
        </w:rPr>
        <w:t xml:space="preserve">Pode ser encontrado através da fórmula: ES = </w:t>
      </w:r>
      <w:r w:rsidR="006C5D2E" w:rsidRPr="00800C43">
        <w:rPr>
          <w:rFonts w:ascii="Arial" w:hAnsi="Arial" w:cs="Arial"/>
          <w:sz w:val="24"/>
        </w:rPr>
        <w:t>D x t, onde ES é estoque de segurança, D é a demanda diária e t é o tempo de entrega (em dias).</w:t>
      </w:r>
    </w:p>
    <w:p w:rsidR="00D43EA3" w:rsidRPr="00800C43" w:rsidRDefault="00D43EA3" w:rsidP="00BA711F">
      <w:pPr>
        <w:spacing w:after="0" w:line="360" w:lineRule="auto"/>
        <w:ind w:firstLine="851"/>
        <w:jc w:val="both"/>
        <w:rPr>
          <w:rFonts w:ascii="Arial" w:hAnsi="Arial" w:cs="Arial"/>
          <w:sz w:val="24"/>
        </w:rPr>
      </w:pPr>
      <w:r w:rsidRPr="00800C43">
        <w:rPr>
          <w:rFonts w:ascii="Arial" w:hAnsi="Arial" w:cs="Arial"/>
          <w:sz w:val="24"/>
        </w:rPr>
        <w:t>Mesmo que para manter este tipo de estoque seja necessário a retenção de capital, esta prática pode ser considerada como investimento</w:t>
      </w:r>
      <w:r w:rsidR="004E1FCC" w:rsidRPr="00800C43">
        <w:rPr>
          <w:rFonts w:ascii="Arial" w:hAnsi="Arial" w:cs="Arial"/>
          <w:sz w:val="24"/>
        </w:rPr>
        <w:t xml:space="preserve">, pois pode </w:t>
      </w:r>
      <w:r w:rsidR="00593712" w:rsidRPr="00800C43">
        <w:rPr>
          <w:rFonts w:ascii="Arial" w:hAnsi="Arial" w:cs="Arial"/>
          <w:sz w:val="24"/>
        </w:rPr>
        <w:t>suprir possíveis eventualidades</w:t>
      </w:r>
      <w:r w:rsidR="004E1FCC" w:rsidRPr="00800C43">
        <w:rPr>
          <w:rFonts w:ascii="Arial" w:hAnsi="Arial" w:cs="Arial"/>
          <w:sz w:val="24"/>
        </w:rPr>
        <w:t xml:space="preserve"> como: atrasos, avarias, pedidos de urgência, entre outros.</w:t>
      </w:r>
    </w:p>
    <w:p w:rsidR="00902E01" w:rsidRPr="00800C43" w:rsidRDefault="00C757B2" w:rsidP="004E77D4">
      <w:pPr>
        <w:spacing w:after="0" w:line="360" w:lineRule="auto"/>
        <w:ind w:firstLine="851"/>
        <w:jc w:val="both"/>
        <w:rPr>
          <w:rFonts w:ascii="Arial" w:hAnsi="Arial" w:cs="Arial"/>
          <w:sz w:val="24"/>
          <w:lang w:val="pt-PT"/>
        </w:rPr>
      </w:pPr>
      <w:r w:rsidRPr="00800C43">
        <w:rPr>
          <w:rFonts w:ascii="Arial" w:hAnsi="Arial" w:cs="Arial"/>
          <w:sz w:val="24"/>
          <w:szCs w:val="24"/>
        </w:rPr>
        <w:t xml:space="preserve">De acordo com Torres e Mahmoodi (2009), </w:t>
      </w:r>
      <w:r w:rsidRPr="00800C43">
        <w:rPr>
          <w:rFonts w:ascii="Arial" w:hAnsi="Arial" w:cs="Arial"/>
          <w:sz w:val="24"/>
          <w:szCs w:val="24"/>
          <w:lang w:val="pt-PT"/>
        </w:rPr>
        <w:t xml:space="preserve">um fator importante na determinação do estoque de segurança é a definição do nível de serviço. </w:t>
      </w:r>
      <w:r w:rsidRPr="00800C43">
        <w:rPr>
          <w:rFonts w:ascii="Arial" w:hAnsi="Arial" w:cs="Arial"/>
          <w:sz w:val="24"/>
          <w:lang w:val="pt-PT"/>
        </w:rPr>
        <w:t>O nível de ser</w:t>
      </w:r>
      <w:r w:rsidR="0076724C" w:rsidRPr="00800C43">
        <w:rPr>
          <w:rFonts w:ascii="Arial" w:hAnsi="Arial" w:cs="Arial"/>
          <w:sz w:val="24"/>
          <w:lang w:val="pt-PT"/>
        </w:rPr>
        <w:t>viço de um estoque</w:t>
      </w:r>
      <w:r w:rsidRPr="00800C43">
        <w:rPr>
          <w:rFonts w:ascii="Arial" w:hAnsi="Arial" w:cs="Arial"/>
          <w:sz w:val="24"/>
          <w:lang w:val="pt-PT"/>
        </w:rPr>
        <w:t xml:space="preserve"> pode </w:t>
      </w:r>
      <w:r w:rsidR="00CD68D5" w:rsidRPr="00800C43">
        <w:rPr>
          <w:rFonts w:ascii="Arial" w:hAnsi="Arial" w:cs="Arial"/>
          <w:sz w:val="24"/>
          <w:lang w:val="pt-PT"/>
        </w:rPr>
        <w:t>ser definido de várias maneiras. U</w:t>
      </w:r>
      <w:r w:rsidRPr="00800C43">
        <w:rPr>
          <w:rFonts w:ascii="Arial" w:hAnsi="Arial" w:cs="Arial"/>
          <w:sz w:val="24"/>
          <w:lang w:val="pt-PT"/>
        </w:rPr>
        <w:t>m</w:t>
      </w:r>
      <w:r w:rsidR="00652FD5" w:rsidRPr="00800C43">
        <w:rPr>
          <w:rFonts w:ascii="Arial" w:hAnsi="Arial" w:cs="Arial"/>
          <w:sz w:val="24"/>
          <w:lang w:val="pt-PT"/>
        </w:rPr>
        <w:t xml:space="preserve">a delas </w:t>
      </w:r>
      <w:r w:rsidRPr="00800C43">
        <w:rPr>
          <w:rFonts w:ascii="Arial" w:hAnsi="Arial" w:cs="Arial"/>
          <w:sz w:val="24"/>
          <w:lang w:val="pt-PT"/>
        </w:rPr>
        <w:t>é a porcentagem de vezes que a demanda é totalmente atendida</w:t>
      </w:r>
      <w:r w:rsidR="0076724C" w:rsidRPr="00800C43">
        <w:rPr>
          <w:rFonts w:ascii="Arial" w:hAnsi="Arial" w:cs="Arial"/>
          <w:sz w:val="24"/>
          <w:lang w:val="pt-PT"/>
        </w:rPr>
        <w:t xml:space="preserve"> durante um período</w:t>
      </w:r>
      <w:r w:rsidRPr="00800C43">
        <w:rPr>
          <w:rFonts w:ascii="Arial" w:hAnsi="Arial" w:cs="Arial"/>
          <w:sz w:val="24"/>
          <w:lang w:val="pt-PT"/>
        </w:rPr>
        <w:t xml:space="preserve"> </w:t>
      </w:r>
      <w:r w:rsidR="0076724C" w:rsidRPr="00800C43">
        <w:rPr>
          <w:rFonts w:ascii="Arial" w:hAnsi="Arial" w:cs="Arial"/>
          <w:sz w:val="24"/>
          <w:lang w:val="pt-PT"/>
        </w:rPr>
        <w:t>pelo estoque</w:t>
      </w:r>
      <w:r w:rsidR="004E77D4" w:rsidRPr="00800C43">
        <w:rPr>
          <w:rFonts w:ascii="Arial" w:hAnsi="Arial" w:cs="Arial"/>
          <w:sz w:val="24"/>
          <w:lang w:val="pt-PT"/>
        </w:rPr>
        <w:t xml:space="preserve"> disponível. </w:t>
      </w:r>
      <w:r w:rsidRPr="00800C43">
        <w:rPr>
          <w:rFonts w:ascii="Arial" w:hAnsi="Arial" w:cs="Arial"/>
          <w:sz w:val="24"/>
          <w:lang w:val="pt-PT"/>
        </w:rPr>
        <w:t xml:space="preserve">Uma segunda definição de nível de serviço baseia-se na porcentagem média de demanda </w:t>
      </w:r>
      <w:r w:rsidR="0076724C" w:rsidRPr="00800C43">
        <w:rPr>
          <w:rFonts w:ascii="Arial" w:hAnsi="Arial" w:cs="Arial"/>
          <w:sz w:val="24"/>
          <w:lang w:val="pt-PT"/>
        </w:rPr>
        <w:t>que foi preenchida do estoque</w:t>
      </w:r>
      <w:r w:rsidR="004E77D4" w:rsidRPr="00800C43">
        <w:rPr>
          <w:rFonts w:ascii="Arial" w:hAnsi="Arial" w:cs="Arial"/>
          <w:sz w:val="24"/>
          <w:lang w:val="pt-PT"/>
        </w:rPr>
        <w:t xml:space="preserve"> disponível</w:t>
      </w:r>
      <w:r w:rsidRPr="00800C43">
        <w:rPr>
          <w:rFonts w:ascii="Arial" w:hAnsi="Arial" w:cs="Arial"/>
          <w:sz w:val="24"/>
          <w:lang w:val="pt-PT"/>
        </w:rPr>
        <w:t>, também apresentado como; um menos a proporção de unidades não disponíveis.</w:t>
      </w:r>
    </w:p>
    <w:p w:rsidR="004E77D4" w:rsidRPr="00800C43" w:rsidRDefault="004E77D4" w:rsidP="004E77D4">
      <w:pPr>
        <w:spacing w:after="0" w:line="360" w:lineRule="auto"/>
        <w:ind w:firstLine="851"/>
        <w:jc w:val="both"/>
        <w:rPr>
          <w:rFonts w:ascii="Arial" w:hAnsi="Arial" w:cs="Arial"/>
          <w:sz w:val="24"/>
          <w:lang w:val="pt-PT"/>
        </w:rPr>
      </w:pPr>
    </w:p>
    <w:p w:rsidR="00290AA7" w:rsidRPr="00800C43" w:rsidRDefault="00290AA7" w:rsidP="000B1E75">
      <w:pPr>
        <w:spacing w:after="0" w:line="360" w:lineRule="auto"/>
        <w:rPr>
          <w:rFonts w:ascii="Arial" w:hAnsi="Arial" w:cs="Arial"/>
          <w:b/>
          <w:sz w:val="24"/>
        </w:rPr>
      </w:pPr>
      <w:r w:rsidRPr="00800C43">
        <w:rPr>
          <w:rFonts w:ascii="Arial" w:hAnsi="Arial" w:cs="Arial"/>
          <w:b/>
          <w:sz w:val="24"/>
        </w:rPr>
        <w:t>3.</w:t>
      </w:r>
      <w:r w:rsidR="008F4802" w:rsidRPr="00800C43">
        <w:rPr>
          <w:rFonts w:ascii="Arial" w:hAnsi="Arial" w:cs="Arial"/>
          <w:b/>
          <w:sz w:val="24"/>
        </w:rPr>
        <w:t>5</w:t>
      </w:r>
      <w:r w:rsidR="009010E6" w:rsidRPr="00800C43">
        <w:rPr>
          <w:rFonts w:ascii="Arial" w:hAnsi="Arial" w:cs="Arial"/>
          <w:b/>
          <w:sz w:val="24"/>
        </w:rPr>
        <w:t>.</w:t>
      </w:r>
      <w:r w:rsidRPr="00800C43">
        <w:rPr>
          <w:rFonts w:ascii="Arial" w:hAnsi="Arial" w:cs="Arial"/>
          <w:b/>
          <w:sz w:val="24"/>
        </w:rPr>
        <w:t xml:space="preserve"> E</w:t>
      </w:r>
      <w:r w:rsidR="009010E6" w:rsidRPr="00800C43">
        <w:rPr>
          <w:rFonts w:ascii="Arial" w:hAnsi="Arial" w:cs="Arial"/>
          <w:b/>
          <w:sz w:val="24"/>
        </w:rPr>
        <w:t xml:space="preserve">tapas da Execução da Compra </w:t>
      </w:r>
    </w:p>
    <w:p w:rsidR="00D01396" w:rsidRPr="00800C43" w:rsidRDefault="00C018E5" w:rsidP="00550CD8">
      <w:pPr>
        <w:spacing w:after="0" w:line="360" w:lineRule="auto"/>
        <w:ind w:firstLine="851"/>
        <w:jc w:val="both"/>
        <w:rPr>
          <w:rFonts w:ascii="Arial" w:hAnsi="Arial" w:cs="Arial"/>
          <w:sz w:val="24"/>
        </w:rPr>
      </w:pPr>
      <w:r w:rsidRPr="00800C43">
        <w:rPr>
          <w:rFonts w:ascii="Arial" w:hAnsi="Arial" w:cs="Arial"/>
          <w:sz w:val="24"/>
        </w:rPr>
        <w:t>De acordo com Keller e Kotler (2012) há oito estágios para a execução da compra</w:t>
      </w:r>
      <w:r w:rsidR="00931C40" w:rsidRPr="00800C43">
        <w:rPr>
          <w:rFonts w:ascii="Arial" w:hAnsi="Arial" w:cs="Arial"/>
          <w:sz w:val="24"/>
        </w:rPr>
        <w:t>,</w:t>
      </w:r>
      <w:r w:rsidRPr="00800C43">
        <w:rPr>
          <w:rFonts w:ascii="Arial" w:hAnsi="Arial" w:cs="Arial"/>
          <w:sz w:val="24"/>
        </w:rPr>
        <w:t xml:space="preserve"> que também podem ser chamados de </w:t>
      </w:r>
      <w:r w:rsidRPr="00800C43">
        <w:rPr>
          <w:rFonts w:ascii="Arial" w:hAnsi="Arial" w:cs="Arial"/>
          <w:i/>
          <w:sz w:val="24"/>
        </w:rPr>
        <w:t xml:space="preserve">fases da compra, </w:t>
      </w:r>
      <w:r w:rsidRPr="00800C43">
        <w:rPr>
          <w:rFonts w:ascii="Arial" w:hAnsi="Arial" w:cs="Arial"/>
          <w:sz w:val="24"/>
        </w:rPr>
        <w:t>sendo assim, são eles:</w:t>
      </w:r>
    </w:p>
    <w:p w:rsidR="008C7713" w:rsidRPr="00800C43" w:rsidRDefault="00C018E5" w:rsidP="0046645E">
      <w:pPr>
        <w:numPr>
          <w:ilvl w:val="0"/>
          <w:numId w:val="41"/>
        </w:numPr>
        <w:spacing w:after="0" w:line="360" w:lineRule="auto"/>
        <w:ind w:left="1077" w:hanging="357"/>
        <w:jc w:val="both"/>
        <w:rPr>
          <w:rFonts w:ascii="Arial" w:hAnsi="Arial" w:cs="Arial"/>
          <w:sz w:val="24"/>
        </w:rPr>
      </w:pPr>
      <w:r w:rsidRPr="00800C43">
        <w:rPr>
          <w:rFonts w:ascii="Arial" w:hAnsi="Arial" w:cs="Arial"/>
          <w:bCs/>
          <w:sz w:val="24"/>
          <w:szCs w:val="24"/>
        </w:rPr>
        <w:t>Reconhecimento do problema</w:t>
      </w:r>
      <w:r w:rsidR="00931C40" w:rsidRPr="00800C43">
        <w:rPr>
          <w:rFonts w:ascii="Arial" w:hAnsi="Arial" w:cs="Arial"/>
          <w:bCs/>
          <w:sz w:val="24"/>
          <w:szCs w:val="24"/>
        </w:rPr>
        <w:t xml:space="preserve">: </w:t>
      </w:r>
      <w:r w:rsidRPr="00800C43">
        <w:rPr>
          <w:rFonts w:ascii="Arial" w:hAnsi="Arial" w:cs="Arial"/>
          <w:bCs/>
          <w:sz w:val="24"/>
          <w:szCs w:val="24"/>
        </w:rPr>
        <w:t>É o primeiro passo, neste estágio a empresa identifica a</w:t>
      </w:r>
      <w:r w:rsidR="00166FC3" w:rsidRPr="00800C43">
        <w:rPr>
          <w:rFonts w:ascii="Arial" w:hAnsi="Arial" w:cs="Arial"/>
          <w:bCs/>
          <w:sz w:val="24"/>
          <w:szCs w:val="24"/>
        </w:rPr>
        <w:t>s</w:t>
      </w:r>
      <w:r w:rsidRPr="00800C43">
        <w:rPr>
          <w:rFonts w:ascii="Arial" w:hAnsi="Arial" w:cs="Arial"/>
          <w:bCs/>
          <w:sz w:val="24"/>
          <w:szCs w:val="24"/>
        </w:rPr>
        <w:t xml:space="preserve"> necessidade</w:t>
      </w:r>
      <w:r w:rsidR="00166FC3" w:rsidRPr="00800C43">
        <w:rPr>
          <w:rFonts w:ascii="Arial" w:hAnsi="Arial" w:cs="Arial"/>
          <w:bCs/>
          <w:sz w:val="24"/>
          <w:szCs w:val="24"/>
        </w:rPr>
        <w:t>s</w:t>
      </w:r>
      <w:r w:rsidR="00C41372" w:rsidRPr="00800C43">
        <w:rPr>
          <w:rFonts w:ascii="Arial" w:hAnsi="Arial" w:cs="Arial"/>
          <w:bCs/>
          <w:sz w:val="24"/>
          <w:szCs w:val="24"/>
        </w:rPr>
        <w:t xml:space="preserve"> existentes</w:t>
      </w:r>
      <w:r w:rsidRPr="00800C43">
        <w:rPr>
          <w:rFonts w:ascii="Arial" w:hAnsi="Arial" w:cs="Arial"/>
          <w:bCs/>
          <w:sz w:val="24"/>
          <w:szCs w:val="24"/>
        </w:rPr>
        <w:t xml:space="preserve"> de produtos ou materiais</w:t>
      </w:r>
      <w:r w:rsidR="00166FC3" w:rsidRPr="00800C43">
        <w:rPr>
          <w:rFonts w:ascii="Arial" w:hAnsi="Arial" w:cs="Arial"/>
          <w:sz w:val="24"/>
          <w:szCs w:val="24"/>
        </w:rPr>
        <w:t xml:space="preserve">. </w:t>
      </w:r>
    </w:p>
    <w:p w:rsidR="00576309" w:rsidRPr="00800C43" w:rsidRDefault="00166FC3" w:rsidP="0046645E">
      <w:pPr>
        <w:numPr>
          <w:ilvl w:val="0"/>
          <w:numId w:val="41"/>
        </w:numPr>
        <w:spacing w:after="0" w:line="360" w:lineRule="auto"/>
        <w:ind w:left="1077" w:hanging="357"/>
        <w:jc w:val="both"/>
        <w:rPr>
          <w:rFonts w:ascii="Arial" w:hAnsi="Arial" w:cs="Arial"/>
          <w:sz w:val="24"/>
        </w:rPr>
      </w:pPr>
      <w:r w:rsidRPr="00800C43">
        <w:rPr>
          <w:rFonts w:ascii="Arial" w:hAnsi="Arial" w:cs="Arial"/>
          <w:sz w:val="24"/>
          <w:szCs w:val="24"/>
        </w:rPr>
        <w:t>Descrição geral da necessidade</w:t>
      </w:r>
      <w:r w:rsidR="00931C40" w:rsidRPr="00800C43">
        <w:rPr>
          <w:rFonts w:ascii="Arial" w:hAnsi="Arial" w:cs="Arial"/>
          <w:sz w:val="24"/>
          <w:szCs w:val="24"/>
        </w:rPr>
        <w:t xml:space="preserve">: </w:t>
      </w:r>
      <w:r w:rsidRPr="00800C43">
        <w:rPr>
          <w:rFonts w:ascii="Arial" w:hAnsi="Arial" w:cs="Arial"/>
          <w:sz w:val="24"/>
          <w:szCs w:val="24"/>
        </w:rPr>
        <w:t xml:space="preserve">Nessa etapa todas as necessidades são listadas e caracterizadas. </w:t>
      </w:r>
      <w:r w:rsidR="00C41372" w:rsidRPr="00800C43">
        <w:rPr>
          <w:rFonts w:ascii="Arial" w:hAnsi="Arial" w:cs="Arial"/>
          <w:sz w:val="24"/>
          <w:szCs w:val="24"/>
        </w:rPr>
        <w:t>Decisões como: quantidade a ser comprada, modelos, cores, tipo do material do produto, devem ser tomadas.</w:t>
      </w:r>
    </w:p>
    <w:p w:rsidR="00576309" w:rsidRPr="00800C43" w:rsidRDefault="00C41372" w:rsidP="0046645E">
      <w:pPr>
        <w:numPr>
          <w:ilvl w:val="0"/>
          <w:numId w:val="41"/>
        </w:numPr>
        <w:spacing w:after="0" w:line="360" w:lineRule="auto"/>
        <w:ind w:left="1077" w:hanging="357"/>
        <w:jc w:val="both"/>
        <w:rPr>
          <w:rFonts w:ascii="Arial" w:hAnsi="Arial" w:cs="Arial"/>
          <w:sz w:val="24"/>
        </w:rPr>
      </w:pPr>
      <w:r w:rsidRPr="00800C43">
        <w:rPr>
          <w:rFonts w:ascii="Arial" w:hAnsi="Arial" w:cs="Arial"/>
          <w:sz w:val="24"/>
          <w:szCs w:val="24"/>
        </w:rPr>
        <w:t>Especificação do Produto: São feitas especificações técnicas</w:t>
      </w:r>
      <w:r w:rsidR="008C7713" w:rsidRPr="00800C43">
        <w:rPr>
          <w:rFonts w:ascii="Arial" w:hAnsi="Arial" w:cs="Arial"/>
          <w:sz w:val="24"/>
          <w:szCs w:val="24"/>
        </w:rPr>
        <w:t xml:space="preserve">, onde </w:t>
      </w:r>
      <w:r w:rsidR="004A00C2" w:rsidRPr="00800C43">
        <w:rPr>
          <w:rFonts w:ascii="Arial" w:hAnsi="Arial" w:cs="Arial"/>
          <w:sz w:val="24"/>
          <w:szCs w:val="24"/>
        </w:rPr>
        <w:t xml:space="preserve">são </w:t>
      </w:r>
      <w:r w:rsidR="005B1E96" w:rsidRPr="00800C43">
        <w:rPr>
          <w:rFonts w:ascii="Arial" w:hAnsi="Arial" w:cs="Arial"/>
          <w:sz w:val="24"/>
          <w:szCs w:val="24"/>
        </w:rPr>
        <w:t>solicitadas</w:t>
      </w:r>
      <w:r w:rsidR="008C7713" w:rsidRPr="00800C43">
        <w:rPr>
          <w:rFonts w:ascii="Arial" w:hAnsi="Arial" w:cs="Arial"/>
          <w:sz w:val="24"/>
          <w:szCs w:val="24"/>
        </w:rPr>
        <w:t xml:space="preserve"> análises do produto e seu valor, ainda </w:t>
      </w:r>
      <w:r w:rsidR="004A00C2" w:rsidRPr="00800C43">
        <w:rPr>
          <w:rFonts w:ascii="Arial" w:hAnsi="Arial" w:cs="Arial"/>
          <w:sz w:val="24"/>
          <w:szCs w:val="24"/>
        </w:rPr>
        <w:t>são</w:t>
      </w:r>
      <w:r w:rsidR="008C7713" w:rsidRPr="00800C43">
        <w:rPr>
          <w:rFonts w:ascii="Arial" w:hAnsi="Arial" w:cs="Arial"/>
          <w:sz w:val="24"/>
          <w:szCs w:val="24"/>
        </w:rPr>
        <w:t xml:space="preserve"> estudado</w:t>
      </w:r>
      <w:r w:rsidR="004A00C2" w:rsidRPr="00800C43">
        <w:rPr>
          <w:rFonts w:ascii="Arial" w:hAnsi="Arial" w:cs="Arial"/>
          <w:sz w:val="24"/>
          <w:szCs w:val="24"/>
        </w:rPr>
        <w:t>s</w:t>
      </w:r>
      <w:r w:rsidR="008C7713" w:rsidRPr="00800C43">
        <w:rPr>
          <w:rFonts w:ascii="Arial" w:hAnsi="Arial" w:cs="Arial"/>
          <w:sz w:val="24"/>
          <w:szCs w:val="24"/>
        </w:rPr>
        <w:t xml:space="preserve"> caminhos </w:t>
      </w:r>
      <w:r w:rsidR="008C7713" w:rsidRPr="00800C43">
        <w:rPr>
          <w:rFonts w:ascii="Arial" w:hAnsi="Arial" w:cs="Arial"/>
          <w:sz w:val="24"/>
          <w:szCs w:val="24"/>
        </w:rPr>
        <w:lastRenderedPageBreak/>
        <w:t xml:space="preserve">para </w:t>
      </w:r>
      <w:r w:rsidR="004A00C2" w:rsidRPr="00800C43">
        <w:rPr>
          <w:rFonts w:ascii="Arial" w:hAnsi="Arial" w:cs="Arial"/>
          <w:sz w:val="24"/>
          <w:szCs w:val="24"/>
        </w:rPr>
        <w:t>que o produto seja projetado ou fabricado a partir de métodos mais baratos e levarem consequentemente à</w:t>
      </w:r>
      <w:r w:rsidR="008C7713" w:rsidRPr="00800C43">
        <w:rPr>
          <w:rFonts w:ascii="Arial" w:hAnsi="Arial" w:cs="Arial"/>
          <w:sz w:val="24"/>
          <w:szCs w:val="24"/>
        </w:rPr>
        <w:t xml:space="preserve"> redução de </w:t>
      </w:r>
      <w:r w:rsidR="004A00C2" w:rsidRPr="00800C43">
        <w:rPr>
          <w:rFonts w:ascii="Arial" w:hAnsi="Arial" w:cs="Arial"/>
          <w:sz w:val="24"/>
          <w:szCs w:val="24"/>
        </w:rPr>
        <w:t>custos.</w:t>
      </w:r>
    </w:p>
    <w:p w:rsidR="00576309" w:rsidRPr="00800C43" w:rsidRDefault="004A00C2" w:rsidP="0046645E">
      <w:pPr>
        <w:numPr>
          <w:ilvl w:val="0"/>
          <w:numId w:val="41"/>
        </w:numPr>
        <w:spacing w:after="0" w:line="360" w:lineRule="auto"/>
        <w:ind w:left="1077" w:hanging="357"/>
        <w:jc w:val="both"/>
        <w:rPr>
          <w:rFonts w:ascii="Arial" w:hAnsi="Arial" w:cs="Arial"/>
          <w:sz w:val="24"/>
        </w:rPr>
      </w:pPr>
      <w:r w:rsidRPr="00800C43">
        <w:rPr>
          <w:rFonts w:ascii="Arial" w:hAnsi="Arial" w:cs="Arial"/>
          <w:sz w:val="24"/>
          <w:szCs w:val="24"/>
        </w:rPr>
        <w:t>Procura de Fornecedores</w:t>
      </w:r>
      <w:r w:rsidR="00DD6305" w:rsidRPr="00800C43">
        <w:rPr>
          <w:rFonts w:ascii="Arial" w:hAnsi="Arial" w:cs="Arial"/>
          <w:sz w:val="24"/>
          <w:szCs w:val="24"/>
        </w:rPr>
        <w:t xml:space="preserve">: </w:t>
      </w:r>
      <w:r w:rsidRPr="00800C43">
        <w:rPr>
          <w:rFonts w:ascii="Arial" w:hAnsi="Arial" w:cs="Arial"/>
          <w:sz w:val="24"/>
          <w:szCs w:val="24"/>
        </w:rPr>
        <w:t>Nessa etapa, a empresa busca o fornecedor que melhor irá atender suas necessidades em relação aos produtos requisitados, não deixando de levar em consideração a procura</w:t>
      </w:r>
      <w:r w:rsidR="00B31248" w:rsidRPr="00800C43">
        <w:rPr>
          <w:rFonts w:ascii="Arial" w:hAnsi="Arial" w:cs="Arial"/>
          <w:sz w:val="24"/>
          <w:szCs w:val="24"/>
        </w:rPr>
        <w:t xml:space="preserve"> pelo</w:t>
      </w:r>
      <w:r w:rsidRPr="00800C43">
        <w:rPr>
          <w:rFonts w:ascii="Arial" w:hAnsi="Arial" w:cs="Arial"/>
          <w:sz w:val="24"/>
          <w:szCs w:val="24"/>
        </w:rPr>
        <w:t xml:space="preserve"> melh</w:t>
      </w:r>
      <w:r w:rsidR="00B31248" w:rsidRPr="00800C43">
        <w:rPr>
          <w:rFonts w:ascii="Arial" w:hAnsi="Arial" w:cs="Arial"/>
          <w:sz w:val="24"/>
          <w:szCs w:val="24"/>
        </w:rPr>
        <w:t>or preço e prazo de entrega. A procura por este fornecedor pode ser feita através da internet, indicação de outras empresas,</w:t>
      </w:r>
      <w:r w:rsidR="00387EEE" w:rsidRPr="00800C43">
        <w:rPr>
          <w:rFonts w:ascii="Arial" w:hAnsi="Arial" w:cs="Arial"/>
          <w:sz w:val="24"/>
          <w:szCs w:val="24"/>
        </w:rPr>
        <w:t xml:space="preserve"> feiras, showroom, etc.</w:t>
      </w:r>
    </w:p>
    <w:p w:rsidR="00576309" w:rsidRPr="00800C43" w:rsidRDefault="00B31248" w:rsidP="0046645E">
      <w:pPr>
        <w:numPr>
          <w:ilvl w:val="0"/>
          <w:numId w:val="41"/>
        </w:numPr>
        <w:spacing w:after="0" w:line="360" w:lineRule="auto"/>
        <w:ind w:left="1077" w:hanging="357"/>
        <w:jc w:val="both"/>
        <w:rPr>
          <w:rFonts w:ascii="Arial" w:hAnsi="Arial" w:cs="Arial"/>
          <w:sz w:val="24"/>
        </w:rPr>
      </w:pPr>
      <w:r w:rsidRPr="00800C43">
        <w:rPr>
          <w:rFonts w:ascii="Arial" w:hAnsi="Arial" w:cs="Arial"/>
          <w:sz w:val="24"/>
          <w:szCs w:val="24"/>
        </w:rPr>
        <w:t>Solicitação de propostas</w:t>
      </w:r>
      <w:r w:rsidR="00DD6305" w:rsidRPr="00800C43">
        <w:rPr>
          <w:rFonts w:ascii="Arial" w:hAnsi="Arial" w:cs="Arial"/>
          <w:sz w:val="24"/>
          <w:szCs w:val="24"/>
        </w:rPr>
        <w:t xml:space="preserve">: </w:t>
      </w:r>
      <w:r w:rsidR="00931C40" w:rsidRPr="00800C43">
        <w:rPr>
          <w:rFonts w:ascii="Arial" w:hAnsi="Arial" w:cs="Arial"/>
          <w:sz w:val="24"/>
          <w:szCs w:val="24"/>
        </w:rPr>
        <w:t>Nesse estágio</w:t>
      </w:r>
      <w:r w:rsidRPr="00800C43">
        <w:rPr>
          <w:rFonts w:ascii="Arial" w:hAnsi="Arial" w:cs="Arial"/>
          <w:sz w:val="24"/>
          <w:szCs w:val="24"/>
        </w:rPr>
        <w:t>, a empresa solicita</w:t>
      </w:r>
      <w:r w:rsidR="00810456" w:rsidRPr="00800C43">
        <w:rPr>
          <w:rFonts w:ascii="Arial" w:hAnsi="Arial" w:cs="Arial"/>
          <w:sz w:val="24"/>
          <w:szCs w:val="24"/>
        </w:rPr>
        <w:t xml:space="preserve"> propostas (cotações</w:t>
      </w:r>
      <w:r w:rsidRPr="00800C43">
        <w:rPr>
          <w:rFonts w:ascii="Arial" w:hAnsi="Arial" w:cs="Arial"/>
          <w:sz w:val="24"/>
          <w:szCs w:val="24"/>
        </w:rPr>
        <w:t>) aos fornecedores qualificados e escolhidos na etapa anterior. Após análises, a organização deve entrar em contato com os fornecedores para formalizar uma apresentação.</w:t>
      </w:r>
    </w:p>
    <w:p w:rsidR="00931C40" w:rsidRPr="00800C43" w:rsidRDefault="00B31248" w:rsidP="0046645E">
      <w:pPr>
        <w:numPr>
          <w:ilvl w:val="0"/>
          <w:numId w:val="41"/>
        </w:numPr>
        <w:spacing w:after="0" w:line="360" w:lineRule="auto"/>
        <w:ind w:left="1077" w:hanging="357"/>
        <w:jc w:val="both"/>
        <w:rPr>
          <w:rFonts w:ascii="Arial" w:hAnsi="Arial" w:cs="Arial"/>
          <w:sz w:val="24"/>
        </w:rPr>
      </w:pPr>
      <w:r w:rsidRPr="00800C43">
        <w:rPr>
          <w:rFonts w:ascii="Arial" w:hAnsi="Arial" w:cs="Arial"/>
          <w:sz w:val="24"/>
          <w:szCs w:val="24"/>
        </w:rPr>
        <w:t>Seleção do fornecedor</w:t>
      </w:r>
      <w:r w:rsidR="00DD6305" w:rsidRPr="00800C43">
        <w:rPr>
          <w:rFonts w:ascii="Arial" w:hAnsi="Arial" w:cs="Arial"/>
          <w:sz w:val="24"/>
          <w:szCs w:val="24"/>
        </w:rPr>
        <w:t xml:space="preserve">: </w:t>
      </w:r>
      <w:r w:rsidRPr="00800C43">
        <w:rPr>
          <w:rFonts w:ascii="Arial" w:hAnsi="Arial" w:cs="Arial"/>
          <w:sz w:val="24"/>
          <w:szCs w:val="24"/>
        </w:rPr>
        <w:t xml:space="preserve">Os fornecedores que melhor atenderem as exigências da empresa serão </w:t>
      </w:r>
      <w:r w:rsidR="0038018A" w:rsidRPr="00800C43">
        <w:rPr>
          <w:rFonts w:ascii="Arial" w:hAnsi="Arial" w:cs="Arial"/>
          <w:sz w:val="24"/>
          <w:szCs w:val="24"/>
        </w:rPr>
        <w:t>selecionados.</w:t>
      </w:r>
    </w:p>
    <w:p w:rsidR="00931C40" w:rsidRPr="00800C43" w:rsidRDefault="0038018A" w:rsidP="0046645E">
      <w:pPr>
        <w:pStyle w:val="Ttulo3"/>
        <w:numPr>
          <w:ilvl w:val="0"/>
          <w:numId w:val="41"/>
        </w:numPr>
        <w:shd w:val="clear" w:color="auto" w:fill="FFFFFF"/>
        <w:spacing w:before="0" w:after="0" w:line="360" w:lineRule="auto"/>
        <w:jc w:val="both"/>
        <w:rPr>
          <w:rFonts w:ascii="Arial" w:hAnsi="Arial" w:cs="Arial"/>
          <w:b w:val="0"/>
          <w:bCs w:val="0"/>
          <w:sz w:val="24"/>
          <w:szCs w:val="24"/>
        </w:rPr>
      </w:pPr>
      <w:r w:rsidRPr="00800C43">
        <w:rPr>
          <w:rFonts w:ascii="Arial" w:hAnsi="Arial" w:cs="Arial"/>
          <w:b w:val="0"/>
          <w:bCs w:val="0"/>
          <w:sz w:val="24"/>
          <w:szCs w:val="24"/>
        </w:rPr>
        <w:t>Especificação do pedido de rotina</w:t>
      </w:r>
      <w:r w:rsidR="00DD6305" w:rsidRPr="00800C43">
        <w:rPr>
          <w:rFonts w:ascii="Arial" w:hAnsi="Arial" w:cs="Arial"/>
          <w:b w:val="0"/>
          <w:bCs w:val="0"/>
          <w:sz w:val="24"/>
          <w:szCs w:val="24"/>
        </w:rPr>
        <w:t xml:space="preserve">: </w:t>
      </w:r>
      <w:r w:rsidR="00080380" w:rsidRPr="00800C43">
        <w:rPr>
          <w:rFonts w:ascii="Arial" w:hAnsi="Arial" w:cs="Arial"/>
          <w:b w:val="0"/>
          <w:bCs w:val="0"/>
          <w:sz w:val="24"/>
          <w:szCs w:val="24"/>
        </w:rPr>
        <w:t>Após a seleção dos fornecedores, o pedido é montado e a empresa nego</w:t>
      </w:r>
      <w:r w:rsidR="00810456" w:rsidRPr="00800C43">
        <w:rPr>
          <w:rFonts w:ascii="Arial" w:hAnsi="Arial" w:cs="Arial"/>
          <w:b w:val="0"/>
          <w:bCs w:val="0"/>
          <w:sz w:val="24"/>
          <w:szCs w:val="24"/>
        </w:rPr>
        <w:t>cia detalhes</w:t>
      </w:r>
      <w:r w:rsidR="00080380" w:rsidRPr="00800C43">
        <w:rPr>
          <w:rFonts w:ascii="Arial" w:hAnsi="Arial" w:cs="Arial"/>
          <w:b w:val="0"/>
          <w:bCs w:val="0"/>
          <w:sz w:val="24"/>
          <w:szCs w:val="24"/>
        </w:rPr>
        <w:t xml:space="preserve"> fina</w:t>
      </w:r>
      <w:r w:rsidR="00810456" w:rsidRPr="00800C43">
        <w:rPr>
          <w:rFonts w:ascii="Arial" w:hAnsi="Arial" w:cs="Arial"/>
          <w:b w:val="0"/>
          <w:bCs w:val="0"/>
          <w:sz w:val="24"/>
          <w:szCs w:val="24"/>
        </w:rPr>
        <w:t>is</w:t>
      </w:r>
      <w:r w:rsidR="00080380" w:rsidRPr="00800C43">
        <w:rPr>
          <w:rFonts w:ascii="Arial" w:hAnsi="Arial" w:cs="Arial"/>
          <w:b w:val="0"/>
          <w:bCs w:val="0"/>
          <w:sz w:val="24"/>
          <w:szCs w:val="24"/>
        </w:rPr>
        <w:t xml:space="preserve">. Nesta etapa deve ser definida também a forma de pagamento, termos de garantia, </w:t>
      </w:r>
      <w:r w:rsidR="00810456" w:rsidRPr="00800C43">
        <w:rPr>
          <w:rFonts w:ascii="Arial" w:hAnsi="Arial" w:cs="Arial"/>
          <w:b w:val="0"/>
          <w:bCs w:val="0"/>
          <w:sz w:val="24"/>
          <w:szCs w:val="24"/>
        </w:rPr>
        <w:t>processo de devolução, prazo de entrega, etc.</w:t>
      </w:r>
    </w:p>
    <w:p w:rsidR="00810456" w:rsidRPr="00800C43" w:rsidRDefault="00810456" w:rsidP="000B1E75">
      <w:pPr>
        <w:numPr>
          <w:ilvl w:val="0"/>
          <w:numId w:val="41"/>
        </w:numPr>
        <w:spacing w:after="0" w:line="360" w:lineRule="auto"/>
        <w:ind w:left="1077" w:hanging="357"/>
        <w:jc w:val="both"/>
        <w:rPr>
          <w:rFonts w:ascii="Arial" w:hAnsi="Arial" w:cs="Arial"/>
          <w:sz w:val="24"/>
        </w:rPr>
      </w:pPr>
      <w:r w:rsidRPr="00800C43">
        <w:rPr>
          <w:rFonts w:ascii="Arial" w:hAnsi="Arial" w:cs="Arial"/>
          <w:sz w:val="24"/>
        </w:rPr>
        <w:t xml:space="preserve">Revisão do desempenho: É o estágio final, periodicamente a empresa deve analisar a performance do fornecedor, através dessa análise </w:t>
      </w:r>
      <w:r w:rsidRPr="00800C43">
        <w:rPr>
          <w:rFonts w:ascii="Arial" w:hAnsi="Arial" w:cs="Arial"/>
          <w:sz w:val="24"/>
          <w:szCs w:val="24"/>
        </w:rPr>
        <w:t>ela</w:t>
      </w:r>
      <w:r w:rsidRPr="00800C43">
        <w:rPr>
          <w:rStyle w:val="Refdecomentrio"/>
          <w:rFonts w:ascii="Arial" w:hAnsi="Arial" w:cs="Arial"/>
          <w:sz w:val="24"/>
          <w:szCs w:val="24"/>
        </w:rPr>
        <w:t xml:space="preserve"> pode</w:t>
      </w:r>
      <w:r w:rsidRPr="00800C43">
        <w:rPr>
          <w:rFonts w:ascii="Arial" w:hAnsi="Arial" w:cs="Arial"/>
          <w:sz w:val="24"/>
        </w:rPr>
        <w:t xml:space="preserve"> manter, modificar ou encerrar sua parceria com o mesmo.</w:t>
      </w:r>
    </w:p>
    <w:p w:rsidR="00902E01" w:rsidRPr="00800C43" w:rsidRDefault="00902E01" w:rsidP="000B1E75">
      <w:pPr>
        <w:spacing w:after="0" w:line="360" w:lineRule="auto"/>
        <w:ind w:left="1077"/>
        <w:jc w:val="both"/>
        <w:rPr>
          <w:rFonts w:ascii="Arial" w:hAnsi="Arial" w:cs="Arial"/>
          <w:sz w:val="24"/>
        </w:rPr>
      </w:pPr>
    </w:p>
    <w:p w:rsidR="00290AA7" w:rsidRPr="00800C43" w:rsidRDefault="00290AA7" w:rsidP="000B1E75">
      <w:pPr>
        <w:spacing w:after="0" w:line="360" w:lineRule="auto"/>
        <w:rPr>
          <w:rFonts w:ascii="Arial" w:hAnsi="Arial" w:cs="Arial"/>
          <w:b/>
          <w:sz w:val="24"/>
        </w:rPr>
      </w:pPr>
      <w:r w:rsidRPr="00800C43">
        <w:rPr>
          <w:rFonts w:ascii="Arial" w:hAnsi="Arial" w:cs="Arial"/>
          <w:b/>
          <w:sz w:val="24"/>
        </w:rPr>
        <w:t>3.</w:t>
      </w:r>
      <w:r w:rsidR="008F4802" w:rsidRPr="00800C43">
        <w:rPr>
          <w:rFonts w:ascii="Arial" w:hAnsi="Arial" w:cs="Arial"/>
          <w:b/>
          <w:sz w:val="24"/>
        </w:rPr>
        <w:t>6</w:t>
      </w:r>
      <w:r w:rsidR="009010E6" w:rsidRPr="00800C43">
        <w:rPr>
          <w:rFonts w:ascii="Arial" w:hAnsi="Arial" w:cs="Arial"/>
          <w:b/>
          <w:sz w:val="24"/>
        </w:rPr>
        <w:t>.</w:t>
      </w:r>
      <w:r w:rsidRPr="00800C43">
        <w:rPr>
          <w:rFonts w:ascii="Arial" w:hAnsi="Arial" w:cs="Arial"/>
          <w:b/>
          <w:sz w:val="24"/>
        </w:rPr>
        <w:t xml:space="preserve"> C</w:t>
      </w:r>
      <w:r w:rsidR="009010E6" w:rsidRPr="00800C43">
        <w:rPr>
          <w:rFonts w:ascii="Arial" w:hAnsi="Arial" w:cs="Arial"/>
          <w:b/>
          <w:sz w:val="24"/>
        </w:rPr>
        <w:t>ontrole e Acompanhamento</w:t>
      </w:r>
    </w:p>
    <w:p w:rsidR="00450736" w:rsidRPr="00800C43" w:rsidRDefault="00450736" w:rsidP="00550CD8">
      <w:pPr>
        <w:spacing w:after="0" w:line="360" w:lineRule="auto"/>
        <w:ind w:firstLine="851"/>
        <w:jc w:val="both"/>
        <w:rPr>
          <w:rFonts w:ascii="Arial" w:hAnsi="Arial" w:cs="Arial"/>
          <w:sz w:val="24"/>
        </w:rPr>
      </w:pPr>
      <w:r w:rsidRPr="00800C43">
        <w:rPr>
          <w:rFonts w:ascii="Arial" w:hAnsi="Arial" w:cs="Arial"/>
          <w:sz w:val="24"/>
        </w:rPr>
        <w:t xml:space="preserve">Para controle e acompanhamento de compras ou qualquer tarefa utiliza-se termo </w:t>
      </w:r>
      <w:r w:rsidRPr="00800C43">
        <w:rPr>
          <w:rFonts w:ascii="Arial" w:hAnsi="Arial" w:cs="Arial"/>
          <w:i/>
          <w:sz w:val="24"/>
        </w:rPr>
        <w:t>Follow-up</w:t>
      </w:r>
      <w:r w:rsidRPr="00800C43">
        <w:rPr>
          <w:rFonts w:ascii="Arial" w:hAnsi="Arial" w:cs="Arial"/>
          <w:sz w:val="24"/>
        </w:rPr>
        <w:t xml:space="preserve"> (acompanhar), que é basicamente controlar todo o processo envolvido em determinada atividade, desde fornecedores até a entrega do produto.</w:t>
      </w:r>
    </w:p>
    <w:p w:rsidR="00450736" w:rsidRPr="00800C43" w:rsidRDefault="005568EC" w:rsidP="0046645E">
      <w:pPr>
        <w:spacing w:after="0" w:line="360" w:lineRule="auto"/>
        <w:ind w:firstLine="851"/>
        <w:jc w:val="both"/>
        <w:rPr>
          <w:rFonts w:ascii="Arial" w:hAnsi="Arial" w:cs="Arial"/>
          <w:sz w:val="24"/>
        </w:rPr>
      </w:pPr>
      <w:r w:rsidRPr="00800C43">
        <w:rPr>
          <w:rFonts w:ascii="Arial" w:hAnsi="Arial" w:cs="Arial"/>
          <w:sz w:val="24"/>
        </w:rPr>
        <w:t xml:space="preserve">Através do </w:t>
      </w:r>
      <w:r w:rsidRPr="00800C43">
        <w:rPr>
          <w:rFonts w:ascii="Arial" w:hAnsi="Arial" w:cs="Arial"/>
          <w:i/>
          <w:sz w:val="24"/>
        </w:rPr>
        <w:t>Follow-up</w:t>
      </w:r>
      <w:r w:rsidRPr="00800C43">
        <w:rPr>
          <w:rFonts w:ascii="Arial" w:hAnsi="Arial" w:cs="Arial"/>
          <w:sz w:val="24"/>
        </w:rPr>
        <w:t xml:space="preserve"> de compras é possível supervisionar e conservar</w:t>
      </w:r>
      <w:r w:rsidR="00450736" w:rsidRPr="00800C43">
        <w:rPr>
          <w:rFonts w:ascii="Arial" w:hAnsi="Arial" w:cs="Arial"/>
          <w:sz w:val="24"/>
        </w:rPr>
        <w:t xml:space="preserve"> o flux</w:t>
      </w:r>
      <w:r w:rsidRPr="00800C43">
        <w:rPr>
          <w:rFonts w:ascii="Arial" w:hAnsi="Arial" w:cs="Arial"/>
          <w:sz w:val="24"/>
        </w:rPr>
        <w:t xml:space="preserve">o de produtos, evitando </w:t>
      </w:r>
      <w:r w:rsidR="00450736" w:rsidRPr="00800C43">
        <w:rPr>
          <w:rFonts w:ascii="Arial" w:hAnsi="Arial" w:cs="Arial"/>
          <w:sz w:val="24"/>
        </w:rPr>
        <w:t xml:space="preserve">atrasos ou até mesmo a falta </w:t>
      </w:r>
      <w:r w:rsidR="00532EC8" w:rsidRPr="00800C43">
        <w:rPr>
          <w:rFonts w:ascii="Arial" w:hAnsi="Arial" w:cs="Arial"/>
          <w:sz w:val="24"/>
        </w:rPr>
        <w:t>de produtos para a comercialização.</w:t>
      </w:r>
    </w:p>
    <w:p w:rsidR="00532EC8" w:rsidRPr="00800C43" w:rsidRDefault="00532EC8" w:rsidP="0046645E">
      <w:pPr>
        <w:spacing w:after="0" w:line="360" w:lineRule="auto"/>
        <w:ind w:firstLine="851"/>
        <w:jc w:val="both"/>
        <w:rPr>
          <w:rFonts w:ascii="Arial" w:hAnsi="Arial" w:cs="Arial"/>
          <w:sz w:val="24"/>
        </w:rPr>
      </w:pPr>
      <w:r w:rsidRPr="00800C43">
        <w:rPr>
          <w:rFonts w:ascii="Arial" w:hAnsi="Arial" w:cs="Arial"/>
          <w:sz w:val="24"/>
        </w:rPr>
        <w:t xml:space="preserve">De acordo </w:t>
      </w:r>
      <w:r w:rsidR="005568EC" w:rsidRPr="00800C43">
        <w:rPr>
          <w:rFonts w:ascii="Arial" w:hAnsi="Arial" w:cs="Arial"/>
          <w:sz w:val="24"/>
        </w:rPr>
        <w:t xml:space="preserve">com HOINASKI (2016), o </w:t>
      </w:r>
      <w:r w:rsidR="005568EC" w:rsidRPr="00800C43">
        <w:rPr>
          <w:rFonts w:ascii="Arial" w:hAnsi="Arial" w:cs="Arial"/>
          <w:i/>
          <w:sz w:val="24"/>
        </w:rPr>
        <w:t>Follow-up</w:t>
      </w:r>
      <w:r w:rsidR="005568EC" w:rsidRPr="00800C43">
        <w:rPr>
          <w:rFonts w:ascii="Arial" w:hAnsi="Arial" w:cs="Arial"/>
          <w:sz w:val="24"/>
        </w:rPr>
        <w:t xml:space="preserve"> </w:t>
      </w:r>
      <w:r w:rsidRPr="00800C43">
        <w:rPr>
          <w:rFonts w:ascii="Arial" w:hAnsi="Arial" w:cs="Arial"/>
          <w:sz w:val="24"/>
        </w:rPr>
        <w:t>pode ser dividido em dois tipos:</w:t>
      </w:r>
    </w:p>
    <w:p w:rsidR="00532EC8" w:rsidRPr="00800C43" w:rsidRDefault="00532EC8" w:rsidP="0046645E">
      <w:pPr>
        <w:numPr>
          <w:ilvl w:val="0"/>
          <w:numId w:val="27"/>
        </w:numPr>
        <w:spacing w:after="0" w:line="360" w:lineRule="auto"/>
        <w:ind w:left="714" w:hanging="357"/>
        <w:jc w:val="both"/>
        <w:rPr>
          <w:rFonts w:ascii="Arial" w:hAnsi="Arial" w:cs="Arial"/>
        </w:rPr>
      </w:pPr>
      <w:r w:rsidRPr="00800C43">
        <w:rPr>
          <w:rStyle w:val="Forte"/>
          <w:rFonts w:ascii="Arial" w:hAnsi="Arial" w:cs="Arial"/>
          <w:b w:val="0"/>
          <w:i/>
          <w:sz w:val="24"/>
          <w:szCs w:val="27"/>
          <w:shd w:val="clear" w:color="auto" w:fill="FFFFFF"/>
        </w:rPr>
        <w:t>Follow Up</w:t>
      </w:r>
      <w:r w:rsidRPr="00800C43">
        <w:rPr>
          <w:rStyle w:val="Forte"/>
          <w:rFonts w:ascii="Arial" w:hAnsi="Arial" w:cs="Arial"/>
          <w:b w:val="0"/>
          <w:sz w:val="24"/>
          <w:szCs w:val="27"/>
          <w:shd w:val="clear" w:color="auto" w:fill="FFFFFF"/>
        </w:rPr>
        <w:t xml:space="preserve"> preventivo</w:t>
      </w:r>
      <w:r w:rsidRPr="00800C43">
        <w:rPr>
          <w:rFonts w:ascii="Arial" w:hAnsi="Arial" w:cs="Arial"/>
          <w:b/>
          <w:sz w:val="24"/>
          <w:szCs w:val="27"/>
          <w:shd w:val="clear" w:color="auto" w:fill="FFFFFF"/>
        </w:rPr>
        <w:t>:</w:t>
      </w:r>
      <w:r w:rsidRPr="00800C43">
        <w:rPr>
          <w:rFonts w:ascii="Arial" w:hAnsi="Arial" w:cs="Arial"/>
          <w:sz w:val="24"/>
          <w:szCs w:val="27"/>
          <w:shd w:val="clear" w:color="auto" w:fill="FFFFFF"/>
        </w:rPr>
        <w:t xml:space="preserve"> </w:t>
      </w:r>
      <w:r w:rsidR="00272860" w:rsidRPr="00800C43">
        <w:rPr>
          <w:rFonts w:ascii="Arial" w:hAnsi="Arial" w:cs="Arial"/>
          <w:sz w:val="24"/>
          <w:szCs w:val="27"/>
          <w:shd w:val="clear" w:color="auto" w:fill="FFFFFF"/>
        </w:rPr>
        <w:t>evita atrasos na entrega dos produtos que foram encomendados aos fornecedores</w:t>
      </w:r>
      <w:r w:rsidRPr="00800C43">
        <w:rPr>
          <w:rFonts w:ascii="Arial" w:hAnsi="Arial" w:cs="Arial"/>
          <w:sz w:val="24"/>
          <w:szCs w:val="27"/>
          <w:shd w:val="clear" w:color="auto" w:fill="FFFFFF"/>
        </w:rPr>
        <w:t>;</w:t>
      </w:r>
    </w:p>
    <w:p w:rsidR="00550CD8" w:rsidRPr="00800C43" w:rsidRDefault="00532EC8" w:rsidP="00032DA0">
      <w:pPr>
        <w:numPr>
          <w:ilvl w:val="0"/>
          <w:numId w:val="27"/>
        </w:numPr>
        <w:spacing w:after="0" w:line="360" w:lineRule="auto"/>
        <w:ind w:left="714" w:hanging="357"/>
        <w:jc w:val="both"/>
        <w:rPr>
          <w:rFonts w:ascii="Arial" w:hAnsi="Arial" w:cs="Arial"/>
        </w:rPr>
      </w:pPr>
      <w:r w:rsidRPr="00800C43">
        <w:rPr>
          <w:rStyle w:val="Forte"/>
          <w:rFonts w:ascii="Arial" w:hAnsi="Arial" w:cs="Arial"/>
          <w:b w:val="0"/>
          <w:i/>
          <w:sz w:val="24"/>
          <w:szCs w:val="27"/>
          <w:shd w:val="clear" w:color="auto" w:fill="FFFFFF"/>
        </w:rPr>
        <w:t>Follow Up</w:t>
      </w:r>
      <w:r w:rsidRPr="00800C43">
        <w:rPr>
          <w:rStyle w:val="Forte"/>
          <w:rFonts w:ascii="Arial" w:hAnsi="Arial" w:cs="Arial"/>
          <w:b w:val="0"/>
          <w:sz w:val="24"/>
          <w:szCs w:val="27"/>
          <w:shd w:val="clear" w:color="auto" w:fill="FFFFFF"/>
        </w:rPr>
        <w:t xml:space="preserve"> corretivo</w:t>
      </w:r>
      <w:r w:rsidRPr="00800C43">
        <w:rPr>
          <w:rFonts w:ascii="Arial" w:hAnsi="Arial" w:cs="Arial"/>
          <w:b/>
          <w:sz w:val="24"/>
          <w:szCs w:val="27"/>
          <w:shd w:val="clear" w:color="auto" w:fill="FFFFFF"/>
        </w:rPr>
        <w:t>:</w:t>
      </w:r>
      <w:r w:rsidR="00272860" w:rsidRPr="00800C43">
        <w:rPr>
          <w:rFonts w:ascii="Arial" w:hAnsi="Arial" w:cs="Arial"/>
          <w:sz w:val="24"/>
          <w:szCs w:val="27"/>
          <w:shd w:val="clear" w:color="auto" w:fill="FFFFFF"/>
        </w:rPr>
        <w:t xml:space="preserve"> evita o prolongamento de atrasos existentes, com o propósito de</w:t>
      </w:r>
      <w:r w:rsidR="005568EC" w:rsidRPr="00800C43">
        <w:rPr>
          <w:rFonts w:ascii="Arial" w:hAnsi="Arial" w:cs="Arial"/>
          <w:sz w:val="24"/>
          <w:szCs w:val="27"/>
          <w:shd w:val="clear" w:color="auto" w:fill="FFFFFF"/>
        </w:rPr>
        <w:t xml:space="preserve"> manter o equilíbrio do</w:t>
      </w:r>
      <w:r w:rsidRPr="00800C43">
        <w:rPr>
          <w:rFonts w:ascii="Arial" w:hAnsi="Arial" w:cs="Arial"/>
          <w:sz w:val="24"/>
          <w:szCs w:val="27"/>
          <w:shd w:val="clear" w:color="auto" w:fill="FFFFFF"/>
        </w:rPr>
        <w:t xml:space="preserve"> estoque da empresa.</w:t>
      </w:r>
    </w:p>
    <w:p w:rsidR="003216AE" w:rsidRPr="00800C43" w:rsidRDefault="003216AE" w:rsidP="00BA711F">
      <w:pPr>
        <w:spacing w:after="0" w:line="360" w:lineRule="auto"/>
        <w:rPr>
          <w:rFonts w:ascii="Arial" w:hAnsi="Arial" w:cs="Arial"/>
          <w:b/>
          <w:sz w:val="24"/>
        </w:rPr>
      </w:pPr>
      <w:r w:rsidRPr="00800C43">
        <w:rPr>
          <w:rFonts w:ascii="Arial" w:hAnsi="Arial" w:cs="Arial"/>
          <w:b/>
          <w:sz w:val="24"/>
        </w:rPr>
        <w:lastRenderedPageBreak/>
        <w:t xml:space="preserve">4. ESTUDO DE CASO </w:t>
      </w:r>
    </w:p>
    <w:p w:rsidR="00D70A6B" w:rsidRPr="00800C43" w:rsidRDefault="00D70A6B" w:rsidP="00174609">
      <w:pPr>
        <w:spacing w:after="0" w:line="360" w:lineRule="auto"/>
        <w:jc w:val="both"/>
        <w:rPr>
          <w:rFonts w:ascii="Arial" w:hAnsi="Arial" w:cs="Arial"/>
          <w:sz w:val="24"/>
        </w:rPr>
      </w:pPr>
      <w:r w:rsidRPr="00800C43">
        <w:rPr>
          <w:rFonts w:ascii="Arial" w:hAnsi="Arial" w:cs="Arial"/>
          <w:b/>
          <w:sz w:val="24"/>
        </w:rPr>
        <w:tab/>
      </w:r>
      <w:r w:rsidR="00174609" w:rsidRPr="00800C43">
        <w:rPr>
          <w:rFonts w:ascii="Arial" w:hAnsi="Arial" w:cs="Arial"/>
          <w:sz w:val="24"/>
        </w:rPr>
        <w:t>Neste capítulo será apresentado o</w:t>
      </w:r>
      <w:r w:rsidR="00810F1D" w:rsidRPr="00800C43">
        <w:rPr>
          <w:rFonts w:ascii="Arial" w:hAnsi="Arial" w:cs="Arial"/>
          <w:sz w:val="24"/>
        </w:rPr>
        <w:t xml:space="preserve"> desenvolvimento dos conceitos</w:t>
      </w:r>
      <w:r w:rsidR="00174609" w:rsidRPr="00800C43">
        <w:rPr>
          <w:rFonts w:ascii="Arial" w:hAnsi="Arial" w:cs="Arial"/>
          <w:sz w:val="24"/>
        </w:rPr>
        <w:t xml:space="preserve"> mostrados com os</w:t>
      </w:r>
      <w:r w:rsidR="00E5365A" w:rsidRPr="00800C43">
        <w:rPr>
          <w:rFonts w:ascii="Arial" w:hAnsi="Arial" w:cs="Arial"/>
          <w:sz w:val="24"/>
        </w:rPr>
        <w:t xml:space="preserve"> dados fornecidos pela empresa e possíveis propostas de me</w:t>
      </w:r>
      <w:r w:rsidR="00174609" w:rsidRPr="00800C43">
        <w:rPr>
          <w:rFonts w:ascii="Arial" w:hAnsi="Arial" w:cs="Arial"/>
          <w:sz w:val="24"/>
        </w:rPr>
        <w:t>lhorias.</w:t>
      </w:r>
    </w:p>
    <w:p w:rsidR="00174609" w:rsidRPr="00800C43" w:rsidRDefault="00174609" w:rsidP="00810F1D">
      <w:pPr>
        <w:spacing w:after="0" w:line="360" w:lineRule="auto"/>
        <w:rPr>
          <w:rFonts w:ascii="Arial" w:hAnsi="Arial" w:cs="Arial"/>
          <w:sz w:val="24"/>
        </w:rPr>
      </w:pPr>
    </w:p>
    <w:p w:rsidR="003216AE" w:rsidRPr="00800C43" w:rsidRDefault="003216AE" w:rsidP="00BA711F">
      <w:pPr>
        <w:spacing w:after="0" w:line="360" w:lineRule="auto"/>
        <w:rPr>
          <w:rFonts w:ascii="Arial" w:hAnsi="Arial" w:cs="Arial"/>
          <w:sz w:val="24"/>
          <w:szCs w:val="27"/>
          <w:shd w:val="clear" w:color="auto" w:fill="FFFFFF"/>
        </w:rPr>
      </w:pPr>
      <w:r w:rsidRPr="00800C43">
        <w:rPr>
          <w:rFonts w:ascii="Arial" w:hAnsi="Arial" w:cs="Arial"/>
          <w:b/>
          <w:sz w:val="24"/>
        </w:rPr>
        <w:t>4.1. Caracterização da empresa</w:t>
      </w:r>
    </w:p>
    <w:p w:rsidR="003216AE" w:rsidRPr="00800C43" w:rsidRDefault="003216AE" w:rsidP="00BA711F">
      <w:pPr>
        <w:spacing w:after="0" w:line="360" w:lineRule="auto"/>
        <w:ind w:firstLine="851"/>
        <w:jc w:val="both"/>
        <w:rPr>
          <w:rFonts w:ascii="Arial" w:hAnsi="Arial" w:cs="Arial"/>
          <w:sz w:val="24"/>
          <w:szCs w:val="27"/>
          <w:shd w:val="clear" w:color="auto" w:fill="FFFFFF"/>
        </w:rPr>
      </w:pPr>
      <w:r w:rsidRPr="00800C43">
        <w:rPr>
          <w:rFonts w:ascii="Arial" w:hAnsi="Arial" w:cs="Arial"/>
          <w:sz w:val="24"/>
          <w:szCs w:val="27"/>
          <w:shd w:val="clear" w:color="auto" w:fill="FFFFFF"/>
        </w:rPr>
        <w:t>A empresa em estudo atua no segmento de comércio de joias, situada no município de Igarapava/SP há mais de 17 a</w:t>
      </w:r>
      <w:r w:rsidR="00502F6F" w:rsidRPr="00800C43">
        <w:rPr>
          <w:rFonts w:ascii="Arial" w:hAnsi="Arial" w:cs="Arial"/>
          <w:sz w:val="24"/>
          <w:szCs w:val="27"/>
          <w:shd w:val="clear" w:color="auto" w:fill="FFFFFF"/>
        </w:rPr>
        <w:t>nos, seu mercado concentra-se em Igarapava</w:t>
      </w:r>
      <w:r w:rsidRPr="00800C43">
        <w:rPr>
          <w:rFonts w:ascii="Arial" w:hAnsi="Arial" w:cs="Arial"/>
          <w:sz w:val="24"/>
          <w:szCs w:val="27"/>
          <w:shd w:val="clear" w:color="auto" w:fill="FFFFFF"/>
        </w:rPr>
        <w:t xml:space="preserve"> e região de Aramina/SP, Buritizal/SP, Delta/MG, Conquista/MG, Rifaina/SP e Uberaba/MG conforme informação declarada pelo gerente. Apesar de ser </w:t>
      </w:r>
      <w:r w:rsidR="00502F6F" w:rsidRPr="00800C43">
        <w:rPr>
          <w:rFonts w:ascii="Arial" w:hAnsi="Arial" w:cs="Arial"/>
          <w:sz w:val="24"/>
          <w:szCs w:val="27"/>
          <w:shd w:val="clear" w:color="auto" w:fill="FFFFFF"/>
        </w:rPr>
        <w:t>caracterizada</w:t>
      </w:r>
      <w:r w:rsidRPr="00800C43">
        <w:rPr>
          <w:rFonts w:ascii="Arial" w:hAnsi="Arial" w:cs="Arial"/>
          <w:sz w:val="24"/>
          <w:szCs w:val="27"/>
          <w:shd w:val="clear" w:color="auto" w:fill="FFFFFF"/>
        </w:rPr>
        <w:t xml:space="preserve"> como joalheria, compõem um </w:t>
      </w:r>
      <w:r w:rsidR="003725CE" w:rsidRPr="00800C43">
        <w:rPr>
          <w:rFonts w:ascii="Arial" w:hAnsi="Arial" w:cs="Arial"/>
          <w:sz w:val="24"/>
          <w:szCs w:val="27"/>
          <w:shd w:val="clear" w:color="auto" w:fill="FFFFFF"/>
        </w:rPr>
        <w:t>dinâmico grupo</w:t>
      </w:r>
      <w:r w:rsidR="00FC49EC" w:rsidRPr="00800C43">
        <w:rPr>
          <w:rFonts w:ascii="Arial" w:hAnsi="Arial" w:cs="Arial"/>
          <w:sz w:val="24"/>
          <w:szCs w:val="27"/>
          <w:shd w:val="clear" w:color="auto" w:fill="FFFFFF"/>
        </w:rPr>
        <w:t xml:space="preserve"> de produtos como relógios</w:t>
      </w:r>
      <w:r w:rsidR="0066218B" w:rsidRPr="00800C43">
        <w:rPr>
          <w:rFonts w:ascii="Arial" w:hAnsi="Arial" w:cs="Arial"/>
          <w:sz w:val="24"/>
          <w:szCs w:val="27"/>
          <w:shd w:val="clear" w:color="auto" w:fill="FFFFFF"/>
        </w:rPr>
        <w:t>,</w:t>
      </w:r>
      <w:r w:rsidRPr="00800C43">
        <w:rPr>
          <w:rFonts w:ascii="Arial" w:hAnsi="Arial" w:cs="Arial"/>
          <w:sz w:val="24"/>
          <w:szCs w:val="27"/>
          <w:shd w:val="clear" w:color="auto" w:fill="FFFFFF"/>
        </w:rPr>
        <w:t xml:space="preserve"> perfumes, hidratantes,</w:t>
      </w:r>
      <w:r w:rsidR="0066218B" w:rsidRPr="00800C43">
        <w:rPr>
          <w:rFonts w:ascii="Arial" w:hAnsi="Arial" w:cs="Arial"/>
          <w:sz w:val="24"/>
          <w:szCs w:val="27"/>
          <w:shd w:val="clear" w:color="auto" w:fill="FFFFFF"/>
        </w:rPr>
        <w:t xml:space="preserve"> óculos de sol,</w:t>
      </w:r>
      <w:r w:rsidRPr="00800C43">
        <w:rPr>
          <w:rFonts w:ascii="Arial" w:hAnsi="Arial" w:cs="Arial"/>
          <w:sz w:val="24"/>
          <w:szCs w:val="27"/>
          <w:shd w:val="clear" w:color="auto" w:fill="FFFFFF"/>
        </w:rPr>
        <w:t xml:space="preserve"> relógi</w:t>
      </w:r>
      <w:r w:rsidR="00502F6F" w:rsidRPr="00800C43">
        <w:rPr>
          <w:rFonts w:ascii="Arial" w:hAnsi="Arial" w:cs="Arial"/>
          <w:sz w:val="24"/>
          <w:szCs w:val="27"/>
          <w:shd w:val="clear" w:color="auto" w:fill="FFFFFF"/>
        </w:rPr>
        <w:t>os de parede, canetas</w:t>
      </w:r>
      <w:r w:rsidRPr="00800C43">
        <w:rPr>
          <w:rFonts w:ascii="Arial" w:hAnsi="Arial" w:cs="Arial"/>
          <w:sz w:val="24"/>
          <w:szCs w:val="27"/>
          <w:shd w:val="clear" w:color="auto" w:fill="FFFFFF"/>
        </w:rPr>
        <w:t>, calculadoras, bolsa</w:t>
      </w:r>
      <w:r w:rsidR="00502F6F" w:rsidRPr="00800C43">
        <w:rPr>
          <w:rFonts w:ascii="Arial" w:hAnsi="Arial" w:cs="Arial"/>
          <w:sz w:val="24"/>
          <w:szCs w:val="27"/>
          <w:shd w:val="clear" w:color="auto" w:fill="FFFFFF"/>
        </w:rPr>
        <w:t xml:space="preserve">s, carteiras e cintos de couro, além </w:t>
      </w:r>
      <w:r w:rsidR="008E0444" w:rsidRPr="00800C43">
        <w:rPr>
          <w:rFonts w:ascii="Arial" w:hAnsi="Arial" w:cs="Arial"/>
          <w:sz w:val="24"/>
          <w:szCs w:val="27"/>
          <w:shd w:val="clear" w:color="auto" w:fill="FFFFFF"/>
        </w:rPr>
        <w:t>de diversos modelos de colares, pulseiras, anéis, brincos, pingentes e alianças em ouro 18k, prata e semi joia</w:t>
      </w:r>
      <w:r w:rsidR="002928E4" w:rsidRPr="00800C43">
        <w:rPr>
          <w:rFonts w:ascii="Arial" w:hAnsi="Arial" w:cs="Arial"/>
          <w:sz w:val="24"/>
          <w:szCs w:val="27"/>
          <w:shd w:val="clear" w:color="auto" w:fill="FFFFFF"/>
        </w:rPr>
        <w:t>s</w:t>
      </w:r>
      <w:r w:rsidR="008E0444" w:rsidRPr="00800C43">
        <w:rPr>
          <w:rFonts w:ascii="Arial" w:hAnsi="Arial" w:cs="Arial"/>
          <w:sz w:val="24"/>
          <w:szCs w:val="27"/>
          <w:shd w:val="clear" w:color="auto" w:fill="FFFFFF"/>
        </w:rPr>
        <w:t>.</w:t>
      </w:r>
    </w:p>
    <w:p w:rsidR="003216AE" w:rsidRPr="00800C43" w:rsidRDefault="003216AE" w:rsidP="00BA711F">
      <w:pPr>
        <w:spacing w:after="0" w:line="360" w:lineRule="auto"/>
        <w:ind w:firstLine="851"/>
        <w:jc w:val="both"/>
        <w:rPr>
          <w:rFonts w:ascii="Arial" w:hAnsi="Arial" w:cs="Arial"/>
          <w:sz w:val="24"/>
          <w:szCs w:val="27"/>
          <w:shd w:val="clear" w:color="auto" w:fill="FFFFFF"/>
        </w:rPr>
      </w:pPr>
      <w:r w:rsidRPr="00800C43">
        <w:rPr>
          <w:rFonts w:ascii="Arial" w:hAnsi="Arial" w:cs="Arial"/>
          <w:sz w:val="24"/>
          <w:szCs w:val="27"/>
          <w:shd w:val="clear" w:color="auto" w:fill="FFFFFF"/>
        </w:rPr>
        <w:t xml:space="preserve">Em relação a divisão hierárquica, o quadro de colaboradores é </w:t>
      </w:r>
      <w:r w:rsidR="003725CE" w:rsidRPr="00800C43">
        <w:rPr>
          <w:rFonts w:ascii="Arial" w:hAnsi="Arial" w:cs="Arial"/>
          <w:sz w:val="24"/>
          <w:szCs w:val="27"/>
          <w:shd w:val="clear" w:color="auto" w:fill="FFFFFF"/>
        </w:rPr>
        <w:t>composto</w:t>
      </w:r>
      <w:r w:rsidRPr="00800C43">
        <w:rPr>
          <w:rFonts w:ascii="Arial" w:hAnsi="Arial" w:cs="Arial"/>
          <w:sz w:val="24"/>
          <w:szCs w:val="27"/>
          <w:shd w:val="clear" w:color="auto" w:fill="FFFFFF"/>
        </w:rPr>
        <w:t xml:space="preserve"> por três vendedoras, sendo uma responsável pelo caixa, e duas por efetivação de vendas, atendimento e limpeza. Além disso o empresário assume o papel de gerente, exercendo atividades no administrativo, pedidos de compras, liderança e gerenciamento da loja. Habitualmente, as compr</w:t>
      </w:r>
      <w:r w:rsidR="008F2642" w:rsidRPr="00800C43">
        <w:rPr>
          <w:rFonts w:ascii="Arial" w:hAnsi="Arial" w:cs="Arial"/>
          <w:sz w:val="24"/>
          <w:szCs w:val="27"/>
          <w:shd w:val="clear" w:color="auto" w:fill="FFFFFF"/>
        </w:rPr>
        <w:t>as</w:t>
      </w:r>
      <w:r w:rsidR="00387EEE" w:rsidRPr="00800C43">
        <w:rPr>
          <w:rFonts w:ascii="Arial" w:hAnsi="Arial" w:cs="Arial"/>
          <w:sz w:val="24"/>
          <w:szCs w:val="27"/>
          <w:shd w:val="clear" w:color="auto" w:fill="FFFFFF"/>
        </w:rPr>
        <w:t xml:space="preserve"> são decididas em conjunto </w:t>
      </w:r>
      <w:r w:rsidR="008F2642" w:rsidRPr="00800C43">
        <w:rPr>
          <w:rFonts w:ascii="Arial" w:hAnsi="Arial" w:cs="Arial"/>
          <w:sz w:val="24"/>
          <w:szCs w:val="27"/>
          <w:shd w:val="clear" w:color="auto" w:fill="FFFFFF"/>
        </w:rPr>
        <w:t>com</w:t>
      </w:r>
      <w:r w:rsidRPr="00800C43">
        <w:rPr>
          <w:rFonts w:ascii="Arial" w:hAnsi="Arial" w:cs="Arial"/>
          <w:sz w:val="24"/>
          <w:szCs w:val="27"/>
          <w:shd w:val="clear" w:color="auto" w:fill="FFFFFF"/>
        </w:rPr>
        <w:t xml:space="preserve"> gerente, caixa e uma vendedora, o contato com os clientes e tempo de experiência influencia na tomada de decisão no que se refere a quantidade e tipo de produto, essa percepção muitas vezes é levada pelo empirismo e outras pelo histórico de vendas. </w:t>
      </w:r>
    </w:p>
    <w:p w:rsidR="003216AE" w:rsidRPr="00800C43" w:rsidRDefault="003216AE" w:rsidP="00004028">
      <w:pPr>
        <w:spacing w:after="0" w:line="360" w:lineRule="auto"/>
        <w:ind w:firstLine="851"/>
        <w:jc w:val="both"/>
        <w:rPr>
          <w:rFonts w:ascii="Arial" w:hAnsi="Arial" w:cs="Arial"/>
          <w:sz w:val="24"/>
          <w:szCs w:val="27"/>
          <w:shd w:val="clear" w:color="auto" w:fill="FFFFFF"/>
        </w:rPr>
      </w:pPr>
      <w:r w:rsidRPr="00800C43">
        <w:rPr>
          <w:rFonts w:ascii="Arial" w:hAnsi="Arial" w:cs="Arial"/>
          <w:sz w:val="24"/>
          <w:szCs w:val="27"/>
          <w:shd w:val="clear" w:color="auto" w:fill="FFFFFF"/>
        </w:rPr>
        <w:t>A microempresa conta com um sistema</w:t>
      </w:r>
      <w:r w:rsidR="008F2642" w:rsidRPr="00800C43">
        <w:rPr>
          <w:rFonts w:ascii="Arial" w:hAnsi="Arial" w:cs="Arial"/>
          <w:sz w:val="24"/>
          <w:szCs w:val="27"/>
          <w:shd w:val="clear" w:color="auto" w:fill="FFFFFF"/>
        </w:rPr>
        <w:t xml:space="preserve"> computacional (</w:t>
      </w:r>
      <w:r w:rsidR="008F2642" w:rsidRPr="00800C43">
        <w:rPr>
          <w:rFonts w:ascii="Arial" w:hAnsi="Arial" w:cs="Arial"/>
          <w:i/>
          <w:sz w:val="24"/>
          <w:szCs w:val="27"/>
          <w:shd w:val="clear" w:color="auto" w:fill="FFFFFF"/>
        </w:rPr>
        <w:t>software</w:t>
      </w:r>
      <w:r w:rsidR="008F2642" w:rsidRPr="00800C43">
        <w:rPr>
          <w:rFonts w:ascii="Arial" w:hAnsi="Arial" w:cs="Arial"/>
          <w:sz w:val="24"/>
          <w:szCs w:val="27"/>
          <w:shd w:val="clear" w:color="auto" w:fill="FFFFFF"/>
        </w:rPr>
        <w:t>)</w:t>
      </w:r>
      <w:r w:rsidRPr="00800C43">
        <w:rPr>
          <w:rFonts w:ascii="Arial" w:hAnsi="Arial" w:cs="Arial"/>
          <w:sz w:val="24"/>
          <w:szCs w:val="27"/>
          <w:shd w:val="clear" w:color="auto" w:fill="FFFFFF"/>
        </w:rPr>
        <w:t xml:space="preserve"> encarregado pela efetuação das vendas, recebimentos, fluxo de caixa, cadastro de produtos e clientes, </w:t>
      </w:r>
      <w:r w:rsidR="003725CE" w:rsidRPr="00800C43">
        <w:rPr>
          <w:rFonts w:ascii="Arial" w:hAnsi="Arial" w:cs="Arial"/>
          <w:sz w:val="24"/>
          <w:szCs w:val="27"/>
          <w:shd w:val="clear" w:color="auto" w:fill="FFFFFF"/>
        </w:rPr>
        <w:t>e indicadores</w:t>
      </w:r>
      <w:r w:rsidR="000945DA" w:rsidRPr="00800C43">
        <w:rPr>
          <w:rFonts w:ascii="Arial" w:hAnsi="Arial" w:cs="Arial"/>
          <w:sz w:val="24"/>
          <w:szCs w:val="27"/>
          <w:shd w:val="clear" w:color="auto" w:fill="FFFFFF"/>
        </w:rPr>
        <w:t xml:space="preserve"> estratégicos, </w:t>
      </w:r>
      <w:r w:rsidRPr="00800C43">
        <w:rPr>
          <w:rFonts w:ascii="Arial" w:hAnsi="Arial" w:cs="Arial"/>
          <w:sz w:val="24"/>
          <w:szCs w:val="27"/>
          <w:shd w:val="clear" w:color="auto" w:fill="FFFFFF"/>
        </w:rPr>
        <w:t>esta</w:t>
      </w:r>
      <w:r w:rsidR="000945DA" w:rsidRPr="00800C43">
        <w:rPr>
          <w:rFonts w:ascii="Arial" w:hAnsi="Arial" w:cs="Arial"/>
          <w:sz w:val="24"/>
          <w:szCs w:val="27"/>
          <w:shd w:val="clear" w:color="auto" w:fill="FFFFFF"/>
        </w:rPr>
        <w:t>belecendo</w:t>
      </w:r>
      <w:r w:rsidRPr="00800C43">
        <w:rPr>
          <w:rFonts w:ascii="Arial" w:hAnsi="Arial" w:cs="Arial"/>
          <w:sz w:val="24"/>
          <w:szCs w:val="27"/>
          <w:shd w:val="clear" w:color="auto" w:fill="FFFFFF"/>
        </w:rPr>
        <w:t xml:space="preserve"> metas. Atualmente o sistema é pouco explorado, p</w:t>
      </w:r>
      <w:r w:rsidR="00B4561B" w:rsidRPr="00800C43">
        <w:rPr>
          <w:rFonts w:ascii="Arial" w:hAnsi="Arial" w:cs="Arial"/>
          <w:sz w:val="24"/>
          <w:szCs w:val="27"/>
          <w:shd w:val="clear" w:color="auto" w:fill="FFFFFF"/>
        </w:rPr>
        <w:t>r</w:t>
      </w:r>
      <w:r w:rsidRPr="00800C43">
        <w:rPr>
          <w:rFonts w:ascii="Arial" w:hAnsi="Arial" w:cs="Arial"/>
          <w:sz w:val="24"/>
          <w:szCs w:val="27"/>
          <w:shd w:val="clear" w:color="auto" w:fill="FFFFFF"/>
        </w:rPr>
        <w:t xml:space="preserve">incipalmente em relação a prever a necessidade de demanda para determinado período. </w:t>
      </w:r>
    </w:p>
    <w:p w:rsidR="00E5207F" w:rsidRPr="00800C43" w:rsidRDefault="00E5207F" w:rsidP="00004028">
      <w:pPr>
        <w:spacing w:after="0" w:line="360" w:lineRule="auto"/>
        <w:jc w:val="both"/>
        <w:rPr>
          <w:rFonts w:ascii="Arial" w:hAnsi="Arial" w:cs="Arial"/>
          <w:sz w:val="24"/>
          <w:szCs w:val="27"/>
          <w:shd w:val="clear" w:color="auto" w:fill="FFFFFF"/>
        </w:rPr>
      </w:pPr>
    </w:p>
    <w:p w:rsidR="00E5207F" w:rsidRPr="00800C43" w:rsidRDefault="00B95624" w:rsidP="00004028">
      <w:pPr>
        <w:spacing w:after="0" w:line="360" w:lineRule="auto"/>
        <w:jc w:val="both"/>
        <w:rPr>
          <w:rFonts w:ascii="Arial" w:hAnsi="Arial" w:cs="Arial"/>
          <w:b/>
          <w:sz w:val="24"/>
        </w:rPr>
      </w:pPr>
      <w:r w:rsidRPr="00800C43">
        <w:rPr>
          <w:rFonts w:ascii="Arial" w:hAnsi="Arial" w:cs="Arial"/>
          <w:b/>
          <w:sz w:val="24"/>
        </w:rPr>
        <w:t>4.2</w:t>
      </w:r>
      <w:r w:rsidR="00E5207F" w:rsidRPr="00800C43">
        <w:rPr>
          <w:rFonts w:ascii="Arial" w:hAnsi="Arial" w:cs="Arial"/>
          <w:b/>
          <w:sz w:val="24"/>
        </w:rPr>
        <w:t xml:space="preserve">. Fluxograma </w:t>
      </w:r>
      <w:r w:rsidR="00502F6F" w:rsidRPr="00800C43">
        <w:rPr>
          <w:rFonts w:ascii="Arial" w:hAnsi="Arial" w:cs="Arial"/>
          <w:b/>
          <w:sz w:val="24"/>
        </w:rPr>
        <w:t>d</w:t>
      </w:r>
      <w:r w:rsidR="00E5207F" w:rsidRPr="00800C43">
        <w:rPr>
          <w:rFonts w:ascii="Arial" w:hAnsi="Arial" w:cs="Arial"/>
          <w:b/>
          <w:sz w:val="24"/>
        </w:rPr>
        <w:t>e compras</w:t>
      </w:r>
      <w:r w:rsidR="000048CF" w:rsidRPr="00800C43">
        <w:rPr>
          <w:rFonts w:ascii="Arial" w:hAnsi="Arial" w:cs="Arial"/>
          <w:b/>
          <w:sz w:val="24"/>
        </w:rPr>
        <w:t xml:space="preserve"> </w:t>
      </w:r>
      <w:r w:rsidR="00D837E0" w:rsidRPr="00800C43">
        <w:rPr>
          <w:rFonts w:ascii="Arial" w:hAnsi="Arial" w:cs="Arial"/>
          <w:b/>
          <w:sz w:val="24"/>
        </w:rPr>
        <w:t>e vendas</w:t>
      </w:r>
    </w:p>
    <w:p w:rsidR="009A3D8F" w:rsidRPr="00800C43" w:rsidRDefault="000048CF" w:rsidP="000B1E75">
      <w:pPr>
        <w:spacing w:after="0" w:line="360" w:lineRule="auto"/>
        <w:ind w:firstLine="851"/>
        <w:jc w:val="both"/>
        <w:rPr>
          <w:rFonts w:ascii="Arial" w:hAnsi="Arial" w:cs="Arial"/>
          <w:sz w:val="24"/>
        </w:rPr>
      </w:pPr>
      <w:r w:rsidRPr="00800C43">
        <w:rPr>
          <w:rFonts w:ascii="Arial" w:hAnsi="Arial" w:cs="Arial"/>
          <w:sz w:val="24"/>
        </w:rPr>
        <w:t>O fluxograma mostra a descrição de um fluxo de informações referente a um processo. Esse passo a passo possibilita uma visualização ampla das atividades envolvidas. Para exemplificar a empresa em estudo, segue abaixo</w:t>
      </w:r>
      <w:r w:rsidR="002E5A4F" w:rsidRPr="00800C43">
        <w:rPr>
          <w:rFonts w:ascii="Arial" w:hAnsi="Arial" w:cs="Arial"/>
          <w:sz w:val="24"/>
        </w:rPr>
        <w:t xml:space="preserve"> a figura 1 que traz o fluxograma de compras e a figura 2 que traz o fluxograma</w:t>
      </w:r>
      <w:r w:rsidRPr="00800C43">
        <w:rPr>
          <w:rFonts w:ascii="Arial" w:hAnsi="Arial" w:cs="Arial"/>
          <w:sz w:val="24"/>
        </w:rPr>
        <w:t xml:space="preserve"> de </w:t>
      </w:r>
      <w:r w:rsidR="009A3D8F" w:rsidRPr="00800C43">
        <w:rPr>
          <w:rFonts w:ascii="Arial" w:hAnsi="Arial" w:cs="Arial"/>
          <w:sz w:val="24"/>
        </w:rPr>
        <w:t>vendas.</w:t>
      </w:r>
    </w:p>
    <w:p w:rsidR="009A3D8F" w:rsidRPr="00800C43" w:rsidRDefault="009A3D8F" w:rsidP="00387EEE">
      <w:pPr>
        <w:spacing w:after="0" w:line="240" w:lineRule="auto"/>
        <w:ind w:hanging="284"/>
        <w:jc w:val="both"/>
        <w:rPr>
          <w:rFonts w:ascii="Arial" w:hAnsi="Arial" w:cs="Arial"/>
          <w:sz w:val="24"/>
        </w:rPr>
      </w:pPr>
      <w:r w:rsidRPr="00800C43">
        <w:rPr>
          <w:noProof/>
          <w:lang w:eastAsia="pt-BR"/>
        </w:rPr>
        <w:lastRenderedPageBreak/>
        <w:drawing>
          <wp:inline distT="0" distB="0" distL="0" distR="0" wp14:anchorId="2B388CE6" wp14:editId="33821737">
            <wp:extent cx="5857875" cy="3667125"/>
            <wp:effectExtent l="0" t="0" r="9525"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57875" cy="3667125"/>
                    </a:xfrm>
                    <a:prstGeom prst="rect">
                      <a:avLst/>
                    </a:prstGeom>
                  </pic:spPr>
                </pic:pic>
              </a:graphicData>
            </a:graphic>
          </wp:inline>
        </w:drawing>
      </w:r>
      <w:r w:rsidR="00550CD8" w:rsidRPr="00800C43">
        <w:rPr>
          <w:rFonts w:ascii="Arial" w:hAnsi="Arial" w:cs="Arial"/>
          <w:sz w:val="20"/>
          <w:szCs w:val="20"/>
        </w:rPr>
        <w:t xml:space="preserve">Figura </w:t>
      </w:r>
      <w:r w:rsidR="00550CD8" w:rsidRPr="00800C43">
        <w:rPr>
          <w:rFonts w:ascii="Arial" w:hAnsi="Arial" w:cs="Arial"/>
          <w:sz w:val="20"/>
          <w:szCs w:val="20"/>
        </w:rPr>
        <w:fldChar w:fldCharType="begin"/>
      </w:r>
      <w:r w:rsidR="00550CD8" w:rsidRPr="00800C43">
        <w:rPr>
          <w:rFonts w:ascii="Arial" w:hAnsi="Arial" w:cs="Arial"/>
          <w:sz w:val="20"/>
          <w:szCs w:val="20"/>
        </w:rPr>
        <w:instrText xml:space="preserve"> SEQ Figura \* ARABIC </w:instrText>
      </w:r>
      <w:r w:rsidR="00550CD8" w:rsidRPr="00800C43">
        <w:rPr>
          <w:rFonts w:ascii="Arial" w:hAnsi="Arial" w:cs="Arial"/>
          <w:sz w:val="20"/>
          <w:szCs w:val="20"/>
        </w:rPr>
        <w:fldChar w:fldCharType="separate"/>
      </w:r>
      <w:r w:rsidR="00284137" w:rsidRPr="00800C43">
        <w:rPr>
          <w:rFonts w:ascii="Arial" w:hAnsi="Arial" w:cs="Arial"/>
          <w:noProof/>
          <w:sz w:val="20"/>
          <w:szCs w:val="20"/>
        </w:rPr>
        <w:t>1</w:t>
      </w:r>
      <w:r w:rsidR="00550CD8" w:rsidRPr="00800C43">
        <w:rPr>
          <w:rFonts w:ascii="Arial" w:hAnsi="Arial" w:cs="Arial"/>
          <w:sz w:val="20"/>
          <w:szCs w:val="20"/>
        </w:rPr>
        <w:fldChar w:fldCharType="end"/>
      </w:r>
      <w:r w:rsidR="00550CD8" w:rsidRPr="00800C43">
        <w:rPr>
          <w:rFonts w:ascii="Arial" w:hAnsi="Arial" w:cs="Arial"/>
          <w:sz w:val="20"/>
          <w:szCs w:val="20"/>
        </w:rPr>
        <w:t xml:space="preserve"> - Fluxograma de compras.</w:t>
      </w:r>
    </w:p>
    <w:p w:rsidR="00550CD8" w:rsidRPr="00800C43" w:rsidRDefault="00550CD8" w:rsidP="00387EEE">
      <w:pPr>
        <w:spacing w:after="0" w:line="240" w:lineRule="auto"/>
        <w:jc w:val="both"/>
        <w:rPr>
          <w:rFonts w:ascii="Arial" w:hAnsi="Arial" w:cs="Arial"/>
          <w:sz w:val="24"/>
        </w:rPr>
      </w:pPr>
      <w:r w:rsidRPr="00800C43">
        <w:rPr>
          <w:rFonts w:ascii="Arial" w:hAnsi="Arial" w:cs="Arial"/>
          <w:sz w:val="20"/>
          <w:szCs w:val="20"/>
        </w:rPr>
        <w:t>Fonte: Autores (2018).</w:t>
      </w:r>
    </w:p>
    <w:p w:rsidR="00A93701" w:rsidRPr="00800C43" w:rsidRDefault="00F0723D" w:rsidP="00F0723D">
      <w:pPr>
        <w:keepNext/>
        <w:spacing w:after="0" w:line="240" w:lineRule="auto"/>
        <w:jc w:val="center"/>
      </w:pPr>
      <w:r w:rsidRPr="00800C43">
        <w:rPr>
          <w:noProof/>
          <w:lang w:eastAsia="pt-BR"/>
        </w:rPr>
        <w:drawing>
          <wp:inline distT="0" distB="0" distL="0" distR="0" wp14:anchorId="20C173A5" wp14:editId="387E528A">
            <wp:extent cx="5876925" cy="423164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76925" cy="4231640"/>
                    </a:xfrm>
                    <a:prstGeom prst="rect">
                      <a:avLst/>
                    </a:prstGeom>
                  </pic:spPr>
                </pic:pic>
              </a:graphicData>
            </a:graphic>
          </wp:inline>
        </w:drawing>
      </w:r>
    </w:p>
    <w:p w:rsidR="00A93701" w:rsidRPr="00800C43" w:rsidRDefault="00A93701" w:rsidP="00032DA0">
      <w:pPr>
        <w:pStyle w:val="Legenda"/>
        <w:spacing w:after="0"/>
        <w:rPr>
          <w:rFonts w:ascii="Arial" w:hAnsi="Arial" w:cs="Arial"/>
          <w:i w:val="0"/>
          <w:color w:val="auto"/>
          <w:sz w:val="20"/>
          <w:szCs w:val="20"/>
        </w:rPr>
      </w:pPr>
      <w:r w:rsidRPr="00800C43">
        <w:rPr>
          <w:rFonts w:ascii="Arial" w:hAnsi="Arial" w:cs="Arial"/>
          <w:i w:val="0"/>
          <w:color w:val="auto"/>
          <w:sz w:val="20"/>
          <w:szCs w:val="20"/>
        </w:rPr>
        <w:t xml:space="preserve">Figura </w:t>
      </w:r>
      <w:r w:rsidRPr="00800C43">
        <w:rPr>
          <w:rFonts w:ascii="Arial" w:hAnsi="Arial" w:cs="Arial"/>
          <w:i w:val="0"/>
          <w:color w:val="auto"/>
          <w:sz w:val="20"/>
          <w:szCs w:val="20"/>
        </w:rPr>
        <w:fldChar w:fldCharType="begin"/>
      </w:r>
      <w:r w:rsidRPr="00800C43">
        <w:rPr>
          <w:rFonts w:ascii="Arial" w:hAnsi="Arial" w:cs="Arial"/>
          <w:i w:val="0"/>
          <w:color w:val="auto"/>
          <w:sz w:val="20"/>
          <w:szCs w:val="20"/>
        </w:rPr>
        <w:instrText xml:space="preserve"> SEQ Figura \* ARABIC </w:instrText>
      </w:r>
      <w:r w:rsidRPr="00800C43">
        <w:rPr>
          <w:rFonts w:ascii="Arial" w:hAnsi="Arial" w:cs="Arial"/>
          <w:i w:val="0"/>
          <w:color w:val="auto"/>
          <w:sz w:val="20"/>
          <w:szCs w:val="20"/>
        </w:rPr>
        <w:fldChar w:fldCharType="separate"/>
      </w:r>
      <w:r w:rsidR="00284137" w:rsidRPr="00800C43">
        <w:rPr>
          <w:rFonts w:ascii="Arial" w:hAnsi="Arial" w:cs="Arial"/>
          <w:i w:val="0"/>
          <w:noProof/>
          <w:color w:val="auto"/>
          <w:sz w:val="20"/>
          <w:szCs w:val="20"/>
        </w:rPr>
        <w:t>2</w:t>
      </w:r>
      <w:r w:rsidRPr="00800C43">
        <w:rPr>
          <w:rFonts w:ascii="Arial" w:hAnsi="Arial" w:cs="Arial"/>
          <w:i w:val="0"/>
          <w:color w:val="auto"/>
          <w:sz w:val="20"/>
          <w:szCs w:val="20"/>
        </w:rPr>
        <w:fldChar w:fldCharType="end"/>
      </w:r>
      <w:r w:rsidRPr="00800C43">
        <w:rPr>
          <w:rFonts w:ascii="Arial" w:hAnsi="Arial" w:cs="Arial"/>
          <w:i w:val="0"/>
          <w:color w:val="auto"/>
          <w:sz w:val="20"/>
          <w:szCs w:val="20"/>
        </w:rPr>
        <w:t xml:space="preserve"> - Fluxograma de vendas</w:t>
      </w:r>
      <w:r w:rsidR="00D43DE0" w:rsidRPr="00800C43">
        <w:rPr>
          <w:rFonts w:ascii="Arial" w:hAnsi="Arial" w:cs="Arial"/>
          <w:i w:val="0"/>
          <w:color w:val="auto"/>
          <w:sz w:val="20"/>
          <w:szCs w:val="20"/>
        </w:rPr>
        <w:t>.</w:t>
      </w:r>
    </w:p>
    <w:p w:rsidR="00365BF8" w:rsidRPr="00800C43" w:rsidRDefault="00A93701" w:rsidP="008B2FE0">
      <w:pPr>
        <w:pStyle w:val="Legenda"/>
        <w:spacing w:after="0"/>
        <w:rPr>
          <w:rFonts w:ascii="Arial" w:hAnsi="Arial" w:cs="Arial"/>
          <w:i w:val="0"/>
          <w:color w:val="auto"/>
          <w:sz w:val="20"/>
          <w:szCs w:val="20"/>
        </w:rPr>
      </w:pPr>
      <w:r w:rsidRPr="00800C43">
        <w:rPr>
          <w:rFonts w:ascii="Arial" w:hAnsi="Arial" w:cs="Arial"/>
          <w:i w:val="0"/>
          <w:color w:val="auto"/>
          <w:sz w:val="20"/>
          <w:szCs w:val="20"/>
        </w:rPr>
        <w:t>Fonte: Autores (2018)</w:t>
      </w:r>
      <w:r w:rsidR="00D43DE0" w:rsidRPr="00800C43">
        <w:rPr>
          <w:rFonts w:ascii="Arial" w:hAnsi="Arial" w:cs="Arial"/>
          <w:i w:val="0"/>
          <w:color w:val="auto"/>
          <w:sz w:val="20"/>
          <w:szCs w:val="20"/>
        </w:rPr>
        <w:t>.</w:t>
      </w:r>
    </w:p>
    <w:p w:rsidR="009A3D8F" w:rsidRPr="00800C43" w:rsidRDefault="009A3D8F" w:rsidP="005F7A5D">
      <w:pPr>
        <w:spacing w:after="0"/>
      </w:pPr>
    </w:p>
    <w:p w:rsidR="003216AE" w:rsidRPr="00800C43" w:rsidRDefault="00B95624" w:rsidP="005F7A5D">
      <w:pPr>
        <w:spacing w:after="0" w:line="360" w:lineRule="auto"/>
        <w:rPr>
          <w:rFonts w:ascii="Arial" w:hAnsi="Arial" w:cs="Arial"/>
          <w:b/>
          <w:sz w:val="24"/>
        </w:rPr>
      </w:pPr>
      <w:r w:rsidRPr="00800C43">
        <w:rPr>
          <w:rFonts w:ascii="Arial" w:hAnsi="Arial" w:cs="Arial"/>
          <w:b/>
          <w:sz w:val="24"/>
        </w:rPr>
        <w:t>4.3</w:t>
      </w:r>
      <w:r w:rsidR="00502F6F" w:rsidRPr="00800C43">
        <w:rPr>
          <w:rFonts w:ascii="Arial" w:hAnsi="Arial" w:cs="Arial"/>
          <w:b/>
          <w:sz w:val="24"/>
        </w:rPr>
        <w:t>. Diagnóstico da empresa</w:t>
      </w:r>
    </w:p>
    <w:p w:rsidR="003D72D1" w:rsidRPr="00800C43" w:rsidRDefault="002928E4" w:rsidP="005F7A5D">
      <w:pPr>
        <w:spacing w:after="0" w:line="360" w:lineRule="auto"/>
        <w:ind w:firstLine="851"/>
        <w:jc w:val="both"/>
        <w:rPr>
          <w:rFonts w:ascii="Arial" w:hAnsi="Arial" w:cs="Arial"/>
          <w:sz w:val="24"/>
          <w:szCs w:val="27"/>
          <w:shd w:val="clear" w:color="auto" w:fill="FFFFFF"/>
        </w:rPr>
      </w:pPr>
      <w:r w:rsidRPr="00800C43">
        <w:rPr>
          <w:rFonts w:ascii="Arial" w:hAnsi="Arial" w:cs="Arial"/>
          <w:sz w:val="24"/>
          <w:szCs w:val="27"/>
          <w:shd w:val="clear" w:color="auto" w:fill="FFFFFF"/>
        </w:rPr>
        <w:t>Como dito anteriormente, a microempresa não realiza planejamento de vendas, a prática adota</w:t>
      </w:r>
      <w:r w:rsidR="00E359B2" w:rsidRPr="00800C43">
        <w:rPr>
          <w:rFonts w:ascii="Arial" w:hAnsi="Arial" w:cs="Arial"/>
          <w:sz w:val="24"/>
          <w:szCs w:val="27"/>
          <w:shd w:val="clear" w:color="auto" w:fill="FFFFFF"/>
        </w:rPr>
        <w:t>da</w:t>
      </w:r>
      <w:r w:rsidRPr="00800C43">
        <w:rPr>
          <w:rFonts w:ascii="Arial" w:hAnsi="Arial" w:cs="Arial"/>
          <w:sz w:val="24"/>
          <w:szCs w:val="27"/>
          <w:shd w:val="clear" w:color="auto" w:fill="FFFFFF"/>
        </w:rPr>
        <w:t xml:space="preserve"> para justificar demanda é </w:t>
      </w:r>
      <w:r w:rsidR="00AE5617" w:rsidRPr="00800C43">
        <w:rPr>
          <w:rFonts w:ascii="Arial" w:hAnsi="Arial" w:cs="Arial"/>
          <w:sz w:val="24"/>
          <w:szCs w:val="27"/>
          <w:shd w:val="clear" w:color="auto" w:fill="FFFFFF"/>
        </w:rPr>
        <w:t>baseada</w:t>
      </w:r>
      <w:r w:rsidRPr="00800C43">
        <w:rPr>
          <w:rFonts w:ascii="Arial" w:hAnsi="Arial" w:cs="Arial"/>
          <w:sz w:val="24"/>
          <w:szCs w:val="27"/>
          <w:shd w:val="clear" w:color="auto" w:fill="FFFFFF"/>
        </w:rPr>
        <w:t xml:space="preserve"> na experiência profissional das vendedoras e histórico passado de vendas. Esse método vem impactando diretamente </w:t>
      </w:r>
      <w:r w:rsidR="00E359B2" w:rsidRPr="00800C43">
        <w:rPr>
          <w:rFonts w:ascii="Arial" w:hAnsi="Arial" w:cs="Arial"/>
          <w:sz w:val="24"/>
          <w:szCs w:val="27"/>
          <w:shd w:val="clear" w:color="auto" w:fill="FFFFFF"/>
        </w:rPr>
        <w:t xml:space="preserve">na disponibilidade de produtos, já que inúmeras vezes </w:t>
      </w:r>
      <w:r w:rsidR="00B4561B" w:rsidRPr="00800C43">
        <w:rPr>
          <w:rFonts w:ascii="Arial" w:hAnsi="Arial" w:cs="Arial"/>
          <w:sz w:val="24"/>
          <w:szCs w:val="27"/>
          <w:shd w:val="clear" w:color="auto" w:fill="FFFFFF"/>
        </w:rPr>
        <w:t>se mostrou</w:t>
      </w:r>
      <w:r w:rsidR="00E359B2" w:rsidRPr="00800C43">
        <w:rPr>
          <w:rFonts w:ascii="Arial" w:hAnsi="Arial" w:cs="Arial"/>
          <w:sz w:val="24"/>
          <w:szCs w:val="27"/>
          <w:shd w:val="clear" w:color="auto" w:fill="FFFFFF"/>
        </w:rPr>
        <w:t xml:space="preserve"> ineficiente, </w:t>
      </w:r>
      <w:r w:rsidR="00E80703" w:rsidRPr="00800C43">
        <w:rPr>
          <w:rFonts w:ascii="Arial" w:hAnsi="Arial" w:cs="Arial"/>
          <w:sz w:val="24"/>
          <w:szCs w:val="27"/>
          <w:shd w:val="clear" w:color="auto" w:fill="FFFFFF"/>
        </w:rPr>
        <w:t>em relação</w:t>
      </w:r>
      <w:r w:rsidR="00E359B2" w:rsidRPr="00800C43">
        <w:rPr>
          <w:rFonts w:ascii="Arial" w:hAnsi="Arial" w:cs="Arial"/>
          <w:sz w:val="24"/>
          <w:szCs w:val="27"/>
          <w:shd w:val="clear" w:color="auto" w:fill="FFFFFF"/>
        </w:rPr>
        <w:t xml:space="preserve"> a quantidade prevista, onde exibe acontecimentos como perda de vendas por falta de produto</w:t>
      </w:r>
      <w:r w:rsidR="00F97BAE" w:rsidRPr="00800C43">
        <w:rPr>
          <w:rFonts w:ascii="Arial" w:hAnsi="Arial" w:cs="Arial"/>
          <w:sz w:val="24"/>
          <w:szCs w:val="27"/>
          <w:shd w:val="clear" w:color="auto" w:fill="FFFFFF"/>
        </w:rPr>
        <w:t xml:space="preserve"> devido à ausência de estoque de segurança</w:t>
      </w:r>
      <w:r w:rsidR="00E359B2" w:rsidRPr="00800C43">
        <w:rPr>
          <w:rFonts w:ascii="Arial" w:hAnsi="Arial" w:cs="Arial"/>
          <w:sz w:val="24"/>
          <w:szCs w:val="27"/>
          <w:shd w:val="clear" w:color="auto" w:fill="FFFFFF"/>
        </w:rPr>
        <w:t xml:space="preserve"> ou até</w:t>
      </w:r>
      <w:r w:rsidR="00BC2E74" w:rsidRPr="00800C43">
        <w:rPr>
          <w:rFonts w:ascii="Arial" w:hAnsi="Arial" w:cs="Arial"/>
          <w:sz w:val="24"/>
          <w:szCs w:val="27"/>
          <w:shd w:val="clear" w:color="auto" w:fill="FFFFFF"/>
        </w:rPr>
        <w:t xml:space="preserve"> mesmo</w:t>
      </w:r>
      <w:r w:rsidR="00E359B2" w:rsidRPr="00800C43">
        <w:rPr>
          <w:rFonts w:ascii="Arial" w:hAnsi="Arial" w:cs="Arial"/>
          <w:sz w:val="24"/>
          <w:szCs w:val="27"/>
          <w:shd w:val="clear" w:color="auto" w:fill="FFFFFF"/>
        </w:rPr>
        <w:t xml:space="preserve"> estoque desnecessário de produtos que n</w:t>
      </w:r>
      <w:r w:rsidR="00BC2E74" w:rsidRPr="00800C43">
        <w:rPr>
          <w:rFonts w:ascii="Arial" w:hAnsi="Arial" w:cs="Arial"/>
          <w:sz w:val="24"/>
          <w:szCs w:val="27"/>
          <w:shd w:val="clear" w:color="auto" w:fill="FFFFFF"/>
        </w:rPr>
        <w:t>ão tem</w:t>
      </w:r>
      <w:r w:rsidR="00E359B2" w:rsidRPr="00800C43">
        <w:rPr>
          <w:rFonts w:ascii="Arial" w:hAnsi="Arial" w:cs="Arial"/>
          <w:sz w:val="24"/>
          <w:szCs w:val="27"/>
          <w:shd w:val="clear" w:color="auto" w:fill="FFFFFF"/>
        </w:rPr>
        <w:t xml:space="preserve"> boa sa</w:t>
      </w:r>
      <w:r w:rsidR="0033289E" w:rsidRPr="00800C43">
        <w:rPr>
          <w:rFonts w:ascii="Arial" w:hAnsi="Arial" w:cs="Arial"/>
          <w:sz w:val="24"/>
          <w:szCs w:val="27"/>
          <w:shd w:val="clear" w:color="auto" w:fill="FFFFFF"/>
        </w:rPr>
        <w:t>ída.</w:t>
      </w:r>
    </w:p>
    <w:p w:rsidR="00F97BAE" w:rsidRPr="00800C43" w:rsidRDefault="00BC2E74" w:rsidP="00BA711F">
      <w:pPr>
        <w:spacing w:after="0" w:line="360" w:lineRule="auto"/>
        <w:ind w:firstLine="851"/>
        <w:jc w:val="both"/>
        <w:rPr>
          <w:rFonts w:ascii="Arial" w:hAnsi="Arial" w:cs="Arial"/>
          <w:sz w:val="24"/>
          <w:szCs w:val="27"/>
          <w:shd w:val="clear" w:color="auto" w:fill="FFFFFF"/>
        </w:rPr>
      </w:pPr>
      <w:r w:rsidRPr="00800C43">
        <w:rPr>
          <w:rFonts w:ascii="Arial" w:hAnsi="Arial" w:cs="Arial"/>
          <w:sz w:val="24"/>
          <w:szCs w:val="27"/>
          <w:shd w:val="clear" w:color="auto" w:fill="FFFFFF"/>
        </w:rPr>
        <w:t xml:space="preserve">Como consequência, o processo de compras interfere </w:t>
      </w:r>
      <w:r w:rsidR="003D72D1" w:rsidRPr="00800C43">
        <w:rPr>
          <w:rFonts w:ascii="Arial" w:hAnsi="Arial" w:cs="Arial"/>
          <w:sz w:val="24"/>
          <w:szCs w:val="27"/>
          <w:shd w:val="clear" w:color="auto" w:fill="FFFFFF"/>
        </w:rPr>
        <w:t>no capital de giro,</w:t>
      </w:r>
      <w:r w:rsidR="00625B45" w:rsidRPr="00800C43">
        <w:rPr>
          <w:rFonts w:ascii="Arial" w:hAnsi="Arial" w:cs="Arial"/>
          <w:sz w:val="24"/>
          <w:szCs w:val="27"/>
          <w:shd w:val="clear" w:color="auto" w:fill="FFFFFF"/>
        </w:rPr>
        <w:t xml:space="preserve"> </w:t>
      </w:r>
      <w:r w:rsidR="00957063" w:rsidRPr="00800C43">
        <w:rPr>
          <w:rFonts w:ascii="Arial" w:hAnsi="Arial" w:cs="Arial"/>
          <w:sz w:val="24"/>
          <w:szCs w:val="27"/>
          <w:shd w:val="clear" w:color="auto" w:fill="FFFFFF"/>
        </w:rPr>
        <w:t xml:space="preserve">pois </w:t>
      </w:r>
      <w:r w:rsidR="00625B45" w:rsidRPr="00800C43">
        <w:rPr>
          <w:rFonts w:ascii="Arial" w:hAnsi="Arial" w:cs="Arial"/>
          <w:sz w:val="24"/>
          <w:szCs w:val="27"/>
          <w:shd w:val="clear" w:color="auto" w:fill="FFFFFF"/>
        </w:rPr>
        <w:t>um investimento feito no pedido errado e momento inadequado</w:t>
      </w:r>
      <w:r w:rsidR="002468E4" w:rsidRPr="00800C43">
        <w:rPr>
          <w:rFonts w:ascii="Arial" w:hAnsi="Arial" w:cs="Arial"/>
          <w:sz w:val="24"/>
          <w:szCs w:val="27"/>
          <w:shd w:val="clear" w:color="auto" w:fill="FFFFFF"/>
        </w:rPr>
        <w:t xml:space="preserve"> ocupa um percentual do capital que poderia ser direcionado para outro investimento</w:t>
      </w:r>
      <w:r w:rsidR="00957063" w:rsidRPr="00800C43">
        <w:rPr>
          <w:rFonts w:ascii="Arial" w:hAnsi="Arial" w:cs="Arial"/>
          <w:sz w:val="24"/>
          <w:szCs w:val="27"/>
          <w:shd w:val="clear" w:color="auto" w:fill="FFFFFF"/>
        </w:rPr>
        <w:t xml:space="preserve"> favorável a empresa.</w:t>
      </w:r>
      <w:r w:rsidR="00477A9D" w:rsidRPr="00800C43">
        <w:rPr>
          <w:rFonts w:ascii="Arial" w:hAnsi="Arial" w:cs="Arial"/>
          <w:sz w:val="24"/>
          <w:szCs w:val="27"/>
          <w:shd w:val="clear" w:color="auto" w:fill="FFFFFF"/>
        </w:rPr>
        <w:t xml:space="preserve"> </w:t>
      </w:r>
      <w:r w:rsidR="00E80703" w:rsidRPr="00800C43">
        <w:rPr>
          <w:rFonts w:ascii="Arial" w:hAnsi="Arial" w:cs="Arial"/>
          <w:sz w:val="24"/>
          <w:szCs w:val="27"/>
          <w:shd w:val="clear" w:color="auto" w:fill="FFFFFF"/>
        </w:rPr>
        <w:t>O desconhecimento do ponto de pedido</w:t>
      </w:r>
      <w:r w:rsidR="00F97BAE" w:rsidRPr="00800C43">
        <w:rPr>
          <w:rFonts w:ascii="Arial" w:hAnsi="Arial" w:cs="Arial"/>
          <w:sz w:val="24"/>
          <w:szCs w:val="27"/>
          <w:shd w:val="clear" w:color="auto" w:fill="FFFFFF"/>
        </w:rPr>
        <w:t xml:space="preserve"> faz com que esse planejamento de compras seja incapaz de calcular o momento exato de realizar seus pedidos e</w:t>
      </w:r>
      <w:r w:rsidR="00E80703" w:rsidRPr="00800C43">
        <w:rPr>
          <w:rFonts w:ascii="Arial" w:hAnsi="Arial" w:cs="Arial"/>
          <w:sz w:val="24"/>
          <w:szCs w:val="27"/>
          <w:shd w:val="clear" w:color="auto" w:fill="FFFFFF"/>
        </w:rPr>
        <w:t xml:space="preserve"> consequentemente</w:t>
      </w:r>
      <w:r w:rsidR="00F97BAE" w:rsidRPr="00800C43">
        <w:rPr>
          <w:rFonts w:ascii="Arial" w:hAnsi="Arial" w:cs="Arial"/>
          <w:sz w:val="24"/>
          <w:szCs w:val="27"/>
          <w:shd w:val="clear" w:color="auto" w:fill="FFFFFF"/>
        </w:rPr>
        <w:t xml:space="preserve"> todo estoque é vendido.  </w:t>
      </w:r>
    </w:p>
    <w:p w:rsidR="00E66698" w:rsidRPr="00800C43" w:rsidRDefault="002468E4" w:rsidP="00BA711F">
      <w:pPr>
        <w:spacing w:after="0" w:line="360" w:lineRule="auto"/>
        <w:ind w:firstLine="851"/>
        <w:jc w:val="both"/>
        <w:rPr>
          <w:rFonts w:ascii="Arial" w:hAnsi="Arial" w:cs="Arial"/>
          <w:sz w:val="24"/>
          <w:szCs w:val="27"/>
          <w:shd w:val="clear" w:color="auto" w:fill="FFFFFF"/>
        </w:rPr>
      </w:pPr>
      <w:r w:rsidRPr="00800C43">
        <w:rPr>
          <w:rFonts w:ascii="Arial" w:hAnsi="Arial" w:cs="Arial"/>
          <w:sz w:val="24"/>
          <w:szCs w:val="27"/>
          <w:shd w:val="clear" w:color="auto" w:fill="FFFFFF"/>
        </w:rPr>
        <w:t>Com isso, o surgimento de gastos</w:t>
      </w:r>
      <w:r w:rsidR="00625B45" w:rsidRPr="00800C43">
        <w:rPr>
          <w:rFonts w:ascii="Arial" w:hAnsi="Arial" w:cs="Arial"/>
          <w:sz w:val="24"/>
          <w:szCs w:val="27"/>
          <w:shd w:val="clear" w:color="auto" w:fill="FFFFFF"/>
        </w:rPr>
        <w:t xml:space="preserve"> extras</w:t>
      </w:r>
      <w:r w:rsidRPr="00800C43">
        <w:rPr>
          <w:rFonts w:ascii="Arial" w:hAnsi="Arial" w:cs="Arial"/>
          <w:sz w:val="24"/>
          <w:szCs w:val="27"/>
          <w:shd w:val="clear" w:color="auto" w:fill="FFFFFF"/>
        </w:rPr>
        <w:t xml:space="preserve"> como tempo e dinheiro aparece nas al</w:t>
      </w:r>
      <w:r w:rsidR="003D72D1" w:rsidRPr="00800C43">
        <w:rPr>
          <w:rFonts w:ascii="Arial" w:hAnsi="Arial" w:cs="Arial"/>
          <w:sz w:val="24"/>
          <w:szCs w:val="27"/>
          <w:shd w:val="clear" w:color="auto" w:fill="FFFFFF"/>
        </w:rPr>
        <w:t>terações</w:t>
      </w:r>
      <w:r w:rsidRPr="00800C43">
        <w:rPr>
          <w:rFonts w:ascii="Arial" w:hAnsi="Arial" w:cs="Arial"/>
          <w:sz w:val="24"/>
          <w:szCs w:val="27"/>
          <w:shd w:val="clear" w:color="auto" w:fill="FFFFFF"/>
        </w:rPr>
        <w:t xml:space="preserve"> de</w:t>
      </w:r>
      <w:r w:rsidR="003D72D1" w:rsidRPr="00800C43">
        <w:rPr>
          <w:rFonts w:ascii="Arial" w:hAnsi="Arial" w:cs="Arial"/>
          <w:sz w:val="24"/>
          <w:szCs w:val="27"/>
          <w:shd w:val="clear" w:color="auto" w:fill="FFFFFF"/>
        </w:rPr>
        <w:t xml:space="preserve"> perecibilidade</w:t>
      </w:r>
      <w:r w:rsidRPr="00800C43">
        <w:rPr>
          <w:rFonts w:ascii="Arial" w:hAnsi="Arial" w:cs="Arial"/>
          <w:sz w:val="24"/>
          <w:szCs w:val="27"/>
          <w:shd w:val="clear" w:color="auto" w:fill="FFFFFF"/>
        </w:rPr>
        <w:t xml:space="preserve"> em relação </w:t>
      </w:r>
      <w:r w:rsidR="00957063" w:rsidRPr="00800C43">
        <w:rPr>
          <w:rFonts w:ascii="Arial" w:hAnsi="Arial" w:cs="Arial"/>
          <w:sz w:val="24"/>
          <w:szCs w:val="27"/>
          <w:shd w:val="clear" w:color="auto" w:fill="FFFFFF"/>
        </w:rPr>
        <w:t xml:space="preserve">a </w:t>
      </w:r>
      <w:r w:rsidR="00DA5AC3" w:rsidRPr="00800C43">
        <w:rPr>
          <w:rFonts w:ascii="Arial" w:hAnsi="Arial" w:cs="Arial"/>
          <w:sz w:val="24"/>
          <w:szCs w:val="27"/>
          <w:shd w:val="clear" w:color="auto" w:fill="FFFFFF"/>
        </w:rPr>
        <w:t>data de vencimento de perfumes e hidratantes</w:t>
      </w:r>
      <w:r w:rsidRPr="00800C43">
        <w:rPr>
          <w:rFonts w:ascii="Arial" w:hAnsi="Arial" w:cs="Arial"/>
          <w:sz w:val="24"/>
          <w:szCs w:val="27"/>
          <w:shd w:val="clear" w:color="auto" w:fill="FFFFFF"/>
        </w:rPr>
        <w:t>,</w:t>
      </w:r>
      <w:r w:rsidR="003D72D1" w:rsidRPr="00800C43">
        <w:rPr>
          <w:rFonts w:ascii="Arial" w:hAnsi="Arial" w:cs="Arial"/>
          <w:sz w:val="24"/>
          <w:szCs w:val="27"/>
          <w:shd w:val="clear" w:color="auto" w:fill="FFFFFF"/>
        </w:rPr>
        <w:t xml:space="preserve"> desvalorização</w:t>
      </w:r>
      <w:r w:rsidR="00957063" w:rsidRPr="00800C43">
        <w:rPr>
          <w:rFonts w:ascii="Arial" w:hAnsi="Arial" w:cs="Arial"/>
          <w:sz w:val="24"/>
          <w:szCs w:val="27"/>
          <w:shd w:val="clear" w:color="auto" w:fill="FFFFFF"/>
        </w:rPr>
        <w:t xml:space="preserve"> vista principalmente no preço do ouro com o mercado e </w:t>
      </w:r>
      <w:r w:rsidR="003D72D1" w:rsidRPr="00800C43">
        <w:rPr>
          <w:rFonts w:ascii="Arial" w:hAnsi="Arial" w:cs="Arial"/>
          <w:sz w:val="24"/>
          <w:szCs w:val="27"/>
          <w:shd w:val="clear" w:color="auto" w:fill="FFFFFF"/>
        </w:rPr>
        <w:t>obsol</w:t>
      </w:r>
      <w:r w:rsidR="00625B45" w:rsidRPr="00800C43">
        <w:rPr>
          <w:rFonts w:ascii="Arial" w:hAnsi="Arial" w:cs="Arial"/>
          <w:sz w:val="24"/>
          <w:szCs w:val="27"/>
          <w:shd w:val="clear" w:color="auto" w:fill="FFFFFF"/>
        </w:rPr>
        <w:t>esc</w:t>
      </w:r>
      <w:r w:rsidR="00957063" w:rsidRPr="00800C43">
        <w:rPr>
          <w:rFonts w:ascii="Arial" w:hAnsi="Arial" w:cs="Arial"/>
          <w:sz w:val="24"/>
          <w:szCs w:val="27"/>
          <w:shd w:val="clear" w:color="auto" w:fill="FFFFFF"/>
        </w:rPr>
        <w:t xml:space="preserve">ência de itens retidos no estoque por questão de coleção ultrapassada, moda e demanda. </w:t>
      </w:r>
    </w:p>
    <w:p w:rsidR="00477A9D" w:rsidRPr="00800C43" w:rsidRDefault="00477A9D" w:rsidP="00477A9D">
      <w:pPr>
        <w:spacing w:after="0" w:line="360" w:lineRule="auto"/>
        <w:ind w:firstLine="851"/>
        <w:jc w:val="both"/>
        <w:rPr>
          <w:rFonts w:ascii="Arial" w:hAnsi="Arial" w:cs="Arial"/>
          <w:sz w:val="24"/>
          <w:szCs w:val="27"/>
          <w:shd w:val="clear" w:color="auto" w:fill="FFFFFF"/>
        </w:rPr>
      </w:pPr>
    </w:p>
    <w:p w:rsidR="00E80703" w:rsidRPr="00800C43" w:rsidRDefault="00B95624" w:rsidP="00032DA0">
      <w:pPr>
        <w:spacing w:after="0" w:line="360" w:lineRule="auto"/>
        <w:jc w:val="both"/>
        <w:rPr>
          <w:rFonts w:ascii="Arial" w:hAnsi="Arial" w:cs="Arial"/>
          <w:b/>
          <w:sz w:val="24"/>
          <w:szCs w:val="27"/>
          <w:shd w:val="clear" w:color="auto" w:fill="FFFFFF"/>
        </w:rPr>
      </w:pPr>
      <w:r w:rsidRPr="00800C43">
        <w:rPr>
          <w:rFonts w:ascii="Arial" w:hAnsi="Arial" w:cs="Arial"/>
          <w:b/>
          <w:sz w:val="24"/>
          <w:szCs w:val="27"/>
          <w:shd w:val="clear" w:color="auto" w:fill="FFFFFF"/>
        </w:rPr>
        <w:t>4.4. Propostas de Melhorias</w:t>
      </w:r>
    </w:p>
    <w:p w:rsidR="007F06A4" w:rsidRPr="00800C43" w:rsidRDefault="00B95624" w:rsidP="00032DA0">
      <w:pPr>
        <w:spacing w:after="0" w:line="360" w:lineRule="auto"/>
        <w:ind w:firstLine="851"/>
        <w:jc w:val="both"/>
        <w:rPr>
          <w:rFonts w:ascii="Arial" w:hAnsi="Arial" w:cs="Arial"/>
          <w:sz w:val="24"/>
          <w:szCs w:val="27"/>
          <w:shd w:val="clear" w:color="auto" w:fill="FFFFFF"/>
        </w:rPr>
      </w:pPr>
      <w:r w:rsidRPr="00800C43">
        <w:rPr>
          <w:rFonts w:ascii="Arial" w:hAnsi="Arial" w:cs="Arial"/>
          <w:sz w:val="24"/>
          <w:szCs w:val="27"/>
          <w:shd w:val="clear" w:color="auto" w:fill="FFFFFF"/>
        </w:rPr>
        <w:t xml:space="preserve">Após visitas e coletas de dados na empresa, observou-se que </w:t>
      </w:r>
      <w:r w:rsidR="001A4800" w:rsidRPr="00800C43">
        <w:rPr>
          <w:rFonts w:ascii="Arial" w:hAnsi="Arial" w:cs="Arial"/>
          <w:sz w:val="24"/>
          <w:szCs w:val="27"/>
          <w:shd w:val="clear" w:color="auto" w:fill="FFFFFF"/>
        </w:rPr>
        <w:t>em um total de 9611 itens vendidos</w:t>
      </w:r>
      <w:r w:rsidR="007F06A4" w:rsidRPr="00800C43">
        <w:rPr>
          <w:rFonts w:ascii="Arial" w:hAnsi="Arial" w:cs="Arial"/>
          <w:sz w:val="24"/>
          <w:szCs w:val="27"/>
          <w:shd w:val="clear" w:color="auto" w:fill="FFFFFF"/>
        </w:rPr>
        <w:t xml:space="preserve">, </w:t>
      </w:r>
      <w:r w:rsidRPr="00800C43">
        <w:rPr>
          <w:rFonts w:ascii="Arial" w:hAnsi="Arial" w:cs="Arial"/>
          <w:sz w:val="24"/>
          <w:szCs w:val="27"/>
          <w:shd w:val="clear" w:color="auto" w:fill="FFFFFF"/>
        </w:rPr>
        <w:t>o produto que mais se v</w:t>
      </w:r>
      <w:r w:rsidR="00246FA3" w:rsidRPr="00800C43">
        <w:rPr>
          <w:rFonts w:ascii="Arial" w:hAnsi="Arial" w:cs="Arial"/>
          <w:sz w:val="24"/>
          <w:szCs w:val="27"/>
          <w:shd w:val="clear" w:color="auto" w:fill="FFFFFF"/>
        </w:rPr>
        <w:t>en</w:t>
      </w:r>
      <w:r w:rsidR="001A4800" w:rsidRPr="00800C43">
        <w:rPr>
          <w:rFonts w:ascii="Arial" w:hAnsi="Arial" w:cs="Arial"/>
          <w:sz w:val="24"/>
          <w:szCs w:val="27"/>
          <w:shd w:val="clear" w:color="auto" w:fill="FFFFFF"/>
        </w:rPr>
        <w:t>de é o relógio, totalizando 11,71</w:t>
      </w:r>
      <w:r w:rsidRPr="00800C43">
        <w:rPr>
          <w:rFonts w:ascii="Arial" w:hAnsi="Arial" w:cs="Arial"/>
          <w:sz w:val="24"/>
          <w:szCs w:val="27"/>
          <w:shd w:val="clear" w:color="auto" w:fill="FFFFFF"/>
        </w:rPr>
        <w:t xml:space="preserve">% </w:t>
      </w:r>
      <w:r w:rsidR="00CD2D43" w:rsidRPr="00800C43">
        <w:rPr>
          <w:rFonts w:ascii="Arial" w:hAnsi="Arial" w:cs="Arial"/>
          <w:sz w:val="24"/>
          <w:szCs w:val="27"/>
          <w:shd w:val="clear" w:color="auto" w:fill="FFFFFF"/>
        </w:rPr>
        <w:t xml:space="preserve">das vendas do período de </w:t>
      </w:r>
      <w:r w:rsidR="00365BF8" w:rsidRPr="00800C43">
        <w:rPr>
          <w:rFonts w:ascii="Arial" w:hAnsi="Arial" w:cs="Arial"/>
          <w:sz w:val="24"/>
          <w:szCs w:val="27"/>
          <w:shd w:val="clear" w:color="auto" w:fill="FFFFFF"/>
        </w:rPr>
        <w:t>novembro</w:t>
      </w:r>
      <w:r w:rsidRPr="00800C43">
        <w:rPr>
          <w:rFonts w:ascii="Arial" w:hAnsi="Arial" w:cs="Arial"/>
          <w:sz w:val="24"/>
          <w:szCs w:val="27"/>
          <w:shd w:val="clear" w:color="auto" w:fill="FFFFFF"/>
        </w:rPr>
        <w:t xml:space="preserve"> de 201</w:t>
      </w:r>
      <w:r w:rsidR="00837B23" w:rsidRPr="00800C43">
        <w:rPr>
          <w:rFonts w:ascii="Arial" w:hAnsi="Arial" w:cs="Arial"/>
          <w:sz w:val="24"/>
          <w:szCs w:val="27"/>
          <w:shd w:val="clear" w:color="auto" w:fill="FFFFFF"/>
        </w:rPr>
        <w:t>6</w:t>
      </w:r>
      <w:r w:rsidRPr="00800C43">
        <w:rPr>
          <w:rFonts w:ascii="Arial" w:hAnsi="Arial" w:cs="Arial"/>
          <w:sz w:val="24"/>
          <w:szCs w:val="27"/>
          <w:shd w:val="clear" w:color="auto" w:fill="FFFFFF"/>
        </w:rPr>
        <w:t xml:space="preserve"> </w:t>
      </w:r>
      <w:r w:rsidR="007F06A4" w:rsidRPr="00800C43">
        <w:rPr>
          <w:rFonts w:ascii="Arial" w:hAnsi="Arial" w:cs="Arial"/>
          <w:sz w:val="24"/>
          <w:szCs w:val="27"/>
          <w:shd w:val="clear" w:color="auto" w:fill="FFFFFF"/>
        </w:rPr>
        <w:t>a</w:t>
      </w:r>
      <w:r w:rsidR="00246FA3" w:rsidRPr="00800C43">
        <w:rPr>
          <w:rFonts w:ascii="Arial" w:hAnsi="Arial" w:cs="Arial"/>
          <w:sz w:val="24"/>
          <w:szCs w:val="27"/>
          <w:shd w:val="clear" w:color="auto" w:fill="FFFFFF"/>
        </w:rPr>
        <w:t xml:space="preserve"> </w:t>
      </w:r>
      <w:r w:rsidR="00365BF8" w:rsidRPr="00800C43">
        <w:rPr>
          <w:rFonts w:ascii="Arial" w:hAnsi="Arial" w:cs="Arial"/>
          <w:sz w:val="24"/>
          <w:szCs w:val="27"/>
          <w:shd w:val="clear" w:color="auto" w:fill="FFFFFF"/>
        </w:rPr>
        <w:t>outubro</w:t>
      </w:r>
      <w:r w:rsidR="00246FA3" w:rsidRPr="00800C43">
        <w:rPr>
          <w:rFonts w:ascii="Arial" w:hAnsi="Arial" w:cs="Arial"/>
          <w:sz w:val="24"/>
          <w:szCs w:val="27"/>
          <w:shd w:val="clear" w:color="auto" w:fill="FFFFFF"/>
        </w:rPr>
        <w:t xml:space="preserve"> </w:t>
      </w:r>
      <w:r w:rsidRPr="00800C43">
        <w:rPr>
          <w:rFonts w:ascii="Arial" w:hAnsi="Arial" w:cs="Arial"/>
          <w:sz w:val="24"/>
          <w:szCs w:val="27"/>
          <w:shd w:val="clear" w:color="auto" w:fill="FFFFFF"/>
        </w:rPr>
        <w:t>de 2018.</w:t>
      </w:r>
    </w:p>
    <w:p w:rsidR="00032DA0" w:rsidRPr="00800C43" w:rsidRDefault="007B2D9A" w:rsidP="00CF3FE7">
      <w:pPr>
        <w:spacing w:after="0" w:line="360" w:lineRule="auto"/>
        <w:ind w:firstLine="851"/>
        <w:jc w:val="both"/>
        <w:rPr>
          <w:rFonts w:ascii="Arial" w:hAnsi="Arial" w:cs="Arial"/>
          <w:sz w:val="24"/>
          <w:szCs w:val="27"/>
          <w:shd w:val="clear" w:color="auto" w:fill="FFFFFF"/>
        </w:rPr>
      </w:pPr>
      <w:r w:rsidRPr="00800C43">
        <w:rPr>
          <w:rFonts w:ascii="Arial" w:hAnsi="Arial" w:cs="Arial"/>
          <w:sz w:val="24"/>
          <w:szCs w:val="27"/>
          <w:shd w:val="clear" w:color="auto" w:fill="FFFFFF"/>
        </w:rPr>
        <w:t>Sendo assim, por ter</w:t>
      </w:r>
      <w:r w:rsidR="002E5A4F" w:rsidRPr="00800C43">
        <w:rPr>
          <w:rFonts w:ascii="Arial" w:hAnsi="Arial" w:cs="Arial"/>
          <w:sz w:val="24"/>
          <w:szCs w:val="27"/>
          <w:shd w:val="clear" w:color="auto" w:fill="FFFFFF"/>
        </w:rPr>
        <w:t xml:space="preserve"> a</w:t>
      </w:r>
      <w:r w:rsidRPr="00800C43">
        <w:rPr>
          <w:rFonts w:ascii="Arial" w:hAnsi="Arial" w:cs="Arial"/>
          <w:sz w:val="24"/>
          <w:szCs w:val="27"/>
          <w:shd w:val="clear" w:color="auto" w:fill="FFFFFF"/>
        </w:rPr>
        <w:t xml:space="preserve"> venda</w:t>
      </w:r>
      <w:r w:rsidR="007F06A4" w:rsidRPr="00800C43">
        <w:rPr>
          <w:rFonts w:ascii="Arial" w:hAnsi="Arial" w:cs="Arial"/>
          <w:sz w:val="24"/>
          <w:szCs w:val="27"/>
          <w:shd w:val="clear" w:color="auto" w:fill="FFFFFF"/>
        </w:rPr>
        <w:t xml:space="preserve"> </w:t>
      </w:r>
      <w:r w:rsidR="002E5A4F" w:rsidRPr="00800C43">
        <w:rPr>
          <w:rFonts w:ascii="Arial" w:hAnsi="Arial" w:cs="Arial"/>
          <w:sz w:val="24"/>
          <w:szCs w:val="27"/>
          <w:shd w:val="clear" w:color="auto" w:fill="FFFFFF"/>
        </w:rPr>
        <w:t xml:space="preserve">mais </w:t>
      </w:r>
      <w:r w:rsidR="007F06A4" w:rsidRPr="00800C43">
        <w:rPr>
          <w:rFonts w:ascii="Arial" w:hAnsi="Arial" w:cs="Arial"/>
          <w:sz w:val="24"/>
          <w:szCs w:val="27"/>
          <w:shd w:val="clear" w:color="auto" w:fill="FFFFFF"/>
        </w:rPr>
        <w:t xml:space="preserve">significativa, o item relógio foi escolhido para que sua previsão de vendas e </w:t>
      </w:r>
      <w:r w:rsidR="002E5A4F" w:rsidRPr="00800C43">
        <w:rPr>
          <w:rFonts w:ascii="Arial" w:hAnsi="Arial" w:cs="Arial"/>
          <w:sz w:val="24"/>
          <w:szCs w:val="27"/>
          <w:shd w:val="clear" w:color="auto" w:fill="FFFFFF"/>
        </w:rPr>
        <w:t xml:space="preserve">planejamento de compras sejam realizados. </w:t>
      </w:r>
      <w:r w:rsidR="00B95624" w:rsidRPr="00800C43">
        <w:rPr>
          <w:rFonts w:ascii="Arial" w:hAnsi="Arial" w:cs="Arial"/>
          <w:sz w:val="24"/>
          <w:szCs w:val="27"/>
          <w:shd w:val="clear" w:color="auto" w:fill="FFFFFF"/>
        </w:rPr>
        <w:t xml:space="preserve">A seguir </w:t>
      </w:r>
      <w:r w:rsidR="002E5A4F" w:rsidRPr="00800C43">
        <w:rPr>
          <w:rFonts w:ascii="Arial" w:hAnsi="Arial" w:cs="Arial"/>
          <w:sz w:val="24"/>
          <w:szCs w:val="27"/>
          <w:shd w:val="clear" w:color="auto" w:fill="FFFFFF"/>
        </w:rPr>
        <w:t xml:space="preserve">vem a tabela 1 que traz a venda anual de novembro 2016 a outubro de 2018 e a figura 3 que traz o gráfico para a melhor visualização e interpretação </w:t>
      </w:r>
      <w:r w:rsidR="00CD2D43" w:rsidRPr="00800C43">
        <w:rPr>
          <w:rFonts w:ascii="Arial" w:hAnsi="Arial" w:cs="Arial"/>
          <w:sz w:val="24"/>
          <w:szCs w:val="27"/>
          <w:shd w:val="clear" w:color="auto" w:fill="FFFFFF"/>
        </w:rPr>
        <w:t>da venda anual da empresa</w:t>
      </w:r>
      <w:r w:rsidR="005457E6" w:rsidRPr="00800C43">
        <w:rPr>
          <w:rFonts w:ascii="Arial" w:hAnsi="Arial" w:cs="Arial"/>
          <w:sz w:val="24"/>
          <w:szCs w:val="27"/>
          <w:shd w:val="clear" w:color="auto" w:fill="FFFFFF"/>
        </w:rPr>
        <w:t>.</w:t>
      </w:r>
    </w:p>
    <w:p w:rsidR="00CF3FE7" w:rsidRPr="00800C43" w:rsidRDefault="00CF3FE7" w:rsidP="00387EEE">
      <w:pPr>
        <w:spacing w:after="0" w:line="360" w:lineRule="auto"/>
        <w:jc w:val="both"/>
        <w:rPr>
          <w:rFonts w:ascii="Arial" w:hAnsi="Arial" w:cs="Arial"/>
          <w:sz w:val="24"/>
          <w:szCs w:val="27"/>
          <w:shd w:val="clear" w:color="auto" w:fill="FFFFFF"/>
        </w:rPr>
      </w:pPr>
    </w:p>
    <w:p w:rsidR="00387EEE" w:rsidRPr="00800C43" w:rsidRDefault="00387EEE" w:rsidP="00387EEE">
      <w:pPr>
        <w:spacing w:after="0" w:line="360" w:lineRule="auto"/>
        <w:jc w:val="both"/>
        <w:rPr>
          <w:rFonts w:ascii="Arial" w:hAnsi="Arial" w:cs="Arial"/>
          <w:sz w:val="24"/>
          <w:szCs w:val="27"/>
          <w:shd w:val="clear" w:color="auto" w:fill="FFFFFF"/>
        </w:rPr>
      </w:pPr>
    </w:p>
    <w:p w:rsidR="00C52F2D" w:rsidRPr="00800C43" w:rsidRDefault="00C52F2D" w:rsidP="00CB2404">
      <w:pPr>
        <w:pStyle w:val="Legenda"/>
        <w:keepNext/>
        <w:spacing w:after="0"/>
        <w:rPr>
          <w:rFonts w:ascii="Arial" w:hAnsi="Arial" w:cs="Arial"/>
          <w:i w:val="0"/>
          <w:color w:val="auto"/>
          <w:sz w:val="20"/>
          <w:szCs w:val="20"/>
        </w:rPr>
      </w:pPr>
      <w:r w:rsidRPr="00800C43">
        <w:rPr>
          <w:rFonts w:ascii="Arial" w:hAnsi="Arial" w:cs="Arial"/>
          <w:i w:val="0"/>
          <w:color w:val="auto"/>
          <w:sz w:val="20"/>
          <w:szCs w:val="20"/>
        </w:rPr>
        <w:lastRenderedPageBreak/>
        <w:t xml:space="preserve">Tabela </w:t>
      </w:r>
      <w:r w:rsidRPr="00800C43">
        <w:rPr>
          <w:rFonts w:ascii="Arial" w:hAnsi="Arial" w:cs="Arial"/>
          <w:i w:val="0"/>
          <w:color w:val="auto"/>
          <w:sz w:val="20"/>
          <w:szCs w:val="20"/>
        </w:rPr>
        <w:fldChar w:fldCharType="begin"/>
      </w:r>
      <w:r w:rsidRPr="00800C43">
        <w:rPr>
          <w:rFonts w:ascii="Arial" w:hAnsi="Arial" w:cs="Arial"/>
          <w:i w:val="0"/>
          <w:color w:val="auto"/>
          <w:sz w:val="20"/>
          <w:szCs w:val="20"/>
        </w:rPr>
        <w:instrText xml:space="preserve"> SEQ Tabela \* ARABIC </w:instrText>
      </w:r>
      <w:r w:rsidRPr="00800C43">
        <w:rPr>
          <w:rFonts w:ascii="Arial" w:hAnsi="Arial" w:cs="Arial"/>
          <w:i w:val="0"/>
          <w:color w:val="auto"/>
          <w:sz w:val="20"/>
          <w:szCs w:val="20"/>
        </w:rPr>
        <w:fldChar w:fldCharType="separate"/>
      </w:r>
      <w:r w:rsidR="00A979C7" w:rsidRPr="00800C43">
        <w:rPr>
          <w:rFonts w:ascii="Arial" w:hAnsi="Arial" w:cs="Arial"/>
          <w:i w:val="0"/>
          <w:noProof/>
          <w:color w:val="auto"/>
          <w:sz w:val="20"/>
          <w:szCs w:val="20"/>
        </w:rPr>
        <w:t>1</w:t>
      </w:r>
      <w:r w:rsidRPr="00800C43">
        <w:rPr>
          <w:rFonts w:ascii="Arial" w:hAnsi="Arial" w:cs="Arial"/>
          <w:i w:val="0"/>
          <w:color w:val="auto"/>
          <w:sz w:val="20"/>
          <w:szCs w:val="20"/>
        </w:rPr>
        <w:fldChar w:fldCharType="end"/>
      </w:r>
      <w:r w:rsidRPr="00800C43">
        <w:rPr>
          <w:rFonts w:ascii="Arial" w:hAnsi="Arial" w:cs="Arial"/>
          <w:i w:val="0"/>
          <w:color w:val="auto"/>
          <w:sz w:val="20"/>
          <w:szCs w:val="20"/>
        </w:rPr>
        <w:t xml:space="preserve"> - Venda Anual</w:t>
      </w:r>
      <w:r w:rsidR="001A4800" w:rsidRPr="00800C43">
        <w:rPr>
          <w:rFonts w:ascii="Arial" w:hAnsi="Arial" w:cs="Arial"/>
          <w:i w:val="0"/>
          <w:color w:val="auto"/>
          <w:sz w:val="20"/>
          <w:szCs w:val="20"/>
        </w:rPr>
        <w:t xml:space="preserve">: Novembro </w:t>
      </w:r>
      <w:r w:rsidRPr="00800C43">
        <w:rPr>
          <w:rFonts w:ascii="Arial" w:hAnsi="Arial" w:cs="Arial"/>
          <w:i w:val="0"/>
          <w:color w:val="auto"/>
          <w:sz w:val="20"/>
          <w:szCs w:val="20"/>
        </w:rPr>
        <w:t>201</w:t>
      </w:r>
      <w:r w:rsidR="001A4800" w:rsidRPr="00800C43">
        <w:rPr>
          <w:rFonts w:ascii="Arial" w:hAnsi="Arial" w:cs="Arial"/>
          <w:i w:val="0"/>
          <w:color w:val="auto"/>
          <w:sz w:val="20"/>
          <w:szCs w:val="20"/>
        </w:rPr>
        <w:t>6 - Outubro 2018</w:t>
      </w:r>
      <w:r w:rsidR="00AD002F" w:rsidRPr="00800C43">
        <w:rPr>
          <w:rFonts w:ascii="Arial" w:hAnsi="Arial" w:cs="Arial"/>
          <w:i w:val="0"/>
          <w:color w:val="auto"/>
          <w:sz w:val="20"/>
          <w:szCs w:val="20"/>
        </w:rPr>
        <w:t>.</w:t>
      </w:r>
    </w:p>
    <w:tbl>
      <w:tblPr>
        <w:tblW w:w="8143" w:type="dxa"/>
        <w:jc w:val="center"/>
        <w:tblCellMar>
          <w:left w:w="70" w:type="dxa"/>
          <w:right w:w="70" w:type="dxa"/>
        </w:tblCellMar>
        <w:tblLook w:val="04A0" w:firstRow="1" w:lastRow="0" w:firstColumn="1" w:lastColumn="0" w:noHBand="0" w:noVBand="1"/>
      </w:tblPr>
      <w:tblGrid>
        <w:gridCol w:w="2714"/>
        <w:gridCol w:w="1644"/>
        <w:gridCol w:w="1905"/>
        <w:gridCol w:w="1880"/>
      </w:tblGrid>
      <w:tr w:rsidR="00800C43" w:rsidRPr="00800C43" w:rsidTr="00032DA0">
        <w:trPr>
          <w:trHeight w:val="258"/>
          <w:jc w:val="center"/>
        </w:trPr>
        <w:tc>
          <w:tcPr>
            <w:tcW w:w="8143" w:type="dxa"/>
            <w:gridSpan w:val="4"/>
            <w:tcBorders>
              <w:top w:val="single" w:sz="8" w:space="0" w:color="auto"/>
              <w:left w:val="single" w:sz="8" w:space="0" w:color="auto"/>
              <w:bottom w:val="single" w:sz="8" w:space="0" w:color="auto"/>
              <w:right w:val="single" w:sz="8" w:space="0" w:color="000000"/>
            </w:tcBorders>
            <w:shd w:val="clear" w:color="000000" w:fill="A6A6A6"/>
            <w:noWrap/>
            <w:vAlign w:val="center"/>
            <w:hideMark/>
          </w:tcPr>
          <w:p w:rsidR="0070483F" w:rsidRPr="00800C43" w:rsidRDefault="0070483F" w:rsidP="0070483F">
            <w:pPr>
              <w:spacing w:after="0" w:line="240" w:lineRule="auto"/>
              <w:jc w:val="center"/>
              <w:rPr>
                <w:rFonts w:ascii="Arial" w:eastAsia="Times New Roman" w:hAnsi="Arial" w:cs="Arial"/>
                <w:b/>
                <w:bCs/>
                <w:sz w:val="24"/>
                <w:szCs w:val="24"/>
                <w:lang w:eastAsia="pt-BR"/>
              </w:rPr>
            </w:pPr>
            <w:r w:rsidRPr="00800C43">
              <w:rPr>
                <w:rFonts w:ascii="Arial" w:eastAsia="Times New Roman" w:hAnsi="Arial" w:cs="Arial"/>
                <w:b/>
                <w:bCs/>
                <w:sz w:val="24"/>
                <w:szCs w:val="24"/>
                <w:lang w:eastAsia="pt-BR"/>
              </w:rPr>
              <w:t>Venda Anual:  Novembro 2016 - Outubro 2018</w:t>
            </w:r>
          </w:p>
        </w:tc>
      </w:tr>
      <w:tr w:rsidR="00800C43" w:rsidRPr="00800C43" w:rsidTr="00032DA0">
        <w:trPr>
          <w:trHeight w:val="245"/>
          <w:jc w:val="center"/>
        </w:trPr>
        <w:tc>
          <w:tcPr>
            <w:tcW w:w="2714" w:type="dxa"/>
            <w:tcBorders>
              <w:top w:val="nil"/>
              <w:left w:val="single" w:sz="8" w:space="0" w:color="auto"/>
              <w:bottom w:val="single" w:sz="8" w:space="0" w:color="auto"/>
              <w:right w:val="single" w:sz="8" w:space="0" w:color="auto"/>
            </w:tcBorders>
            <w:shd w:val="clear" w:color="000000" w:fill="A6A6A6"/>
            <w:noWrap/>
            <w:vAlign w:val="center"/>
            <w:hideMark/>
          </w:tcPr>
          <w:p w:rsidR="0070483F" w:rsidRPr="00800C43" w:rsidRDefault="0070483F" w:rsidP="0037712E">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Itens</w:t>
            </w:r>
          </w:p>
        </w:tc>
        <w:tc>
          <w:tcPr>
            <w:tcW w:w="1644" w:type="dxa"/>
            <w:tcBorders>
              <w:top w:val="nil"/>
              <w:left w:val="nil"/>
              <w:bottom w:val="single" w:sz="8" w:space="0" w:color="auto"/>
              <w:right w:val="single" w:sz="8" w:space="0" w:color="auto"/>
            </w:tcBorders>
            <w:shd w:val="clear" w:color="000000" w:fill="A6A6A6"/>
            <w:noWrap/>
            <w:vAlign w:val="center"/>
            <w:hideMark/>
          </w:tcPr>
          <w:p w:rsidR="0070483F" w:rsidRPr="00800C43" w:rsidRDefault="0070483F" w:rsidP="0037712E">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Quantidade</w:t>
            </w:r>
          </w:p>
        </w:tc>
        <w:tc>
          <w:tcPr>
            <w:tcW w:w="1905" w:type="dxa"/>
            <w:tcBorders>
              <w:top w:val="nil"/>
              <w:left w:val="nil"/>
              <w:bottom w:val="single" w:sz="8" w:space="0" w:color="auto"/>
              <w:right w:val="single" w:sz="8" w:space="0" w:color="auto"/>
            </w:tcBorders>
            <w:shd w:val="clear" w:color="000000" w:fill="A6A6A6"/>
            <w:noWrap/>
            <w:vAlign w:val="center"/>
            <w:hideMark/>
          </w:tcPr>
          <w:p w:rsidR="0070483F" w:rsidRPr="00800C43" w:rsidRDefault="0070483F" w:rsidP="0037712E">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Porcentagem</w:t>
            </w:r>
          </w:p>
        </w:tc>
        <w:tc>
          <w:tcPr>
            <w:tcW w:w="1878" w:type="dxa"/>
            <w:tcBorders>
              <w:top w:val="nil"/>
              <w:left w:val="nil"/>
              <w:bottom w:val="single" w:sz="8" w:space="0" w:color="auto"/>
              <w:right w:val="single" w:sz="8" w:space="0" w:color="auto"/>
            </w:tcBorders>
            <w:shd w:val="clear" w:color="000000" w:fill="A6A6A6"/>
            <w:noWrap/>
            <w:vAlign w:val="center"/>
            <w:hideMark/>
          </w:tcPr>
          <w:p w:rsidR="0070483F" w:rsidRPr="00800C43" w:rsidRDefault="0070483F" w:rsidP="0037712E">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%Acumulada</w:t>
            </w:r>
          </w:p>
        </w:tc>
      </w:tr>
      <w:tr w:rsidR="00800C43" w:rsidRPr="00800C43" w:rsidTr="00032DA0">
        <w:trPr>
          <w:trHeight w:val="245"/>
          <w:jc w:val="center"/>
        </w:trPr>
        <w:tc>
          <w:tcPr>
            <w:tcW w:w="2714" w:type="dxa"/>
            <w:tcBorders>
              <w:top w:val="nil"/>
              <w:left w:val="single" w:sz="8" w:space="0" w:color="auto"/>
              <w:bottom w:val="single" w:sz="8" w:space="0" w:color="auto"/>
              <w:right w:val="single" w:sz="8" w:space="0" w:color="auto"/>
            </w:tcBorders>
            <w:shd w:val="clear" w:color="000000" w:fill="FFFFFF"/>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Relógio</w:t>
            </w:r>
          </w:p>
        </w:tc>
        <w:tc>
          <w:tcPr>
            <w:tcW w:w="1644" w:type="dxa"/>
            <w:tcBorders>
              <w:top w:val="nil"/>
              <w:left w:val="nil"/>
              <w:bottom w:val="single" w:sz="8" w:space="0" w:color="auto"/>
              <w:right w:val="single" w:sz="8" w:space="0" w:color="auto"/>
            </w:tcBorders>
            <w:shd w:val="clear" w:color="000000" w:fill="FFFFFF"/>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1125</w:t>
            </w:r>
          </w:p>
        </w:tc>
        <w:tc>
          <w:tcPr>
            <w:tcW w:w="1905" w:type="dxa"/>
            <w:tcBorders>
              <w:top w:val="nil"/>
              <w:left w:val="nil"/>
              <w:bottom w:val="single" w:sz="8" w:space="0" w:color="auto"/>
              <w:right w:val="single" w:sz="8" w:space="0" w:color="auto"/>
            </w:tcBorders>
            <w:shd w:val="clear" w:color="000000" w:fill="FFFFFF"/>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11,71%</w:t>
            </w:r>
          </w:p>
        </w:tc>
        <w:tc>
          <w:tcPr>
            <w:tcW w:w="1878" w:type="dxa"/>
            <w:tcBorders>
              <w:top w:val="nil"/>
              <w:left w:val="nil"/>
              <w:bottom w:val="single" w:sz="8" w:space="0" w:color="auto"/>
              <w:right w:val="single" w:sz="8" w:space="0" w:color="auto"/>
            </w:tcBorders>
            <w:shd w:val="clear" w:color="auto" w:fill="auto"/>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11,71%</w:t>
            </w:r>
          </w:p>
        </w:tc>
      </w:tr>
      <w:tr w:rsidR="00800C43" w:rsidRPr="00800C43" w:rsidTr="00032DA0">
        <w:trPr>
          <w:trHeight w:val="245"/>
          <w:jc w:val="center"/>
        </w:trPr>
        <w:tc>
          <w:tcPr>
            <w:tcW w:w="2714" w:type="dxa"/>
            <w:tcBorders>
              <w:top w:val="nil"/>
              <w:left w:val="single" w:sz="8" w:space="0" w:color="auto"/>
              <w:bottom w:val="single" w:sz="8" w:space="0" w:color="auto"/>
              <w:right w:val="single" w:sz="8" w:space="0" w:color="auto"/>
            </w:tcBorders>
            <w:shd w:val="clear" w:color="auto" w:fill="auto"/>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Perfumes</w:t>
            </w:r>
          </w:p>
        </w:tc>
        <w:tc>
          <w:tcPr>
            <w:tcW w:w="1644" w:type="dxa"/>
            <w:tcBorders>
              <w:top w:val="nil"/>
              <w:left w:val="nil"/>
              <w:bottom w:val="single" w:sz="8" w:space="0" w:color="auto"/>
              <w:right w:val="single" w:sz="8" w:space="0" w:color="auto"/>
            </w:tcBorders>
            <w:shd w:val="clear" w:color="auto" w:fill="auto"/>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842</w:t>
            </w:r>
          </w:p>
        </w:tc>
        <w:tc>
          <w:tcPr>
            <w:tcW w:w="1905" w:type="dxa"/>
            <w:tcBorders>
              <w:top w:val="nil"/>
              <w:left w:val="nil"/>
              <w:bottom w:val="single" w:sz="8" w:space="0" w:color="auto"/>
              <w:right w:val="single" w:sz="8" w:space="0" w:color="auto"/>
            </w:tcBorders>
            <w:shd w:val="clear" w:color="000000" w:fill="FFFFFF"/>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8,76%</w:t>
            </w:r>
          </w:p>
        </w:tc>
        <w:tc>
          <w:tcPr>
            <w:tcW w:w="1878" w:type="dxa"/>
            <w:tcBorders>
              <w:top w:val="nil"/>
              <w:left w:val="nil"/>
              <w:bottom w:val="single" w:sz="8" w:space="0" w:color="auto"/>
              <w:right w:val="single" w:sz="8" w:space="0" w:color="auto"/>
            </w:tcBorders>
            <w:shd w:val="clear" w:color="auto" w:fill="auto"/>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20,47%</w:t>
            </w:r>
          </w:p>
        </w:tc>
      </w:tr>
      <w:tr w:rsidR="00800C43" w:rsidRPr="00800C43" w:rsidTr="00032DA0">
        <w:trPr>
          <w:trHeight w:val="245"/>
          <w:jc w:val="center"/>
        </w:trPr>
        <w:tc>
          <w:tcPr>
            <w:tcW w:w="2714" w:type="dxa"/>
            <w:tcBorders>
              <w:top w:val="nil"/>
              <w:left w:val="single" w:sz="8" w:space="0" w:color="auto"/>
              <w:bottom w:val="single" w:sz="8" w:space="0" w:color="auto"/>
              <w:right w:val="single" w:sz="8" w:space="0" w:color="auto"/>
            </w:tcBorders>
            <w:shd w:val="clear" w:color="auto" w:fill="auto"/>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Brincos folheados</w:t>
            </w:r>
          </w:p>
        </w:tc>
        <w:tc>
          <w:tcPr>
            <w:tcW w:w="1644" w:type="dxa"/>
            <w:tcBorders>
              <w:top w:val="nil"/>
              <w:left w:val="nil"/>
              <w:bottom w:val="single" w:sz="8" w:space="0" w:color="auto"/>
              <w:right w:val="single" w:sz="8" w:space="0" w:color="auto"/>
            </w:tcBorders>
            <w:shd w:val="clear" w:color="auto" w:fill="auto"/>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838</w:t>
            </w:r>
          </w:p>
        </w:tc>
        <w:tc>
          <w:tcPr>
            <w:tcW w:w="1905" w:type="dxa"/>
            <w:tcBorders>
              <w:top w:val="nil"/>
              <w:left w:val="nil"/>
              <w:bottom w:val="single" w:sz="8" w:space="0" w:color="auto"/>
              <w:right w:val="single" w:sz="8" w:space="0" w:color="auto"/>
            </w:tcBorders>
            <w:shd w:val="clear" w:color="000000" w:fill="FFFFFF"/>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8,72%</w:t>
            </w:r>
          </w:p>
        </w:tc>
        <w:tc>
          <w:tcPr>
            <w:tcW w:w="1878" w:type="dxa"/>
            <w:tcBorders>
              <w:top w:val="nil"/>
              <w:left w:val="nil"/>
              <w:bottom w:val="single" w:sz="8" w:space="0" w:color="auto"/>
              <w:right w:val="single" w:sz="8" w:space="0" w:color="auto"/>
            </w:tcBorders>
            <w:shd w:val="clear" w:color="auto" w:fill="auto"/>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29,19%</w:t>
            </w:r>
          </w:p>
        </w:tc>
      </w:tr>
      <w:tr w:rsidR="00800C43" w:rsidRPr="00800C43" w:rsidTr="00032DA0">
        <w:trPr>
          <w:trHeight w:val="245"/>
          <w:jc w:val="center"/>
        </w:trPr>
        <w:tc>
          <w:tcPr>
            <w:tcW w:w="2714" w:type="dxa"/>
            <w:tcBorders>
              <w:top w:val="nil"/>
              <w:left w:val="single" w:sz="8" w:space="0" w:color="auto"/>
              <w:bottom w:val="single" w:sz="8" w:space="0" w:color="auto"/>
              <w:right w:val="single" w:sz="8" w:space="0" w:color="auto"/>
            </w:tcBorders>
            <w:shd w:val="clear" w:color="auto" w:fill="auto"/>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Pingentes folheados</w:t>
            </w:r>
          </w:p>
        </w:tc>
        <w:tc>
          <w:tcPr>
            <w:tcW w:w="1644" w:type="dxa"/>
            <w:tcBorders>
              <w:top w:val="nil"/>
              <w:left w:val="nil"/>
              <w:bottom w:val="single" w:sz="8" w:space="0" w:color="auto"/>
              <w:right w:val="single" w:sz="8" w:space="0" w:color="auto"/>
            </w:tcBorders>
            <w:shd w:val="clear" w:color="auto" w:fill="auto"/>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658</w:t>
            </w:r>
          </w:p>
        </w:tc>
        <w:tc>
          <w:tcPr>
            <w:tcW w:w="1905" w:type="dxa"/>
            <w:tcBorders>
              <w:top w:val="nil"/>
              <w:left w:val="nil"/>
              <w:bottom w:val="single" w:sz="8" w:space="0" w:color="auto"/>
              <w:right w:val="single" w:sz="8" w:space="0" w:color="auto"/>
            </w:tcBorders>
            <w:shd w:val="clear" w:color="000000" w:fill="FFFFFF"/>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6,85%</w:t>
            </w:r>
          </w:p>
        </w:tc>
        <w:tc>
          <w:tcPr>
            <w:tcW w:w="1878" w:type="dxa"/>
            <w:tcBorders>
              <w:top w:val="nil"/>
              <w:left w:val="nil"/>
              <w:bottom w:val="single" w:sz="8" w:space="0" w:color="auto"/>
              <w:right w:val="single" w:sz="8" w:space="0" w:color="auto"/>
            </w:tcBorders>
            <w:shd w:val="clear" w:color="auto" w:fill="auto"/>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36,03%</w:t>
            </w:r>
          </w:p>
        </w:tc>
      </w:tr>
      <w:tr w:rsidR="00800C43" w:rsidRPr="00800C43" w:rsidTr="00032DA0">
        <w:trPr>
          <w:trHeight w:val="245"/>
          <w:jc w:val="center"/>
        </w:trPr>
        <w:tc>
          <w:tcPr>
            <w:tcW w:w="2714" w:type="dxa"/>
            <w:tcBorders>
              <w:top w:val="nil"/>
              <w:left w:val="single" w:sz="8" w:space="0" w:color="auto"/>
              <w:bottom w:val="single" w:sz="8" w:space="0" w:color="auto"/>
              <w:right w:val="single" w:sz="8" w:space="0" w:color="auto"/>
            </w:tcBorders>
            <w:shd w:val="clear" w:color="auto" w:fill="auto"/>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Alianças de prata</w:t>
            </w:r>
          </w:p>
        </w:tc>
        <w:tc>
          <w:tcPr>
            <w:tcW w:w="1644" w:type="dxa"/>
            <w:tcBorders>
              <w:top w:val="nil"/>
              <w:left w:val="nil"/>
              <w:bottom w:val="single" w:sz="8" w:space="0" w:color="auto"/>
              <w:right w:val="single" w:sz="8" w:space="0" w:color="auto"/>
            </w:tcBorders>
            <w:shd w:val="clear" w:color="auto" w:fill="auto"/>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586</w:t>
            </w:r>
          </w:p>
        </w:tc>
        <w:tc>
          <w:tcPr>
            <w:tcW w:w="1905" w:type="dxa"/>
            <w:tcBorders>
              <w:top w:val="nil"/>
              <w:left w:val="nil"/>
              <w:bottom w:val="single" w:sz="8" w:space="0" w:color="auto"/>
              <w:right w:val="single" w:sz="8" w:space="0" w:color="auto"/>
            </w:tcBorders>
            <w:shd w:val="clear" w:color="000000" w:fill="FFFFFF"/>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6,10%</w:t>
            </w:r>
          </w:p>
        </w:tc>
        <w:tc>
          <w:tcPr>
            <w:tcW w:w="1878" w:type="dxa"/>
            <w:tcBorders>
              <w:top w:val="nil"/>
              <w:left w:val="nil"/>
              <w:bottom w:val="single" w:sz="8" w:space="0" w:color="auto"/>
              <w:right w:val="single" w:sz="8" w:space="0" w:color="auto"/>
            </w:tcBorders>
            <w:shd w:val="clear" w:color="auto" w:fill="auto"/>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42,13%</w:t>
            </w:r>
          </w:p>
        </w:tc>
      </w:tr>
      <w:tr w:rsidR="00800C43" w:rsidRPr="00800C43" w:rsidTr="00032DA0">
        <w:trPr>
          <w:trHeight w:val="245"/>
          <w:jc w:val="center"/>
        </w:trPr>
        <w:tc>
          <w:tcPr>
            <w:tcW w:w="2714" w:type="dxa"/>
            <w:tcBorders>
              <w:top w:val="nil"/>
              <w:left w:val="single" w:sz="8" w:space="0" w:color="auto"/>
              <w:bottom w:val="single" w:sz="8" w:space="0" w:color="auto"/>
              <w:right w:val="single" w:sz="8" w:space="0" w:color="auto"/>
            </w:tcBorders>
            <w:shd w:val="clear" w:color="auto" w:fill="auto"/>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Correntes folheadas</w:t>
            </w:r>
          </w:p>
        </w:tc>
        <w:tc>
          <w:tcPr>
            <w:tcW w:w="1644" w:type="dxa"/>
            <w:tcBorders>
              <w:top w:val="nil"/>
              <w:left w:val="nil"/>
              <w:bottom w:val="single" w:sz="8" w:space="0" w:color="auto"/>
              <w:right w:val="single" w:sz="8" w:space="0" w:color="auto"/>
            </w:tcBorders>
            <w:shd w:val="clear" w:color="auto" w:fill="auto"/>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547</w:t>
            </w:r>
          </w:p>
        </w:tc>
        <w:tc>
          <w:tcPr>
            <w:tcW w:w="1905" w:type="dxa"/>
            <w:tcBorders>
              <w:top w:val="nil"/>
              <w:left w:val="nil"/>
              <w:bottom w:val="single" w:sz="8" w:space="0" w:color="auto"/>
              <w:right w:val="single" w:sz="8" w:space="0" w:color="auto"/>
            </w:tcBorders>
            <w:shd w:val="clear" w:color="000000" w:fill="FFFFFF"/>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5,69%</w:t>
            </w:r>
          </w:p>
        </w:tc>
        <w:tc>
          <w:tcPr>
            <w:tcW w:w="1878" w:type="dxa"/>
            <w:tcBorders>
              <w:top w:val="nil"/>
              <w:left w:val="nil"/>
              <w:bottom w:val="single" w:sz="8" w:space="0" w:color="auto"/>
              <w:right w:val="single" w:sz="8" w:space="0" w:color="auto"/>
            </w:tcBorders>
            <w:shd w:val="clear" w:color="auto" w:fill="auto"/>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47,82%</w:t>
            </w:r>
          </w:p>
        </w:tc>
      </w:tr>
      <w:tr w:rsidR="00800C43" w:rsidRPr="00800C43" w:rsidTr="00032DA0">
        <w:trPr>
          <w:trHeight w:val="245"/>
          <w:jc w:val="center"/>
        </w:trPr>
        <w:tc>
          <w:tcPr>
            <w:tcW w:w="2714" w:type="dxa"/>
            <w:tcBorders>
              <w:top w:val="nil"/>
              <w:left w:val="single" w:sz="8" w:space="0" w:color="auto"/>
              <w:bottom w:val="single" w:sz="8" w:space="0" w:color="auto"/>
              <w:right w:val="single" w:sz="8" w:space="0" w:color="auto"/>
            </w:tcBorders>
            <w:shd w:val="clear" w:color="auto" w:fill="auto"/>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Brincos de ouro</w:t>
            </w:r>
          </w:p>
        </w:tc>
        <w:tc>
          <w:tcPr>
            <w:tcW w:w="1644" w:type="dxa"/>
            <w:tcBorders>
              <w:top w:val="nil"/>
              <w:left w:val="nil"/>
              <w:bottom w:val="single" w:sz="8" w:space="0" w:color="auto"/>
              <w:right w:val="single" w:sz="8" w:space="0" w:color="auto"/>
            </w:tcBorders>
            <w:shd w:val="clear" w:color="auto" w:fill="auto"/>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510</w:t>
            </w:r>
          </w:p>
        </w:tc>
        <w:tc>
          <w:tcPr>
            <w:tcW w:w="1905" w:type="dxa"/>
            <w:tcBorders>
              <w:top w:val="nil"/>
              <w:left w:val="nil"/>
              <w:bottom w:val="single" w:sz="8" w:space="0" w:color="auto"/>
              <w:right w:val="single" w:sz="8" w:space="0" w:color="auto"/>
            </w:tcBorders>
            <w:shd w:val="clear" w:color="000000" w:fill="FFFFFF"/>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5,31%</w:t>
            </w:r>
          </w:p>
        </w:tc>
        <w:tc>
          <w:tcPr>
            <w:tcW w:w="1878" w:type="dxa"/>
            <w:tcBorders>
              <w:top w:val="nil"/>
              <w:left w:val="nil"/>
              <w:bottom w:val="single" w:sz="8" w:space="0" w:color="auto"/>
              <w:right w:val="single" w:sz="8" w:space="0" w:color="auto"/>
            </w:tcBorders>
            <w:shd w:val="clear" w:color="auto" w:fill="auto"/>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53,13%</w:t>
            </w:r>
          </w:p>
        </w:tc>
      </w:tr>
      <w:tr w:rsidR="00800C43" w:rsidRPr="00800C43" w:rsidTr="00032DA0">
        <w:trPr>
          <w:trHeight w:val="245"/>
          <w:jc w:val="center"/>
        </w:trPr>
        <w:tc>
          <w:tcPr>
            <w:tcW w:w="2714" w:type="dxa"/>
            <w:tcBorders>
              <w:top w:val="nil"/>
              <w:left w:val="single" w:sz="8" w:space="0" w:color="auto"/>
              <w:bottom w:val="single" w:sz="8" w:space="0" w:color="auto"/>
              <w:right w:val="single" w:sz="8" w:space="0" w:color="auto"/>
            </w:tcBorders>
            <w:shd w:val="clear" w:color="000000" w:fill="FFFFFF"/>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Brincos de prata</w:t>
            </w:r>
          </w:p>
        </w:tc>
        <w:tc>
          <w:tcPr>
            <w:tcW w:w="1644" w:type="dxa"/>
            <w:tcBorders>
              <w:top w:val="nil"/>
              <w:left w:val="nil"/>
              <w:bottom w:val="single" w:sz="8" w:space="0" w:color="auto"/>
              <w:right w:val="single" w:sz="8" w:space="0" w:color="auto"/>
            </w:tcBorders>
            <w:shd w:val="clear" w:color="000000" w:fill="FFFFFF"/>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483</w:t>
            </w:r>
          </w:p>
        </w:tc>
        <w:tc>
          <w:tcPr>
            <w:tcW w:w="1905" w:type="dxa"/>
            <w:tcBorders>
              <w:top w:val="nil"/>
              <w:left w:val="nil"/>
              <w:bottom w:val="single" w:sz="8" w:space="0" w:color="auto"/>
              <w:right w:val="single" w:sz="8" w:space="0" w:color="auto"/>
            </w:tcBorders>
            <w:shd w:val="clear" w:color="000000" w:fill="FFFFFF"/>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5,03%</w:t>
            </w:r>
          </w:p>
        </w:tc>
        <w:tc>
          <w:tcPr>
            <w:tcW w:w="1878" w:type="dxa"/>
            <w:tcBorders>
              <w:top w:val="nil"/>
              <w:left w:val="nil"/>
              <w:bottom w:val="single" w:sz="8" w:space="0" w:color="auto"/>
              <w:right w:val="single" w:sz="8" w:space="0" w:color="auto"/>
            </w:tcBorders>
            <w:shd w:val="clear" w:color="auto" w:fill="auto"/>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58,15%</w:t>
            </w:r>
          </w:p>
        </w:tc>
      </w:tr>
      <w:tr w:rsidR="00800C43" w:rsidRPr="00800C43" w:rsidTr="00032DA0">
        <w:trPr>
          <w:trHeight w:val="245"/>
          <w:jc w:val="center"/>
        </w:trPr>
        <w:tc>
          <w:tcPr>
            <w:tcW w:w="2714" w:type="dxa"/>
            <w:tcBorders>
              <w:top w:val="nil"/>
              <w:left w:val="single" w:sz="8" w:space="0" w:color="auto"/>
              <w:bottom w:val="single" w:sz="8" w:space="0" w:color="auto"/>
              <w:right w:val="single" w:sz="8" w:space="0" w:color="auto"/>
            </w:tcBorders>
            <w:shd w:val="clear" w:color="auto" w:fill="auto"/>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Pingentes de ouro</w:t>
            </w:r>
          </w:p>
        </w:tc>
        <w:tc>
          <w:tcPr>
            <w:tcW w:w="1644" w:type="dxa"/>
            <w:tcBorders>
              <w:top w:val="nil"/>
              <w:left w:val="nil"/>
              <w:bottom w:val="single" w:sz="8" w:space="0" w:color="auto"/>
              <w:right w:val="single" w:sz="8" w:space="0" w:color="auto"/>
            </w:tcBorders>
            <w:shd w:val="clear" w:color="auto" w:fill="auto"/>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466</w:t>
            </w:r>
          </w:p>
        </w:tc>
        <w:tc>
          <w:tcPr>
            <w:tcW w:w="1905" w:type="dxa"/>
            <w:tcBorders>
              <w:top w:val="nil"/>
              <w:left w:val="nil"/>
              <w:bottom w:val="single" w:sz="8" w:space="0" w:color="auto"/>
              <w:right w:val="single" w:sz="8" w:space="0" w:color="auto"/>
            </w:tcBorders>
            <w:shd w:val="clear" w:color="000000" w:fill="FFFFFF"/>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4,85%</w:t>
            </w:r>
          </w:p>
        </w:tc>
        <w:tc>
          <w:tcPr>
            <w:tcW w:w="1878" w:type="dxa"/>
            <w:tcBorders>
              <w:top w:val="nil"/>
              <w:left w:val="nil"/>
              <w:bottom w:val="single" w:sz="8" w:space="0" w:color="auto"/>
              <w:right w:val="single" w:sz="8" w:space="0" w:color="auto"/>
            </w:tcBorders>
            <w:shd w:val="clear" w:color="auto" w:fill="auto"/>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63,00%</w:t>
            </w:r>
          </w:p>
        </w:tc>
      </w:tr>
      <w:tr w:rsidR="00800C43" w:rsidRPr="00800C43" w:rsidTr="00032DA0">
        <w:trPr>
          <w:trHeight w:val="245"/>
          <w:jc w:val="center"/>
        </w:trPr>
        <w:tc>
          <w:tcPr>
            <w:tcW w:w="2714" w:type="dxa"/>
            <w:tcBorders>
              <w:top w:val="nil"/>
              <w:left w:val="single" w:sz="8" w:space="0" w:color="auto"/>
              <w:bottom w:val="single" w:sz="8" w:space="0" w:color="auto"/>
              <w:right w:val="single" w:sz="8" w:space="0" w:color="auto"/>
            </w:tcBorders>
            <w:shd w:val="clear" w:color="auto" w:fill="auto"/>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Carteiras</w:t>
            </w:r>
          </w:p>
        </w:tc>
        <w:tc>
          <w:tcPr>
            <w:tcW w:w="1644" w:type="dxa"/>
            <w:tcBorders>
              <w:top w:val="nil"/>
              <w:left w:val="nil"/>
              <w:bottom w:val="single" w:sz="8" w:space="0" w:color="auto"/>
              <w:right w:val="single" w:sz="8" w:space="0" w:color="auto"/>
            </w:tcBorders>
            <w:shd w:val="clear" w:color="auto" w:fill="auto"/>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460</w:t>
            </w:r>
          </w:p>
        </w:tc>
        <w:tc>
          <w:tcPr>
            <w:tcW w:w="1905" w:type="dxa"/>
            <w:tcBorders>
              <w:top w:val="nil"/>
              <w:left w:val="nil"/>
              <w:bottom w:val="single" w:sz="8" w:space="0" w:color="auto"/>
              <w:right w:val="single" w:sz="8" w:space="0" w:color="auto"/>
            </w:tcBorders>
            <w:shd w:val="clear" w:color="000000" w:fill="FFFFFF"/>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4,79%</w:t>
            </w:r>
          </w:p>
        </w:tc>
        <w:tc>
          <w:tcPr>
            <w:tcW w:w="1878" w:type="dxa"/>
            <w:tcBorders>
              <w:top w:val="nil"/>
              <w:left w:val="nil"/>
              <w:bottom w:val="single" w:sz="8" w:space="0" w:color="auto"/>
              <w:right w:val="single" w:sz="8" w:space="0" w:color="auto"/>
            </w:tcBorders>
            <w:shd w:val="clear" w:color="auto" w:fill="auto"/>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67,79%</w:t>
            </w:r>
          </w:p>
        </w:tc>
      </w:tr>
      <w:tr w:rsidR="00800C43" w:rsidRPr="00800C43" w:rsidTr="00032DA0">
        <w:trPr>
          <w:trHeight w:val="245"/>
          <w:jc w:val="center"/>
        </w:trPr>
        <w:tc>
          <w:tcPr>
            <w:tcW w:w="2714" w:type="dxa"/>
            <w:tcBorders>
              <w:top w:val="nil"/>
              <w:left w:val="single" w:sz="8" w:space="0" w:color="auto"/>
              <w:bottom w:val="single" w:sz="8" w:space="0" w:color="auto"/>
              <w:right w:val="single" w:sz="8" w:space="0" w:color="auto"/>
            </w:tcBorders>
            <w:shd w:val="clear" w:color="auto" w:fill="auto"/>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Pingentes de prata</w:t>
            </w:r>
          </w:p>
        </w:tc>
        <w:tc>
          <w:tcPr>
            <w:tcW w:w="1644" w:type="dxa"/>
            <w:tcBorders>
              <w:top w:val="nil"/>
              <w:left w:val="nil"/>
              <w:bottom w:val="single" w:sz="8" w:space="0" w:color="auto"/>
              <w:right w:val="single" w:sz="8" w:space="0" w:color="auto"/>
            </w:tcBorders>
            <w:shd w:val="clear" w:color="auto" w:fill="auto"/>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368</w:t>
            </w:r>
          </w:p>
        </w:tc>
        <w:tc>
          <w:tcPr>
            <w:tcW w:w="1905" w:type="dxa"/>
            <w:tcBorders>
              <w:top w:val="nil"/>
              <w:left w:val="nil"/>
              <w:bottom w:val="single" w:sz="8" w:space="0" w:color="auto"/>
              <w:right w:val="single" w:sz="8" w:space="0" w:color="auto"/>
            </w:tcBorders>
            <w:shd w:val="clear" w:color="000000" w:fill="FFFFFF"/>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3,83%</w:t>
            </w:r>
          </w:p>
        </w:tc>
        <w:tc>
          <w:tcPr>
            <w:tcW w:w="1878" w:type="dxa"/>
            <w:tcBorders>
              <w:top w:val="nil"/>
              <w:left w:val="nil"/>
              <w:bottom w:val="single" w:sz="8" w:space="0" w:color="auto"/>
              <w:right w:val="single" w:sz="8" w:space="0" w:color="auto"/>
            </w:tcBorders>
            <w:shd w:val="clear" w:color="auto" w:fill="auto"/>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71,62%</w:t>
            </w:r>
          </w:p>
        </w:tc>
      </w:tr>
      <w:tr w:rsidR="00800C43" w:rsidRPr="00800C43" w:rsidTr="00032DA0">
        <w:trPr>
          <w:trHeight w:val="245"/>
          <w:jc w:val="center"/>
        </w:trPr>
        <w:tc>
          <w:tcPr>
            <w:tcW w:w="2714" w:type="dxa"/>
            <w:tcBorders>
              <w:top w:val="nil"/>
              <w:left w:val="single" w:sz="8" w:space="0" w:color="auto"/>
              <w:bottom w:val="single" w:sz="8" w:space="0" w:color="auto"/>
              <w:right w:val="single" w:sz="8" w:space="0" w:color="auto"/>
            </w:tcBorders>
            <w:shd w:val="clear" w:color="auto" w:fill="auto"/>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Pulseiras folheadas</w:t>
            </w:r>
          </w:p>
        </w:tc>
        <w:tc>
          <w:tcPr>
            <w:tcW w:w="1644" w:type="dxa"/>
            <w:tcBorders>
              <w:top w:val="nil"/>
              <w:left w:val="nil"/>
              <w:bottom w:val="single" w:sz="8" w:space="0" w:color="auto"/>
              <w:right w:val="single" w:sz="8" w:space="0" w:color="auto"/>
            </w:tcBorders>
            <w:shd w:val="clear" w:color="auto" w:fill="auto"/>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362</w:t>
            </w:r>
          </w:p>
        </w:tc>
        <w:tc>
          <w:tcPr>
            <w:tcW w:w="1905" w:type="dxa"/>
            <w:tcBorders>
              <w:top w:val="nil"/>
              <w:left w:val="nil"/>
              <w:bottom w:val="single" w:sz="8" w:space="0" w:color="auto"/>
              <w:right w:val="single" w:sz="8" w:space="0" w:color="auto"/>
            </w:tcBorders>
            <w:shd w:val="clear" w:color="000000" w:fill="FFFFFF"/>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3,77%</w:t>
            </w:r>
          </w:p>
        </w:tc>
        <w:tc>
          <w:tcPr>
            <w:tcW w:w="1878" w:type="dxa"/>
            <w:tcBorders>
              <w:top w:val="nil"/>
              <w:left w:val="nil"/>
              <w:bottom w:val="single" w:sz="8" w:space="0" w:color="auto"/>
              <w:right w:val="single" w:sz="8" w:space="0" w:color="auto"/>
            </w:tcBorders>
            <w:shd w:val="clear" w:color="auto" w:fill="auto"/>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75,38%</w:t>
            </w:r>
          </w:p>
        </w:tc>
      </w:tr>
      <w:tr w:rsidR="00800C43" w:rsidRPr="00800C43" w:rsidTr="00032DA0">
        <w:trPr>
          <w:trHeight w:val="245"/>
          <w:jc w:val="center"/>
        </w:trPr>
        <w:tc>
          <w:tcPr>
            <w:tcW w:w="2714" w:type="dxa"/>
            <w:tcBorders>
              <w:top w:val="nil"/>
              <w:left w:val="single" w:sz="8" w:space="0" w:color="auto"/>
              <w:bottom w:val="single" w:sz="8" w:space="0" w:color="auto"/>
              <w:right w:val="single" w:sz="8" w:space="0" w:color="auto"/>
            </w:tcBorders>
            <w:shd w:val="clear" w:color="auto" w:fill="auto"/>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Anéis folheados</w:t>
            </w:r>
          </w:p>
        </w:tc>
        <w:tc>
          <w:tcPr>
            <w:tcW w:w="1644" w:type="dxa"/>
            <w:tcBorders>
              <w:top w:val="nil"/>
              <w:left w:val="nil"/>
              <w:bottom w:val="single" w:sz="8" w:space="0" w:color="auto"/>
              <w:right w:val="single" w:sz="8" w:space="0" w:color="auto"/>
            </w:tcBorders>
            <w:shd w:val="clear" w:color="auto" w:fill="auto"/>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358</w:t>
            </w:r>
          </w:p>
        </w:tc>
        <w:tc>
          <w:tcPr>
            <w:tcW w:w="1905" w:type="dxa"/>
            <w:tcBorders>
              <w:top w:val="nil"/>
              <w:left w:val="nil"/>
              <w:bottom w:val="single" w:sz="8" w:space="0" w:color="auto"/>
              <w:right w:val="single" w:sz="8" w:space="0" w:color="auto"/>
            </w:tcBorders>
            <w:shd w:val="clear" w:color="000000" w:fill="FFFFFF"/>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3,72%</w:t>
            </w:r>
          </w:p>
        </w:tc>
        <w:tc>
          <w:tcPr>
            <w:tcW w:w="1878" w:type="dxa"/>
            <w:tcBorders>
              <w:top w:val="nil"/>
              <w:left w:val="nil"/>
              <w:bottom w:val="single" w:sz="8" w:space="0" w:color="auto"/>
              <w:right w:val="single" w:sz="8" w:space="0" w:color="auto"/>
            </w:tcBorders>
            <w:shd w:val="clear" w:color="auto" w:fill="auto"/>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79,11%</w:t>
            </w:r>
          </w:p>
        </w:tc>
      </w:tr>
      <w:tr w:rsidR="00800C43" w:rsidRPr="00800C43" w:rsidTr="00032DA0">
        <w:trPr>
          <w:trHeight w:val="245"/>
          <w:jc w:val="center"/>
        </w:trPr>
        <w:tc>
          <w:tcPr>
            <w:tcW w:w="2714" w:type="dxa"/>
            <w:tcBorders>
              <w:top w:val="nil"/>
              <w:left w:val="single" w:sz="8" w:space="0" w:color="auto"/>
              <w:bottom w:val="single" w:sz="8" w:space="0" w:color="auto"/>
              <w:right w:val="single" w:sz="8" w:space="0" w:color="auto"/>
            </w:tcBorders>
            <w:shd w:val="clear" w:color="auto" w:fill="auto"/>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Anéis de ouro</w:t>
            </w:r>
          </w:p>
        </w:tc>
        <w:tc>
          <w:tcPr>
            <w:tcW w:w="1644" w:type="dxa"/>
            <w:tcBorders>
              <w:top w:val="nil"/>
              <w:left w:val="nil"/>
              <w:bottom w:val="single" w:sz="8" w:space="0" w:color="auto"/>
              <w:right w:val="single" w:sz="8" w:space="0" w:color="auto"/>
            </w:tcBorders>
            <w:shd w:val="clear" w:color="auto" w:fill="auto"/>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324</w:t>
            </w:r>
          </w:p>
        </w:tc>
        <w:tc>
          <w:tcPr>
            <w:tcW w:w="1905" w:type="dxa"/>
            <w:tcBorders>
              <w:top w:val="nil"/>
              <w:left w:val="nil"/>
              <w:bottom w:val="single" w:sz="8" w:space="0" w:color="auto"/>
              <w:right w:val="single" w:sz="8" w:space="0" w:color="auto"/>
            </w:tcBorders>
            <w:shd w:val="clear" w:color="000000" w:fill="FFFFFF"/>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3,37%</w:t>
            </w:r>
          </w:p>
        </w:tc>
        <w:tc>
          <w:tcPr>
            <w:tcW w:w="1878" w:type="dxa"/>
            <w:tcBorders>
              <w:top w:val="nil"/>
              <w:left w:val="nil"/>
              <w:bottom w:val="single" w:sz="8" w:space="0" w:color="auto"/>
              <w:right w:val="single" w:sz="8" w:space="0" w:color="auto"/>
            </w:tcBorders>
            <w:shd w:val="clear" w:color="auto" w:fill="auto"/>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82,48%</w:t>
            </w:r>
          </w:p>
        </w:tc>
      </w:tr>
      <w:tr w:rsidR="00800C43" w:rsidRPr="00800C43" w:rsidTr="00032DA0">
        <w:trPr>
          <w:trHeight w:val="245"/>
          <w:jc w:val="center"/>
        </w:trPr>
        <w:tc>
          <w:tcPr>
            <w:tcW w:w="2714" w:type="dxa"/>
            <w:tcBorders>
              <w:top w:val="nil"/>
              <w:left w:val="single" w:sz="8" w:space="0" w:color="auto"/>
              <w:bottom w:val="single" w:sz="8" w:space="0" w:color="auto"/>
              <w:right w:val="single" w:sz="8" w:space="0" w:color="auto"/>
            </w:tcBorders>
            <w:shd w:val="clear" w:color="auto" w:fill="auto"/>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Canetas</w:t>
            </w:r>
          </w:p>
        </w:tc>
        <w:tc>
          <w:tcPr>
            <w:tcW w:w="1644" w:type="dxa"/>
            <w:tcBorders>
              <w:top w:val="nil"/>
              <w:left w:val="nil"/>
              <w:bottom w:val="single" w:sz="8" w:space="0" w:color="auto"/>
              <w:right w:val="single" w:sz="8" w:space="0" w:color="auto"/>
            </w:tcBorders>
            <w:shd w:val="clear" w:color="auto" w:fill="auto"/>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286</w:t>
            </w:r>
          </w:p>
        </w:tc>
        <w:tc>
          <w:tcPr>
            <w:tcW w:w="1905" w:type="dxa"/>
            <w:tcBorders>
              <w:top w:val="nil"/>
              <w:left w:val="nil"/>
              <w:bottom w:val="single" w:sz="8" w:space="0" w:color="auto"/>
              <w:right w:val="single" w:sz="8" w:space="0" w:color="auto"/>
            </w:tcBorders>
            <w:shd w:val="clear" w:color="000000" w:fill="FFFFFF"/>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2,98%</w:t>
            </w:r>
          </w:p>
        </w:tc>
        <w:tc>
          <w:tcPr>
            <w:tcW w:w="1878" w:type="dxa"/>
            <w:tcBorders>
              <w:top w:val="nil"/>
              <w:left w:val="nil"/>
              <w:bottom w:val="single" w:sz="8" w:space="0" w:color="auto"/>
              <w:right w:val="single" w:sz="8" w:space="0" w:color="auto"/>
            </w:tcBorders>
            <w:shd w:val="clear" w:color="auto" w:fill="auto"/>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85,45%</w:t>
            </w:r>
          </w:p>
        </w:tc>
      </w:tr>
      <w:tr w:rsidR="00800C43" w:rsidRPr="00800C43" w:rsidTr="00032DA0">
        <w:trPr>
          <w:trHeight w:val="245"/>
          <w:jc w:val="center"/>
        </w:trPr>
        <w:tc>
          <w:tcPr>
            <w:tcW w:w="2714" w:type="dxa"/>
            <w:tcBorders>
              <w:top w:val="nil"/>
              <w:left w:val="single" w:sz="8" w:space="0" w:color="auto"/>
              <w:bottom w:val="single" w:sz="8" w:space="0" w:color="auto"/>
              <w:right w:val="single" w:sz="8" w:space="0" w:color="auto"/>
            </w:tcBorders>
            <w:shd w:val="clear" w:color="auto" w:fill="auto"/>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Correntes de prata</w:t>
            </w:r>
          </w:p>
        </w:tc>
        <w:tc>
          <w:tcPr>
            <w:tcW w:w="1644" w:type="dxa"/>
            <w:tcBorders>
              <w:top w:val="nil"/>
              <w:left w:val="nil"/>
              <w:bottom w:val="single" w:sz="8" w:space="0" w:color="auto"/>
              <w:right w:val="single" w:sz="8" w:space="0" w:color="auto"/>
            </w:tcBorders>
            <w:shd w:val="clear" w:color="auto" w:fill="auto"/>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257</w:t>
            </w:r>
          </w:p>
        </w:tc>
        <w:tc>
          <w:tcPr>
            <w:tcW w:w="1905" w:type="dxa"/>
            <w:tcBorders>
              <w:top w:val="nil"/>
              <w:left w:val="nil"/>
              <w:bottom w:val="single" w:sz="8" w:space="0" w:color="auto"/>
              <w:right w:val="single" w:sz="8" w:space="0" w:color="auto"/>
            </w:tcBorders>
            <w:shd w:val="clear" w:color="000000" w:fill="FFFFFF"/>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2,67%</w:t>
            </w:r>
          </w:p>
        </w:tc>
        <w:tc>
          <w:tcPr>
            <w:tcW w:w="1878" w:type="dxa"/>
            <w:tcBorders>
              <w:top w:val="nil"/>
              <w:left w:val="nil"/>
              <w:bottom w:val="single" w:sz="8" w:space="0" w:color="auto"/>
              <w:right w:val="single" w:sz="8" w:space="0" w:color="auto"/>
            </w:tcBorders>
            <w:shd w:val="clear" w:color="auto" w:fill="auto"/>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88,13%</w:t>
            </w:r>
          </w:p>
        </w:tc>
      </w:tr>
      <w:tr w:rsidR="00800C43" w:rsidRPr="00800C43" w:rsidTr="00032DA0">
        <w:trPr>
          <w:trHeight w:val="245"/>
          <w:jc w:val="center"/>
        </w:trPr>
        <w:tc>
          <w:tcPr>
            <w:tcW w:w="2714" w:type="dxa"/>
            <w:tcBorders>
              <w:top w:val="nil"/>
              <w:left w:val="single" w:sz="8" w:space="0" w:color="auto"/>
              <w:bottom w:val="single" w:sz="8" w:space="0" w:color="auto"/>
              <w:right w:val="single" w:sz="8" w:space="0" w:color="auto"/>
            </w:tcBorders>
            <w:shd w:val="clear" w:color="auto" w:fill="auto"/>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Pulseiras de prata</w:t>
            </w:r>
          </w:p>
        </w:tc>
        <w:tc>
          <w:tcPr>
            <w:tcW w:w="1644" w:type="dxa"/>
            <w:tcBorders>
              <w:top w:val="nil"/>
              <w:left w:val="nil"/>
              <w:bottom w:val="single" w:sz="8" w:space="0" w:color="auto"/>
              <w:right w:val="single" w:sz="8" w:space="0" w:color="auto"/>
            </w:tcBorders>
            <w:shd w:val="clear" w:color="auto" w:fill="auto"/>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176</w:t>
            </w:r>
          </w:p>
        </w:tc>
        <w:tc>
          <w:tcPr>
            <w:tcW w:w="1905" w:type="dxa"/>
            <w:tcBorders>
              <w:top w:val="nil"/>
              <w:left w:val="nil"/>
              <w:bottom w:val="single" w:sz="8" w:space="0" w:color="auto"/>
              <w:right w:val="single" w:sz="8" w:space="0" w:color="auto"/>
            </w:tcBorders>
            <w:shd w:val="clear" w:color="000000" w:fill="FFFFFF"/>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1,83%</w:t>
            </w:r>
          </w:p>
        </w:tc>
        <w:tc>
          <w:tcPr>
            <w:tcW w:w="1878" w:type="dxa"/>
            <w:tcBorders>
              <w:top w:val="nil"/>
              <w:left w:val="nil"/>
              <w:bottom w:val="single" w:sz="8" w:space="0" w:color="auto"/>
              <w:right w:val="single" w:sz="8" w:space="0" w:color="auto"/>
            </w:tcBorders>
            <w:shd w:val="clear" w:color="auto" w:fill="auto"/>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89,96%</w:t>
            </w:r>
          </w:p>
        </w:tc>
      </w:tr>
      <w:tr w:rsidR="00800C43" w:rsidRPr="00800C43" w:rsidTr="00032DA0">
        <w:trPr>
          <w:trHeight w:val="245"/>
          <w:jc w:val="center"/>
        </w:trPr>
        <w:tc>
          <w:tcPr>
            <w:tcW w:w="2714" w:type="dxa"/>
            <w:tcBorders>
              <w:top w:val="nil"/>
              <w:left w:val="single" w:sz="8" w:space="0" w:color="auto"/>
              <w:bottom w:val="single" w:sz="8" w:space="0" w:color="auto"/>
              <w:right w:val="single" w:sz="8" w:space="0" w:color="auto"/>
            </w:tcBorders>
            <w:shd w:val="clear" w:color="auto" w:fill="auto"/>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Hidratantes</w:t>
            </w:r>
          </w:p>
        </w:tc>
        <w:tc>
          <w:tcPr>
            <w:tcW w:w="1644" w:type="dxa"/>
            <w:tcBorders>
              <w:top w:val="nil"/>
              <w:left w:val="nil"/>
              <w:bottom w:val="single" w:sz="8" w:space="0" w:color="auto"/>
              <w:right w:val="single" w:sz="8" w:space="0" w:color="auto"/>
            </w:tcBorders>
            <w:shd w:val="clear" w:color="auto" w:fill="auto"/>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158</w:t>
            </w:r>
          </w:p>
        </w:tc>
        <w:tc>
          <w:tcPr>
            <w:tcW w:w="1905" w:type="dxa"/>
            <w:tcBorders>
              <w:top w:val="nil"/>
              <w:left w:val="nil"/>
              <w:bottom w:val="single" w:sz="8" w:space="0" w:color="auto"/>
              <w:right w:val="single" w:sz="8" w:space="0" w:color="auto"/>
            </w:tcBorders>
            <w:shd w:val="clear" w:color="000000" w:fill="FFFFFF"/>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1,64%</w:t>
            </w:r>
          </w:p>
        </w:tc>
        <w:tc>
          <w:tcPr>
            <w:tcW w:w="1878" w:type="dxa"/>
            <w:tcBorders>
              <w:top w:val="nil"/>
              <w:left w:val="nil"/>
              <w:bottom w:val="single" w:sz="8" w:space="0" w:color="auto"/>
              <w:right w:val="single" w:sz="8" w:space="0" w:color="auto"/>
            </w:tcBorders>
            <w:shd w:val="clear" w:color="auto" w:fill="auto"/>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91,60%</w:t>
            </w:r>
          </w:p>
        </w:tc>
      </w:tr>
      <w:tr w:rsidR="00800C43" w:rsidRPr="00800C43" w:rsidTr="00032DA0">
        <w:trPr>
          <w:trHeight w:val="245"/>
          <w:jc w:val="center"/>
        </w:trPr>
        <w:tc>
          <w:tcPr>
            <w:tcW w:w="2714" w:type="dxa"/>
            <w:tcBorders>
              <w:top w:val="nil"/>
              <w:left w:val="single" w:sz="8" w:space="0" w:color="auto"/>
              <w:bottom w:val="single" w:sz="8" w:space="0" w:color="auto"/>
              <w:right w:val="single" w:sz="8" w:space="0" w:color="auto"/>
            </w:tcBorders>
            <w:shd w:val="clear" w:color="auto" w:fill="auto"/>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Correntes de ouro</w:t>
            </w:r>
          </w:p>
        </w:tc>
        <w:tc>
          <w:tcPr>
            <w:tcW w:w="1644" w:type="dxa"/>
            <w:tcBorders>
              <w:top w:val="nil"/>
              <w:left w:val="nil"/>
              <w:bottom w:val="single" w:sz="8" w:space="0" w:color="auto"/>
              <w:right w:val="single" w:sz="8" w:space="0" w:color="auto"/>
            </w:tcBorders>
            <w:shd w:val="clear" w:color="auto" w:fill="auto"/>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157</w:t>
            </w:r>
          </w:p>
        </w:tc>
        <w:tc>
          <w:tcPr>
            <w:tcW w:w="1905" w:type="dxa"/>
            <w:tcBorders>
              <w:top w:val="nil"/>
              <w:left w:val="nil"/>
              <w:bottom w:val="single" w:sz="8" w:space="0" w:color="auto"/>
              <w:right w:val="single" w:sz="8" w:space="0" w:color="auto"/>
            </w:tcBorders>
            <w:shd w:val="clear" w:color="000000" w:fill="FFFFFF"/>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1,63%</w:t>
            </w:r>
          </w:p>
        </w:tc>
        <w:tc>
          <w:tcPr>
            <w:tcW w:w="1878" w:type="dxa"/>
            <w:tcBorders>
              <w:top w:val="nil"/>
              <w:left w:val="nil"/>
              <w:bottom w:val="single" w:sz="8" w:space="0" w:color="auto"/>
              <w:right w:val="single" w:sz="8" w:space="0" w:color="auto"/>
            </w:tcBorders>
            <w:shd w:val="clear" w:color="auto" w:fill="auto"/>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93,24%</w:t>
            </w:r>
          </w:p>
        </w:tc>
      </w:tr>
      <w:tr w:rsidR="00800C43" w:rsidRPr="00800C43" w:rsidTr="00032DA0">
        <w:trPr>
          <w:trHeight w:val="245"/>
          <w:jc w:val="center"/>
        </w:trPr>
        <w:tc>
          <w:tcPr>
            <w:tcW w:w="2714" w:type="dxa"/>
            <w:tcBorders>
              <w:top w:val="nil"/>
              <w:left w:val="single" w:sz="8" w:space="0" w:color="auto"/>
              <w:bottom w:val="single" w:sz="8" w:space="0" w:color="auto"/>
              <w:right w:val="single" w:sz="8" w:space="0" w:color="auto"/>
            </w:tcBorders>
            <w:shd w:val="clear" w:color="auto" w:fill="auto"/>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Pulseiras de ouro</w:t>
            </w:r>
          </w:p>
        </w:tc>
        <w:tc>
          <w:tcPr>
            <w:tcW w:w="1644" w:type="dxa"/>
            <w:tcBorders>
              <w:top w:val="nil"/>
              <w:left w:val="nil"/>
              <w:bottom w:val="single" w:sz="8" w:space="0" w:color="auto"/>
              <w:right w:val="single" w:sz="8" w:space="0" w:color="auto"/>
            </w:tcBorders>
            <w:shd w:val="clear" w:color="auto" w:fill="auto"/>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138</w:t>
            </w:r>
          </w:p>
        </w:tc>
        <w:tc>
          <w:tcPr>
            <w:tcW w:w="1905" w:type="dxa"/>
            <w:tcBorders>
              <w:top w:val="nil"/>
              <w:left w:val="nil"/>
              <w:bottom w:val="single" w:sz="8" w:space="0" w:color="auto"/>
              <w:right w:val="single" w:sz="8" w:space="0" w:color="auto"/>
            </w:tcBorders>
            <w:shd w:val="clear" w:color="000000" w:fill="FFFFFF"/>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1,44%</w:t>
            </w:r>
          </w:p>
        </w:tc>
        <w:tc>
          <w:tcPr>
            <w:tcW w:w="1878" w:type="dxa"/>
            <w:tcBorders>
              <w:top w:val="nil"/>
              <w:left w:val="nil"/>
              <w:bottom w:val="single" w:sz="8" w:space="0" w:color="auto"/>
              <w:right w:val="single" w:sz="8" w:space="0" w:color="auto"/>
            </w:tcBorders>
            <w:shd w:val="clear" w:color="auto" w:fill="auto"/>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94,67%</w:t>
            </w:r>
          </w:p>
        </w:tc>
      </w:tr>
      <w:tr w:rsidR="00800C43" w:rsidRPr="00800C43" w:rsidTr="00032DA0">
        <w:trPr>
          <w:trHeight w:val="245"/>
          <w:jc w:val="center"/>
        </w:trPr>
        <w:tc>
          <w:tcPr>
            <w:tcW w:w="2714" w:type="dxa"/>
            <w:tcBorders>
              <w:top w:val="nil"/>
              <w:left w:val="single" w:sz="8" w:space="0" w:color="auto"/>
              <w:bottom w:val="single" w:sz="8" w:space="0" w:color="auto"/>
              <w:right w:val="single" w:sz="8" w:space="0" w:color="auto"/>
            </w:tcBorders>
            <w:shd w:val="clear" w:color="auto" w:fill="auto"/>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Anéis de prata</w:t>
            </w:r>
          </w:p>
        </w:tc>
        <w:tc>
          <w:tcPr>
            <w:tcW w:w="1644" w:type="dxa"/>
            <w:tcBorders>
              <w:top w:val="nil"/>
              <w:left w:val="nil"/>
              <w:bottom w:val="single" w:sz="8" w:space="0" w:color="auto"/>
              <w:right w:val="single" w:sz="8" w:space="0" w:color="auto"/>
            </w:tcBorders>
            <w:shd w:val="clear" w:color="auto" w:fill="auto"/>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108</w:t>
            </w:r>
          </w:p>
        </w:tc>
        <w:tc>
          <w:tcPr>
            <w:tcW w:w="1905" w:type="dxa"/>
            <w:tcBorders>
              <w:top w:val="nil"/>
              <w:left w:val="nil"/>
              <w:bottom w:val="single" w:sz="8" w:space="0" w:color="auto"/>
              <w:right w:val="single" w:sz="8" w:space="0" w:color="auto"/>
            </w:tcBorders>
            <w:shd w:val="clear" w:color="000000" w:fill="FFFFFF"/>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1,12%</w:t>
            </w:r>
          </w:p>
        </w:tc>
        <w:tc>
          <w:tcPr>
            <w:tcW w:w="1878" w:type="dxa"/>
            <w:tcBorders>
              <w:top w:val="nil"/>
              <w:left w:val="nil"/>
              <w:bottom w:val="single" w:sz="8" w:space="0" w:color="auto"/>
              <w:right w:val="single" w:sz="8" w:space="0" w:color="auto"/>
            </w:tcBorders>
            <w:shd w:val="clear" w:color="auto" w:fill="auto"/>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95,80%</w:t>
            </w:r>
          </w:p>
        </w:tc>
      </w:tr>
      <w:tr w:rsidR="00800C43" w:rsidRPr="00800C43" w:rsidTr="00032DA0">
        <w:trPr>
          <w:trHeight w:val="245"/>
          <w:jc w:val="center"/>
        </w:trPr>
        <w:tc>
          <w:tcPr>
            <w:tcW w:w="2714" w:type="dxa"/>
            <w:tcBorders>
              <w:top w:val="nil"/>
              <w:left w:val="single" w:sz="8" w:space="0" w:color="auto"/>
              <w:bottom w:val="single" w:sz="8" w:space="0" w:color="auto"/>
              <w:right w:val="single" w:sz="8" w:space="0" w:color="auto"/>
            </w:tcBorders>
            <w:shd w:val="clear" w:color="auto" w:fill="auto"/>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Bolsas</w:t>
            </w:r>
          </w:p>
        </w:tc>
        <w:tc>
          <w:tcPr>
            <w:tcW w:w="1644" w:type="dxa"/>
            <w:tcBorders>
              <w:top w:val="nil"/>
              <w:left w:val="nil"/>
              <w:bottom w:val="single" w:sz="8" w:space="0" w:color="auto"/>
              <w:right w:val="single" w:sz="8" w:space="0" w:color="auto"/>
            </w:tcBorders>
            <w:shd w:val="clear" w:color="auto" w:fill="auto"/>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87</w:t>
            </w:r>
          </w:p>
        </w:tc>
        <w:tc>
          <w:tcPr>
            <w:tcW w:w="1905" w:type="dxa"/>
            <w:tcBorders>
              <w:top w:val="nil"/>
              <w:left w:val="nil"/>
              <w:bottom w:val="single" w:sz="8" w:space="0" w:color="auto"/>
              <w:right w:val="single" w:sz="8" w:space="0" w:color="auto"/>
            </w:tcBorders>
            <w:shd w:val="clear" w:color="000000" w:fill="FFFFFF"/>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0,91%</w:t>
            </w:r>
          </w:p>
        </w:tc>
        <w:tc>
          <w:tcPr>
            <w:tcW w:w="1878" w:type="dxa"/>
            <w:tcBorders>
              <w:top w:val="nil"/>
              <w:left w:val="nil"/>
              <w:bottom w:val="single" w:sz="8" w:space="0" w:color="auto"/>
              <w:right w:val="single" w:sz="8" w:space="0" w:color="auto"/>
            </w:tcBorders>
            <w:shd w:val="clear" w:color="auto" w:fill="auto"/>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96,70%</w:t>
            </w:r>
          </w:p>
        </w:tc>
      </w:tr>
      <w:tr w:rsidR="00800C43" w:rsidRPr="00800C43" w:rsidTr="00032DA0">
        <w:trPr>
          <w:trHeight w:val="245"/>
          <w:jc w:val="center"/>
        </w:trPr>
        <w:tc>
          <w:tcPr>
            <w:tcW w:w="2714" w:type="dxa"/>
            <w:tcBorders>
              <w:top w:val="nil"/>
              <w:left w:val="single" w:sz="8" w:space="0" w:color="auto"/>
              <w:bottom w:val="single" w:sz="8" w:space="0" w:color="auto"/>
              <w:right w:val="single" w:sz="8" w:space="0" w:color="auto"/>
            </w:tcBorders>
            <w:shd w:val="clear" w:color="auto" w:fill="auto"/>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Óculos de sol</w:t>
            </w:r>
          </w:p>
        </w:tc>
        <w:tc>
          <w:tcPr>
            <w:tcW w:w="1644" w:type="dxa"/>
            <w:tcBorders>
              <w:top w:val="nil"/>
              <w:left w:val="nil"/>
              <w:bottom w:val="single" w:sz="8" w:space="0" w:color="auto"/>
              <w:right w:val="single" w:sz="8" w:space="0" w:color="auto"/>
            </w:tcBorders>
            <w:shd w:val="clear" w:color="auto" w:fill="auto"/>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69</w:t>
            </w:r>
          </w:p>
        </w:tc>
        <w:tc>
          <w:tcPr>
            <w:tcW w:w="1905" w:type="dxa"/>
            <w:tcBorders>
              <w:top w:val="nil"/>
              <w:left w:val="nil"/>
              <w:bottom w:val="single" w:sz="8" w:space="0" w:color="auto"/>
              <w:right w:val="single" w:sz="8" w:space="0" w:color="auto"/>
            </w:tcBorders>
            <w:shd w:val="clear" w:color="000000" w:fill="FFFFFF"/>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0,72%</w:t>
            </w:r>
          </w:p>
        </w:tc>
        <w:tc>
          <w:tcPr>
            <w:tcW w:w="1878" w:type="dxa"/>
            <w:tcBorders>
              <w:top w:val="nil"/>
              <w:left w:val="nil"/>
              <w:bottom w:val="single" w:sz="8" w:space="0" w:color="auto"/>
              <w:right w:val="single" w:sz="8" w:space="0" w:color="auto"/>
            </w:tcBorders>
            <w:shd w:val="clear" w:color="auto" w:fill="auto"/>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97,42%</w:t>
            </w:r>
          </w:p>
        </w:tc>
      </w:tr>
      <w:tr w:rsidR="00800C43" w:rsidRPr="00800C43" w:rsidTr="00032DA0">
        <w:trPr>
          <w:trHeight w:val="245"/>
          <w:jc w:val="center"/>
        </w:trPr>
        <w:tc>
          <w:tcPr>
            <w:tcW w:w="2714" w:type="dxa"/>
            <w:tcBorders>
              <w:top w:val="nil"/>
              <w:left w:val="single" w:sz="8" w:space="0" w:color="auto"/>
              <w:bottom w:val="single" w:sz="8" w:space="0" w:color="auto"/>
              <w:right w:val="single" w:sz="8" w:space="0" w:color="auto"/>
            </w:tcBorders>
            <w:shd w:val="clear" w:color="auto" w:fill="auto"/>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Relógios de parede</w:t>
            </w:r>
          </w:p>
        </w:tc>
        <w:tc>
          <w:tcPr>
            <w:tcW w:w="1644" w:type="dxa"/>
            <w:tcBorders>
              <w:top w:val="nil"/>
              <w:left w:val="nil"/>
              <w:bottom w:val="single" w:sz="8" w:space="0" w:color="auto"/>
              <w:right w:val="single" w:sz="8" w:space="0" w:color="auto"/>
            </w:tcBorders>
            <w:shd w:val="clear" w:color="auto" w:fill="auto"/>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61</w:t>
            </w:r>
          </w:p>
        </w:tc>
        <w:tc>
          <w:tcPr>
            <w:tcW w:w="1905" w:type="dxa"/>
            <w:tcBorders>
              <w:top w:val="nil"/>
              <w:left w:val="nil"/>
              <w:bottom w:val="single" w:sz="8" w:space="0" w:color="auto"/>
              <w:right w:val="single" w:sz="8" w:space="0" w:color="auto"/>
            </w:tcBorders>
            <w:shd w:val="clear" w:color="000000" w:fill="FFFFFF"/>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0,63%</w:t>
            </w:r>
          </w:p>
        </w:tc>
        <w:tc>
          <w:tcPr>
            <w:tcW w:w="1878" w:type="dxa"/>
            <w:tcBorders>
              <w:top w:val="nil"/>
              <w:left w:val="nil"/>
              <w:bottom w:val="single" w:sz="8" w:space="0" w:color="auto"/>
              <w:right w:val="single" w:sz="8" w:space="0" w:color="auto"/>
            </w:tcBorders>
            <w:shd w:val="clear" w:color="auto" w:fill="auto"/>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98,05%</w:t>
            </w:r>
          </w:p>
        </w:tc>
      </w:tr>
      <w:tr w:rsidR="00800C43" w:rsidRPr="00800C43" w:rsidTr="00032DA0">
        <w:trPr>
          <w:trHeight w:val="245"/>
          <w:jc w:val="center"/>
        </w:trPr>
        <w:tc>
          <w:tcPr>
            <w:tcW w:w="2714" w:type="dxa"/>
            <w:tcBorders>
              <w:top w:val="nil"/>
              <w:left w:val="single" w:sz="8" w:space="0" w:color="auto"/>
              <w:bottom w:val="single" w:sz="8" w:space="0" w:color="auto"/>
              <w:right w:val="single" w:sz="8" w:space="0" w:color="auto"/>
            </w:tcBorders>
            <w:shd w:val="clear" w:color="auto" w:fill="auto"/>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Alianças de ouro</w:t>
            </w:r>
          </w:p>
        </w:tc>
        <w:tc>
          <w:tcPr>
            <w:tcW w:w="1644" w:type="dxa"/>
            <w:tcBorders>
              <w:top w:val="nil"/>
              <w:left w:val="nil"/>
              <w:bottom w:val="single" w:sz="8" w:space="0" w:color="auto"/>
              <w:right w:val="single" w:sz="8" w:space="0" w:color="auto"/>
            </w:tcBorders>
            <w:shd w:val="clear" w:color="auto" w:fill="auto"/>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59</w:t>
            </w:r>
          </w:p>
        </w:tc>
        <w:tc>
          <w:tcPr>
            <w:tcW w:w="1905" w:type="dxa"/>
            <w:tcBorders>
              <w:top w:val="nil"/>
              <w:left w:val="nil"/>
              <w:bottom w:val="single" w:sz="8" w:space="0" w:color="auto"/>
              <w:right w:val="single" w:sz="8" w:space="0" w:color="auto"/>
            </w:tcBorders>
            <w:shd w:val="clear" w:color="000000" w:fill="FFFFFF"/>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0,61%</w:t>
            </w:r>
          </w:p>
        </w:tc>
        <w:tc>
          <w:tcPr>
            <w:tcW w:w="1878" w:type="dxa"/>
            <w:tcBorders>
              <w:top w:val="nil"/>
              <w:left w:val="nil"/>
              <w:bottom w:val="single" w:sz="8" w:space="0" w:color="auto"/>
              <w:right w:val="single" w:sz="8" w:space="0" w:color="auto"/>
            </w:tcBorders>
            <w:shd w:val="clear" w:color="auto" w:fill="auto"/>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98,67%</w:t>
            </w:r>
          </w:p>
        </w:tc>
      </w:tr>
      <w:tr w:rsidR="00800C43" w:rsidRPr="00800C43" w:rsidTr="00032DA0">
        <w:trPr>
          <w:trHeight w:val="245"/>
          <w:jc w:val="center"/>
        </w:trPr>
        <w:tc>
          <w:tcPr>
            <w:tcW w:w="2714" w:type="dxa"/>
            <w:tcBorders>
              <w:top w:val="nil"/>
              <w:left w:val="single" w:sz="8" w:space="0" w:color="auto"/>
              <w:bottom w:val="single" w:sz="8" w:space="0" w:color="auto"/>
              <w:right w:val="single" w:sz="8" w:space="0" w:color="auto"/>
            </w:tcBorders>
            <w:shd w:val="clear" w:color="auto" w:fill="auto"/>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Tornozeleiras folheadas</w:t>
            </w:r>
          </w:p>
        </w:tc>
        <w:tc>
          <w:tcPr>
            <w:tcW w:w="1644" w:type="dxa"/>
            <w:tcBorders>
              <w:top w:val="nil"/>
              <w:left w:val="nil"/>
              <w:bottom w:val="single" w:sz="8" w:space="0" w:color="auto"/>
              <w:right w:val="single" w:sz="8" w:space="0" w:color="auto"/>
            </w:tcBorders>
            <w:shd w:val="clear" w:color="auto" w:fill="auto"/>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47</w:t>
            </w:r>
          </w:p>
        </w:tc>
        <w:tc>
          <w:tcPr>
            <w:tcW w:w="1905" w:type="dxa"/>
            <w:tcBorders>
              <w:top w:val="nil"/>
              <w:left w:val="nil"/>
              <w:bottom w:val="single" w:sz="8" w:space="0" w:color="auto"/>
              <w:right w:val="single" w:sz="8" w:space="0" w:color="auto"/>
            </w:tcBorders>
            <w:shd w:val="clear" w:color="000000" w:fill="FFFFFF"/>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0,49%</w:t>
            </w:r>
          </w:p>
        </w:tc>
        <w:tc>
          <w:tcPr>
            <w:tcW w:w="1878" w:type="dxa"/>
            <w:tcBorders>
              <w:top w:val="nil"/>
              <w:left w:val="nil"/>
              <w:bottom w:val="single" w:sz="8" w:space="0" w:color="auto"/>
              <w:right w:val="single" w:sz="8" w:space="0" w:color="auto"/>
            </w:tcBorders>
            <w:shd w:val="clear" w:color="auto" w:fill="auto"/>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99,16%</w:t>
            </w:r>
          </w:p>
        </w:tc>
      </w:tr>
      <w:tr w:rsidR="00800C43" w:rsidRPr="00800C43" w:rsidTr="00032DA0">
        <w:trPr>
          <w:trHeight w:val="245"/>
          <w:jc w:val="center"/>
        </w:trPr>
        <w:tc>
          <w:tcPr>
            <w:tcW w:w="2714" w:type="dxa"/>
            <w:tcBorders>
              <w:top w:val="nil"/>
              <w:left w:val="single" w:sz="8" w:space="0" w:color="auto"/>
              <w:bottom w:val="single" w:sz="8" w:space="0" w:color="auto"/>
              <w:right w:val="single" w:sz="8" w:space="0" w:color="auto"/>
            </w:tcBorders>
            <w:shd w:val="clear" w:color="auto" w:fill="auto"/>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Alianças Folheadas</w:t>
            </w:r>
          </w:p>
        </w:tc>
        <w:tc>
          <w:tcPr>
            <w:tcW w:w="1644" w:type="dxa"/>
            <w:tcBorders>
              <w:top w:val="nil"/>
              <w:left w:val="nil"/>
              <w:bottom w:val="single" w:sz="8" w:space="0" w:color="auto"/>
              <w:right w:val="single" w:sz="8" w:space="0" w:color="auto"/>
            </w:tcBorders>
            <w:shd w:val="clear" w:color="auto" w:fill="auto"/>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34</w:t>
            </w:r>
          </w:p>
        </w:tc>
        <w:tc>
          <w:tcPr>
            <w:tcW w:w="1905" w:type="dxa"/>
            <w:tcBorders>
              <w:top w:val="nil"/>
              <w:left w:val="nil"/>
              <w:bottom w:val="single" w:sz="8" w:space="0" w:color="auto"/>
              <w:right w:val="single" w:sz="8" w:space="0" w:color="auto"/>
            </w:tcBorders>
            <w:shd w:val="clear" w:color="000000" w:fill="FFFFFF"/>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0,35%</w:t>
            </w:r>
          </w:p>
        </w:tc>
        <w:tc>
          <w:tcPr>
            <w:tcW w:w="1878" w:type="dxa"/>
            <w:tcBorders>
              <w:top w:val="nil"/>
              <w:left w:val="nil"/>
              <w:bottom w:val="single" w:sz="8" w:space="0" w:color="auto"/>
              <w:right w:val="single" w:sz="8" w:space="0" w:color="auto"/>
            </w:tcBorders>
            <w:shd w:val="clear" w:color="auto" w:fill="auto"/>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99,51%</w:t>
            </w:r>
          </w:p>
        </w:tc>
      </w:tr>
      <w:tr w:rsidR="00800C43" w:rsidRPr="00800C43" w:rsidTr="00032DA0">
        <w:trPr>
          <w:trHeight w:val="245"/>
          <w:jc w:val="center"/>
        </w:trPr>
        <w:tc>
          <w:tcPr>
            <w:tcW w:w="2714" w:type="dxa"/>
            <w:tcBorders>
              <w:top w:val="nil"/>
              <w:left w:val="single" w:sz="8" w:space="0" w:color="auto"/>
              <w:bottom w:val="single" w:sz="8" w:space="0" w:color="auto"/>
              <w:right w:val="single" w:sz="8" w:space="0" w:color="auto"/>
            </w:tcBorders>
            <w:shd w:val="clear" w:color="auto" w:fill="auto"/>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Cintos</w:t>
            </w:r>
          </w:p>
        </w:tc>
        <w:tc>
          <w:tcPr>
            <w:tcW w:w="1644" w:type="dxa"/>
            <w:tcBorders>
              <w:top w:val="nil"/>
              <w:left w:val="nil"/>
              <w:bottom w:val="single" w:sz="8" w:space="0" w:color="auto"/>
              <w:right w:val="single" w:sz="8" w:space="0" w:color="auto"/>
            </w:tcBorders>
            <w:shd w:val="clear" w:color="auto" w:fill="auto"/>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23</w:t>
            </w:r>
          </w:p>
        </w:tc>
        <w:tc>
          <w:tcPr>
            <w:tcW w:w="1905" w:type="dxa"/>
            <w:tcBorders>
              <w:top w:val="nil"/>
              <w:left w:val="nil"/>
              <w:bottom w:val="single" w:sz="8" w:space="0" w:color="auto"/>
              <w:right w:val="single" w:sz="8" w:space="0" w:color="auto"/>
            </w:tcBorders>
            <w:shd w:val="clear" w:color="000000" w:fill="FFFFFF"/>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0,24%</w:t>
            </w:r>
          </w:p>
        </w:tc>
        <w:tc>
          <w:tcPr>
            <w:tcW w:w="1878" w:type="dxa"/>
            <w:tcBorders>
              <w:top w:val="nil"/>
              <w:left w:val="nil"/>
              <w:bottom w:val="single" w:sz="8" w:space="0" w:color="auto"/>
              <w:right w:val="single" w:sz="8" w:space="0" w:color="auto"/>
            </w:tcBorders>
            <w:shd w:val="clear" w:color="auto" w:fill="auto"/>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99,75%</w:t>
            </w:r>
          </w:p>
        </w:tc>
      </w:tr>
      <w:tr w:rsidR="00800C43" w:rsidRPr="00800C43" w:rsidTr="00032DA0">
        <w:trPr>
          <w:trHeight w:val="245"/>
          <w:jc w:val="center"/>
        </w:trPr>
        <w:tc>
          <w:tcPr>
            <w:tcW w:w="2714" w:type="dxa"/>
            <w:tcBorders>
              <w:top w:val="nil"/>
              <w:left w:val="single" w:sz="8" w:space="0" w:color="auto"/>
              <w:bottom w:val="single" w:sz="8" w:space="0" w:color="auto"/>
              <w:right w:val="single" w:sz="8" w:space="0" w:color="auto"/>
            </w:tcBorders>
            <w:shd w:val="clear" w:color="auto" w:fill="auto"/>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Calculadora</w:t>
            </w:r>
          </w:p>
        </w:tc>
        <w:tc>
          <w:tcPr>
            <w:tcW w:w="1644" w:type="dxa"/>
            <w:tcBorders>
              <w:top w:val="nil"/>
              <w:left w:val="nil"/>
              <w:bottom w:val="single" w:sz="8" w:space="0" w:color="auto"/>
              <w:right w:val="single" w:sz="8" w:space="0" w:color="auto"/>
            </w:tcBorders>
            <w:shd w:val="clear" w:color="auto" w:fill="auto"/>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14</w:t>
            </w:r>
          </w:p>
        </w:tc>
        <w:tc>
          <w:tcPr>
            <w:tcW w:w="1905" w:type="dxa"/>
            <w:tcBorders>
              <w:top w:val="nil"/>
              <w:left w:val="nil"/>
              <w:bottom w:val="single" w:sz="8" w:space="0" w:color="auto"/>
              <w:right w:val="single" w:sz="8" w:space="0" w:color="auto"/>
            </w:tcBorders>
            <w:shd w:val="clear" w:color="000000" w:fill="FFFFFF"/>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0,15%</w:t>
            </w:r>
          </w:p>
        </w:tc>
        <w:tc>
          <w:tcPr>
            <w:tcW w:w="1878" w:type="dxa"/>
            <w:tcBorders>
              <w:top w:val="nil"/>
              <w:left w:val="nil"/>
              <w:bottom w:val="single" w:sz="8" w:space="0" w:color="auto"/>
              <w:right w:val="single" w:sz="8" w:space="0" w:color="auto"/>
            </w:tcBorders>
            <w:shd w:val="clear" w:color="auto" w:fill="auto"/>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99,90%</w:t>
            </w:r>
          </w:p>
        </w:tc>
      </w:tr>
      <w:tr w:rsidR="00800C43" w:rsidRPr="00800C43" w:rsidTr="00032DA0">
        <w:trPr>
          <w:trHeight w:val="245"/>
          <w:jc w:val="center"/>
        </w:trPr>
        <w:tc>
          <w:tcPr>
            <w:tcW w:w="2714" w:type="dxa"/>
            <w:tcBorders>
              <w:top w:val="nil"/>
              <w:left w:val="single" w:sz="8" w:space="0" w:color="auto"/>
              <w:bottom w:val="single" w:sz="8" w:space="0" w:color="auto"/>
              <w:right w:val="single" w:sz="8" w:space="0" w:color="auto"/>
            </w:tcBorders>
            <w:shd w:val="clear" w:color="auto" w:fill="auto"/>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Tornozeleiras de prata</w:t>
            </w:r>
          </w:p>
        </w:tc>
        <w:tc>
          <w:tcPr>
            <w:tcW w:w="1644" w:type="dxa"/>
            <w:tcBorders>
              <w:top w:val="nil"/>
              <w:left w:val="nil"/>
              <w:bottom w:val="single" w:sz="8" w:space="0" w:color="auto"/>
              <w:right w:val="single" w:sz="8" w:space="0" w:color="auto"/>
            </w:tcBorders>
            <w:shd w:val="clear" w:color="auto" w:fill="auto"/>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10</w:t>
            </w:r>
          </w:p>
        </w:tc>
        <w:tc>
          <w:tcPr>
            <w:tcW w:w="1905" w:type="dxa"/>
            <w:tcBorders>
              <w:top w:val="nil"/>
              <w:left w:val="nil"/>
              <w:bottom w:val="single" w:sz="8" w:space="0" w:color="auto"/>
              <w:right w:val="single" w:sz="8" w:space="0" w:color="auto"/>
            </w:tcBorders>
            <w:shd w:val="clear" w:color="000000" w:fill="FFFFFF"/>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0,10%</w:t>
            </w:r>
          </w:p>
        </w:tc>
        <w:tc>
          <w:tcPr>
            <w:tcW w:w="1878" w:type="dxa"/>
            <w:tcBorders>
              <w:top w:val="nil"/>
              <w:left w:val="nil"/>
              <w:bottom w:val="single" w:sz="8" w:space="0" w:color="auto"/>
              <w:right w:val="single" w:sz="8" w:space="0" w:color="auto"/>
            </w:tcBorders>
            <w:shd w:val="clear" w:color="auto" w:fill="auto"/>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100,00%</w:t>
            </w:r>
          </w:p>
        </w:tc>
      </w:tr>
      <w:tr w:rsidR="00800C43" w:rsidRPr="00800C43" w:rsidTr="00032DA0">
        <w:trPr>
          <w:trHeight w:val="245"/>
          <w:jc w:val="center"/>
        </w:trPr>
        <w:tc>
          <w:tcPr>
            <w:tcW w:w="2714" w:type="dxa"/>
            <w:tcBorders>
              <w:top w:val="nil"/>
              <w:left w:val="single" w:sz="8" w:space="0" w:color="auto"/>
              <w:bottom w:val="single" w:sz="8" w:space="0" w:color="auto"/>
              <w:right w:val="single" w:sz="8" w:space="0" w:color="auto"/>
            </w:tcBorders>
            <w:shd w:val="clear" w:color="auto" w:fill="auto"/>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 xml:space="preserve">Tornozeleiras de ouro </w:t>
            </w:r>
          </w:p>
        </w:tc>
        <w:tc>
          <w:tcPr>
            <w:tcW w:w="1644" w:type="dxa"/>
            <w:tcBorders>
              <w:top w:val="nil"/>
              <w:left w:val="nil"/>
              <w:bottom w:val="single" w:sz="8" w:space="0" w:color="auto"/>
              <w:right w:val="single" w:sz="8" w:space="0" w:color="auto"/>
            </w:tcBorders>
            <w:shd w:val="clear" w:color="auto" w:fill="auto"/>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0</w:t>
            </w:r>
          </w:p>
        </w:tc>
        <w:tc>
          <w:tcPr>
            <w:tcW w:w="1905" w:type="dxa"/>
            <w:tcBorders>
              <w:top w:val="nil"/>
              <w:left w:val="nil"/>
              <w:bottom w:val="single" w:sz="8" w:space="0" w:color="auto"/>
              <w:right w:val="single" w:sz="8" w:space="0" w:color="auto"/>
            </w:tcBorders>
            <w:shd w:val="clear" w:color="000000" w:fill="FFFFFF"/>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0,00%</w:t>
            </w:r>
          </w:p>
        </w:tc>
        <w:tc>
          <w:tcPr>
            <w:tcW w:w="1878" w:type="dxa"/>
            <w:tcBorders>
              <w:top w:val="nil"/>
              <w:left w:val="nil"/>
              <w:bottom w:val="single" w:sz="8" w:space="0" w:color="auto"/>
              <w:right w:val="single" w:sz="8" w:space="0" w:color="auto"/>
            </w:tcBorders>
            <w:shd w:val="clear" w:color="auto" w:fill="auto"/>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100,00%</w:t>
            </w:r>
          </w:p>
        </w:tc>
      </w:tr>
      <w:tr w:rsidR="00800C43" w:rsidRPr="00800C43" w:rsidTr="00032DA0">
        <w:trPr>
          <w:trHeight w:val="245"/>
          <w:jc w:val="center"/>
        </w:trPr>
        <w:tc>
          <w:tcPr>
            <w:tcW w:w="2714" w:type="dxa"/>
            <w:tcBorders>
              <w:top w:val="nil"/>
              <w:left w:val="single" w:sz="8" w:space="0" w:color="auto"/>
              <w:bottom w:val="single" w:sz="8" w:space="0" w:color="auto"/>
              <w:right w:val="single" w:sz="8" w:space="0" w:color="auto"/>
            </w:tcBorders>
            <w:shd w:val="clear" w:color="000000" w:fill="A6A6A6"/>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Total</w:t>
            </w:r>
          </w:p>
        </w:tc>
        <w:tc>
          <w:tcPr>
            <w:tcW w:w="1644" w:type="dxa"/>
            <w:tcBorders>
              <w:top w:val="nil"/>
              <w:left w:val="nil"/>
              <w:bottom w:val="single" w:sz="8" w:space="0" w:color="auto"/>
              <w:right w:val="single" w:sz="8" w:space="0" w:color="auto"/>
            </w:tcBorders>
            <w:shd w:val="clear" w:color="000000" w:fill="A6A6A6"/>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9611</w:t>
            </w:r>
          </w:p>
        </w:tc>
        <w:tc>
          <w:tcPr>
            <w:tcW w:w="1905" w:type="dxa"/>
            <w:tcBorders>
              <w:top w:val="nil"/>
              <w:left w:val="nil"/>
              <w:bottom w:val="single" w:sz="8" w:space="0" w:color="auto"/>
              <w:right w:val="single" w:sz="8" w:space="0" w:color="auto"/>
            </w:tcBorders>
            <w:shd w:val="clear" w:color="000000" w:fill="A6A6A6"/>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100%</w:t>
            </w:r>
          </w:p>
        </w:tc>
        <w:tc>
          <w:tcPr>
            <w:tcW w:w="1878" w:type="dxa"/>
            <w:tcBorders>
              <w:top w:val="nil"/>
              <w:left w:val="nil"/>
              <w:bottom w:val="single" w:sz="8" w:space="0" w:color="auto"/>
              <w:right w:val="single" w:sz="8" w:space="0" w:color="auto"/>
            </w:tcBorders>
            <w:shd w:val="clear" w:color="000000" w:fill="A6A6A6"/>
            <w:noWrap/>
            <w:vAlign w:val="center"/>
            <w:hideMark/>
          </w:tcPr>
          <w:p w:rsidR="0070483F" w:rsidRPr="00800C43" w:rsidRDefault="0070483F" w:rsidP="0070483F">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w:t>
            </w:r>
          </w:p>
        </w:tc>
      </w:tr>
    </w:tbl>
    <w:p w:rsidR="00246FA3" w:rsidRPr="00800C43" w:rsidRDefault="00246FA3" w:rsidP="00CB2404">
      <w:pPr>
        <w:spacing w:after="0" w:line="240" w:lineRule="auto"/>
        <w:rPr>
          <w:rFonts w:ascii="Arial" w:hAnsi="Arial" w:cs="Arial"/>
          <w:sz w:val="20"/>
          <w:szCs w:val="20"/>
        </w:rPr>
      </w:pPr>
      <w:r w:rsidRPr="00800C43">
        <w:rPr>
          <w:rFonts w:ascii="Arial" w:hAnsi="Arial" w:cs="Arial"/>
          <w:sz w:val="20"/>
          <w:szCs w:val="20"/>
        </w:rPr>
        <w:t>Font</w:t>
      </w:r>
      <w:r w:rsidR="007B2D9A" w:rsidRPr="00800C43">
        <w:rPr>
          <w:rFonts w:ascii="Arial" w:hAnsi="Arial" w:cs="Arial"/>
          <w:sz w:val="20"/>
          <w:szCs w:val="20"/>
        </w:rPr>
        <w:t>e</w:t>
      </w:r>
      <w:r w:rsidR="009260A5" w:rsidRPr="00800C43">
        <w:rPr>
          <w:rFonts w:ascii="Arial" w:hAnsi="Arial" w:cs="Arial"/>
          <w:sz w:val="20"/>
          <w:szCs w:val="20"/>
        </w:rPr>
        <w:t>: Dados da empresa (2018)</w:t>
      </w:r>
      <w:r w:rsidR="00D43DE0" w:rsidRPr="00800C43">
        <w:rPr>
          <w:rFonts w:ascii="Arial" w:hAnsi="Arial" w:cs="Arial"/>
          <w:sz w:val="20"/>
          <w:szCs w:val="20"/>
        </w:rPr>
        <w:t>.</w:t>
      </w:r>
    </w:p>
    <w:p w:rsidR="00032DA0" w:rsidRPr="00800C43" w:rsidRDefault="00032DA0" w:rsidP="00246FA3">
      <w:pPr>
        <w:spacing w:after="0" w:line="240" w:lineRule="auto"/>
        <w:rPr>
          <w:rFonts w:ascii="Arial" w:hAnsi="Arial" w:cs="Arial"/>
          <w:sz w:val="20"/>
          <w:szCs w:val="20"/>
        </w:rPr>
      </w:pPr>
    </w:p>
    <w:p w:rsidR="00032DA0" w:rsidRPr="00800C43" w:rsidRDefault="00032DA0" w:rsidP="00246FA3">
      <w:pPr>
        <w:spacing w:after="0" w:line="240" w:lineRule="auto"/>
        <w:rPr>
          <w:rFonts w:ascii="Arial" w:hAnsi="Arial" w:cs="Arial"/>
          <w:sz w:val="20"/>
          <w:szCs w:val="20"/>
        </w:rPr>
      </w:pPr>
    </w:p>
    <w:p w:rsidR="00032DA0" w:rsidRPr="00800C43" w:rsidRDefault="00032DA0" w:rsidP="00246FA3">
      <w:pPr>
        <w:spacing w:after="0" w:line="240" w:lineRule="auto"/>
        <w:rPr>
          <w:rFonts w:ascii="Arial" w:hAnsi="Arial" w:cs="Arial"/>
          <w:sz w:val="20"/>
          <w:szCs w:val="20"/>
        </w:rPr>
      </w:pPr>
    </w:p>
    <w:p w:rsidR="00032DA0" w:rsidRPr="00800C43" w:rsidRDefault="00032DA0" w:rsidP="00246FA3">
      <w:pPr>
        <w:spacing w:after="0" w:line="240" w:lineRule="auto"/>
        <w:rPr>
          <w:rFonts w:ascii="Arial" w:hAnsi="Arial" w:cs="Arial"/>
          <w:sz w:val="20"/>
          <w:szCs w:val="20"/>
        </w:rPr>
      </w:pPr>
    </w:p>
    <w:p w:rsidR="00032DA0" w:rsidRPr="00800C43" w:rsidRDefault="00032DA0" w:rsidP="00246FA3">
      <w:pPr>
        <w:spacing w:after="0" w:line="240" w:lineRule="auto"/>
        <w:rPr>
          <w:rFonts w:ascii="Arial" w:hAnsi="Arial" w:cs="Arial"/>
          <w:sz w:val="20"/>
          <w:szCs w:val="20"/>
        </w:rPr>
      </w:pPr>
    </w:p>
    <w:p w:rsidR="00032DA0" w:rsidRPr="00800C43" w:rsidRDefault="00032DA0" w:rsidP="00246FA3">
      <w:pPr>
        <w:spacing w:after="0" w:line="240" w:lineRule="auto"/>
        <w:rPr>
          <w:rFonts w:ascii="Arial" w:hAnsi="Arial" w:cs="Arial"/>
          <w:sz w:val="20"/>
          <w:szCs w:val="20"/>
        </w:rPr>
      </w:pPr>
    </w:p>
    <w:p w:rsidR="00032DA0" w:rsidRPr="00800C43" w:rsidRDefault="00032DA0" w:rsidP="00246FA3">
      <w:pPr>
        <w:spacing w:after="0" w:line="240" w:lineRule="auto"/>
        <w:rPr>
          <w:rFonts w:ascii="Arial" w:hAnsi="Arial" w:cs="Arial"/>
          <w:sz w:val="20"/>
          <w:szCs w:val="20"/>
        </w:rPr>
      </w:pPr>
    </w:p>
    <w:p w:rsidR="00032DA0" w:rsidRPr="00800C43" w:rsidRDefault="00032DA0" w:rsidP="00246FA3">
      <w:pPr>
        <w:spacing w:after="0" w:line="240" w:lineRule="auto"/>
        <w:rPr>
          <w:rFonts w:ascii="Arial" w:hAnsi="Arial" w:cs="Arial"/>
          <w:sz w:val="20"/>
          <w:szCs w:val="20"/>
        </w:rPr>
      </w:pPr>
    </w:p>
    <w:p w:rsidR="00032DA0" w:rsidRPr="00800C43" w:rsidRDefault="00032DA0" w:rsidP="00246FA3">
      <w:pPr>
        <w:spacing w:after="0" w:line="240" w:lineRule="auto"/>
        <w:rPr>
          <w:rFonts w:ascii="Arial" w:hAnsi="Arial" w:cs="Arial"/>
          <w:sz w:val="20"/>
          <w:szCs w:val="20"/>
        </w:rPr>
      </w:pPr>
    </w:p>
    <w:p w:rsidR="00284137" w:rsidRPr="00800C43" w:rsidRDefault="00AE5617" w:rsidP="00284137">
      <w:pPr>
        <w:keepNext/>
        <w:spacing w:line="240" w:lineRule="auto"/>
        <w:jc w:val="center"/>
      </w:pPr>
      <w:r w:rsidRPr="00800C43">
        <w:rPr>
          <w:noProof/>
          <w:lang w:eastAsia="pt-BR"/>
        </w:rPr>
        <w:lastRenderedPageBreak/>
        <w:drawing>
          <wp:inline distT="0" distB="0" distL="0" distR="0" wp14:anchorId="61314A8D" wp14:editId="3B05FBEF">
            <wp:extent cx="5953125" cy="2857500"/>
            <wp:effectExtent l="0" t="0" r="9525"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D2D43" w:rsidRPr="00800C43" w:rsidRDefault="00284137" w:rsidP="00DE53E5">
      <w:pPr>
        <w:pStyle w:val="Legenda"/>
        <w:spacing w:after="0"/>
        <w:rPr>
          <w:rFonts w:ascii="Arial" w:hAnsi="Arial" w:cs="Arial"/>
          <w:i w:val="0"/>
          <w:color w:val="auto"/>
          <w:sz w:val="20"/>
          <w:szCs w:val="20"/>
        </w:rPr>
      </w:pPr>
      <w:r w:rsidRPr="00800C43">
        <w:rPr>
          <w:rFonts w:ascii="Arial" w:hAnsi="Arial" w:cs="Arial"/>
          <w:i w:val="0"/>
          <w:color w:val="auto"/>
          <w:sz w:val="20"/>
          <w:szCs w:val="20"/>
        </w:rPr>
        <w:t xml:space="preserve">Figura </w:t>
      </w:r>
      <w:r w:rsidRPr="00800C43">
        <w:rPr>
          <w:rFonts w:ascii="Arial" w:hAnsi="Arial" w:cs="Arial"/>
          <w:i w:val="0"/>
          <w:color w:val="auto"/>
          <w:sz w:val="20"/>
          <w:szCs w:val="20"/>
        </w:rPr>
        <w:fldChar w:fldCharType="begin"/>
      </w:r>
      <w:r w:rsidRPr="00800C43">
        <w:rPr>
          <w:rFonts w:ascii="Arial" w:hAnsi="Arial" w:cs="Arial"/>
          <w:i w:val="0"/>
          <w:color w:val="auto"/>
          <w:sz w:val="20"/>
          <w:szCs w:val="20"/>
        </w:rPr>
        <w:instrText xml:space="preserve"> SEQ Figura \* ARABIC </w:instrText>
      </w:r>
      <w:r w:rsidRPr="00800C43">
        <w:rPr>
          <w:rFonts w:ascii="Arial" w:hAnsi="Arial" w:cs="Arial"/>
          <w:i w:val="0"/>
          <w:color w:val="auto"/>
          <w:sz w:val="20"/>
          <w:szCs w:val="20"/>
        </w:rPr>
        <w:fldChar w:fldCharType="separate"/>
      </w:r>
      <w:r w:rsidRPr="00800C43">
        <w:rPr>
          <w:rFonts w:ascii="Arial" w:hAnsi="Arial" w:cs="Arial"/>
          <w:i w:val="0"/>
          <w:noProof/>
          <w:color w:val="auto"/>
          <w:sz w:val="20"/>
          <w:szCs w:val="20"/>
        </w:rPr>
        <w:t>3</w:t>
      </w:r>
      <w:r w:rsidRPr="00800C43">
        <w:rPr>
          <w:rFonts w:ascii="Arial" w:hAnsi="Arial" w:cs="Arial"/>
          <w:i w:val="0"/>
          <w:color w:val="auto"/>
          <w:sz w:val="20"/>
          <w:szCs w:val="20"/>
        </w:rPr>
        <w:fldChar w:fldCharType="end"/>
      </w:r>
      <w:r w:rsidRPr="00800C43">
        <w:rPr>
          <w:rFonts w:ascii="Arial" w:hAnsi="Arial" w:cs="Arial"/>
          <w:i w:val="0"/>
          <w:color w:val="auto"/>
          <w:sz w:val="20"/>
          <w:szCs w:val="20"/>
        </w:rPr>
        <w:t xml:space="preserve"> - Venda anual: novembro 2016 a outubro 2018.</w:t>
      </w:r>
    </w:p>
    <w:p w:rsidR="00CD2D43" w:rsidRPr="00800C43" w:rsidRDefault="009209BA" w:rsidP="00DE53E5">
      <w:pPr>
        <w:spacing w:after="0" w:line="240" w:lineRule="auto"/>
        <w:rPr>
          <w:rFonts w:ascii="Arial" w:hAnsi="Arial" w:cs="Arial"/>
          <w:sz w:val="20"/>
          <w:szCs w:val="20"/>
        </w:rPr>
      </w:pPr>
      <w:r w:rsidRPr="00800C43">
        <w:rPr>
          <w:rFonts w:ascii="Arial" w:hAnsi="Arial" w:cs="Arial"/>
          <w:sz w:val="20"/>
          <w:szCs w:val="20"/>
        </w:rPr>
        <w:t>Fonte: Autores (2018)</w:t>
      </w:r>
      <w:r w:rsidR="00AD002F" w:rsidRPr="00800C43">
        <w:rPr>
          <w:rFonts w:ascii="Arial" w:hAnsi="Arial" w:cs="Arial"/>
          <w:sz w:val="20"/>
          <w:szCs w:val="20"/>
        </w:rPr>
        <w:t>.</w:t>
      </w:r>
    </w:p>
    <w:p w:rsidR="00B51A3D" w:rsidRPr="00800C43" w:rsidRDefault="00B51A3D" w:rsidP="00B51A3D">
      <w:pPr>
        <w:spacing w:after="0" w:line="240" w:lineRule="auto"/>
        <w:rPr>
          <w:rFonts w:ascii="Arial" w:hAnsi="Arial" w:cs="Arial"/>
          <w:sz w:val="20"/>
          <w:szCs w:val="20"/>
        </w:rPr>
      </w:pPr>
    </w:p>
    <w:p w:rsidR="009209BA" w:rsidRPr="00800C43" w:rsidRDefault="004A3025" w:rsidP="004A3025">
      <w:pPr>
        <w:spacing w:after="0" w:line="360" w:lineRule="auto"/>
        <w:ind w:firstLine="851"/>
        <w:jc w:val="both"/>
        <w:rPr>
          <w:rFonts w:ascii="Arial" w:hAnsi="Arial" w:cs="Arial"/>
          <w:sz w:val="24"/>
          <w:szCs w:val="20"/>
        </w:rPr>
      </w:pPr>
      <w:r w:rsidRPr="00800C43">
        <w:rPr>
          <w:rFonts w:ascii="Arial" w:hAnsi="Arial" w:cs="Arial"/>
          <w:sz w:val="24"/>
          <w:szCs w:val="20"/>
        </w:rPr>
        <w:t>De acordo com</w:t>
      </w:r>
      <w:r w:rsidR="007833D2" w:rsidRPr="00800C43">
        <w:rPr>
          <w:rFonts w:ascii="Arial" w:hAnsi="Arial" w:cs="Arial"/>
          <w:sz w:val="24"/>
          <w:szCs w:val="20"/>
        </w:rPr>
        <w:t xml:space="preserve"> a análise do gráfico</w:t>
      </w:r>
      <w:r w:rsidR="009209BA" w:rsidRPr="00800C43">
        <w:rPr>
          <w:rFonts w:ascii="Arial" w:hAnsi="Arial" w:cs="Arial"/>
          <w:sz w:val="24"/>
          <w:szCs w:val="20"/>
        </w:rPr>
        <w:t xml:space="preserve"> conclui-se que o produto Relógio possui o maior percentual de vendas, sendo o principal motivo pelo qual foi escolhido para o estudo de caso.</w:t>
      </w:r>
    </w:p>
    <w:p w:rsidR="00B51A3D" w:rsidRPr="00800C43" w:rsidRDefault="008E1EF1" w:rsidP="00105A4B">
      <w:pPr>
        <w:tabs>
          <w:tab w:val="left" w:pos="851"/>
        </w:tabs>
        <w:spacing w:after="0" w:line="360" w:lineRule="auto"/>
        <w:ind w:firstLine="851"/>
        <w:jc w:val="both"/>
        <w:rPr>
          <w:rFonts w:ascii="Arial" w:hAnsi="Arial" w:cs="Arial"/>
          <w:sz w:val="24"/>
          <w:szCs w:val="24"/>
        </w:rPr>
      </w:pPr>
      <w:r w:rsidRPr="00800C43">
        <w:rPr>
          <w:rFonts w:ascii="Arial" w:hAnsi="Arial" w:cs="Arial"/>
          <w:sz w:val="24"/>
          <w:szCs w:val="24"/>
        </w:rPr>
        <w:t xml:space="preserve">Com a análise dos dados, observou-se que os meses de </w:t>
      </w:r>
      <w:r w:rsidR="00365BF8" w:rsidRPr="00800C43">
        <w:rPr>
          <w:rFonts w:ascii="Arial" w:hAnsi="Arial" w:cs="Arial"/>
          <w:sz w:val="24"/>
          <w:szCs w:val="24"/>
        </w:rPr>
        <w:t>dezembro</w:t>
      </w:r>
      <w:r w:rsidRPr="00800C43">
        <w:rPr>
          <w:rFonts w:ascii="Arial" w:hAnsi="Arial" w:cs="Arial"/>
          <w:sz w:val="24"/>
          <w:szCs w:val="24"/>
        </w:rPr>
        <w:t xml:space="preserve"> 2016 e </w:t>
      </w:r>
      <w:r w:rsidR="00365BF8" w:rsidRPr="00800C43">
        <w:rPr>
          <w:rFonts w:ascii="Arial" w:hAnsi="Arial" w:cs="Arial"/>
          <w:sz w:val="24"/>
          <w:szCs w:val="24"/>
        </w:rPr>
        <w:t>dezembro</w:t>
      </w:r>
      <w:r w:rsidRPr="00800C43">
        <w:rPr>
          <w:rFonts w:ascii="Arial" w:hAnsi="Arial" w:cs="Arial"/>
          <w:sz w:val="24"/>
          <w:szCs w:val="24"/>
        </w:rPr>
        <w:t xml:space="preserve"> 2017 vendeu quantidades consideráveis a mais de relógios que os outros meses, podendo ser considerados como meses de sazonalidade. </w:t>
      </w:r>
      <w:r w:rsidR="007833D2" w:rsidRPr="00800C43">
        <w:rPr>
          <w:rFonts w:ascii="Arial" w:hAnsi="Arial" w:cs="Arial"/>
          <w:sz w:val="24"/>
          <w:szCs w:val="24"/>
        </w:rPr>
        <w:t>Logo, a seguir vêm as tabelas 2 e 3 que trazem as vendas mensais de relógios de novembro de 2016 a outubro de 2017 e novembr</w:t>
      </w:r>
      <w:r w:rsidR="002F169F" w:rsidRPr="00800C43">
        <w:rPr>
          <w:rFonts w:ascii="Arial" w:hAnsi="Arial" w:cs="Arial"/>
          <w:sz w:val="24"/>
          <w:szCs w:val="24"/>
        </w:rPr>
        <w:t>o de 2017 a outubro de 2018, respectivamente</w:t>
      </w:r>
      <w:r w:rsidR="007833D2" w:rsidRPr="00800C43">
        <w:rPr>
          <w:rFonts w:ascii="Arial" w:hAnsi="Arial" w:cs="Arial"/>
          <w:sz w:val="24"/>
          <w:szCs w:val="24"/>
        </w:rPr>
        <w:t>.</w:t>
      </w:r>
    </w:p>
    <w:p w:rsidR="00C52F2D" w:rsidRPr="00800C43" w:rsidRDefault="00C52F2D" w:rsidP="00CB2404">
      <w:pPr>
        <w:pStyle w:val="Legenda"/>
        <w:keepNext/>
        <w:spacing w:after="0"/>
        <w:rPr>
          <w:rFonts w:ascii="Arial" w:hAnsi="Arial" w:cs="Arial"/>
          <w:i w:val="0"/>
          <w:color w:val="auto"/>
          <w:sz w:val="20"/>
          <w:szCs w:val="20"/>
        </w:rPr>
      </w:pPr>
      <w:r w:rsidRPr="00800C43">
        <w:rPr>
          <w:rFonts w:ascii="Arial" w:hAnsi="Arial" w:cs="Arial"/>
          <w:i w:val="0"/>
          <w:color w:val="auto"/>
          <w:sz w:val="20"/>
          <w:szCs w:val="20"/>
        </w:rPr>
        <w:t xml:space="preserve">Tabela </w:t>
      </w:r>
      <w:r w:rsidRPr="00800C43">
        <w:rPr>
          <w:rFonts w:ascii="Arial" w:hAnsi="Arial" w:cs="Arial"/>
          <w:i w:val="0"/>
          <w:color w:val="auto"/>
          <w:sz w:val="20"/>
          <w:szCs w:val="20"/>
        </w:rPr>
        <w:fldChar w:fldCharType="begin"/>
      </w:r>
      <w:r w:rsidRPr="00800C43">
        <w:rPr>
          <w:rFonts w:ascii="Arial" w:hAnsi="Arial" w:cs="Arial"/>
          <w:i w:val="0"/>
          <w:color w:val="auto"/>
          <w:sz w:val="20"/>
          <w:szCs w:val="20"/>
        </w:rPr>
        <w:instrText xml:space="preserve"> SEQ Tabela \* ARABIC </w:instrText>
      </w:r>
      <w:r w:rsidRPr="00800C43">
        <w:rPr>
          <w:rFonts w:ascii="Arial" w:hAnsi="Arial" w:cs="Arial"/>
          <w:i w:val="0"/>
          <w:color w:val="auto"/>
          <w:sz w:val="20"/>
          <w:szCs w:val="20"/>
        </w:rPr>
        <w:fldChar w:fldCharType="separate"/>
      </w:r>
      <w:r w:rsidR="00A979C7" w:rsidRPr="00800C43">
        <w:rPr>
          <w:rFonts w:ascii="Arial" w:hAnsi="Arial" w:cs="Arial"/>
          <w:i w:val="0"/>
          <w:noProof/>
          <w:color w:val="auto"/>
          <w:sz w:val="20"/>
          <w:szCs w:val="20"/>
        </w:rPr>
        <w:t>2</w:t>
      </w:r>
      <w:r w:rsidRPr="00800C43">
        <w:rPr>
          <w:rFonts w:ascii="Arial" w:hAnsi="Arial" w:cs="Arial"/>
          <w:i w:val="0"/>
          <w:color w:val="auto"/>
          <w:sz w:val="20"/>
          <w:szCs w:val="20"/>
        </w:rPr>
        <w:fldChar w:fldCharType="end"/>
      </w:r>
      <w:r w:rsidRPr="00800C43">
        <w:rPr>
          <w:rFonts w:ascii="Arial" w:hAnsi="Arial" w:cs="Arial"/>
          <w:i w:val="0"/>
          <w:color w:val="auto"/>
          <w:sz w:val="20"/>
          <w:szCs w:val="20"/>
        </w:rPr>
        <w:t xml:space="preserve"> - Venda mensal de Relógio</w:t>
      </w:r>
      <w:r w:rsidR="00837B23" w:rsidRPr="00800C43">
        <w:rPr>
          <w:rFonts w:ascii="Arial" w:hAnsi="Arial" w:cs="Arial"/>
          <w:i w:val="0"/>
          <w:color w:val="auto"/>
          <w:sz w:val="20"/>
          <w:szCs w:val="20"/>
        </w:rPr>
        <w:t xml:space="preserve">s: </w:t>
      </w:r>
      <w:r w:rsidR="00284137" w:rsidRPr="00800C43">
        <w:rPr>
          <w:rFonts w:ascii="Arial" w:hAnsi="Arial" w:cs="Arial"/>
          <w:i w:val="0"/>
          <w:color w:val="auto"/>
          <w:sz w:val="20"/>
          <w:szCs w:val="20"/>
        </w:rPr>
        <w:t>n</w:t>
      </w:r>
      <w:r w:rsidR="00837B23" w:rsidRPr="00800C43">
        <w:rPr>
          <w:rFonts w:ascii="Arial" w:hAnsi="Arial" w:cs="Arial"/>
          <w:i w:val="0"/>
          <w:color w:val="auto"/>
          <w:sz w:val="20"/>
          <w:szCs w:val="20"/>
        </w:rPr>
        <w:t xml:space="preserve">ovembro de 2016 – </w:t>
      </w:r>
      <w:r w:rsidR="00284137" w:rsidRPr="00800C43">
        <w:rPr>
          <w:rFonts w:ascii="Arial" w:hAnsi="Arial" w:cs="Arial"/>
          <w:i w:val="0"/>
          <w:color w:val="auto"/>
          <w:sz w:val="20"/>
          <w:szCs w:val="20"/>
        </w:rPr>
        <w:t>o</w:t>
      </w:r>
      <w:r w:rsidR="00837B23" w:rsidRPr="00800C43">
        <w:rPr>
          <w:rFonts w:ascii="Arial" w:hAnsi="Arial" w:cs="Arial"/>
          <w:i w:val="0"/>
          <w:color w:val="auto"/>
          <w:sz w:val="20"/>
          <w:szCs w:val="20"/>
        </w:rPr>
        <w:t>utubro 2017</w:t>
      </w:r>
      <w:r w:rsidR="00AD002F" w:rsidRPr="00800C43">
        <w:rPr>
          <w:rFonts w:ascii="Arial" w:hAnsi="Arial" w:cs="Arial"/>
          <w:i w:val="0"/>
          <w:color w:val="auto"/>
          <w:sz w:val="20"/>
          <w:szCs w:val="20"/>
        </w:rPr>
        <w:t>.</w:t>
      </w:r>
    </w:p>
    <w:tbl>
      <w:tblPr>
        <w:tblW w:w="3016" w:type="dxa"/>
        <w:jc w:val="center"/>
        <w:tblCellMar>
          <w:left w:w="70" w:type="dxa"/>
          <w:right w:w="70" w:type="dxa"/>
        </w:tblCellMar>
        <w:tblLook w:val="04A0" w:firstRow="1" w:lastRow="0" w:firstColumn="1" w:lastColumn="0" w:noHBand="0" w:noVBand="1"/>
      </w:tblPr>
      <w:tblGrid>
        <w:gridCol w:w="1302"/>
        <w:gridCol w:w="1714"/>
      </w:tblGrid>
      <w:tr w:rsidR="00800C43" w:rsidRPr="00800C43" w:rsidTr="00183557">
        <w:trPr>
          <w:trHeight w:val="258"/>
          <w:jc w:val="center"/>
        </w:trPr>
        <w:tc>
          <w:tcPr>
            <w:tcW w:w="3016" w:type="dxa"/>
            <w:gridSpan w:val="2"/>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37712E" w:rsidRPr="00800C43" w:rsidRDefault="0037712E" w:rsidP="0037712E">
            <w:pPr>
              <w:spacing w:after="0" w:line="240" w:lineRule="auto"/>
              <w:jc w:val="center"/>
              <w:rPr>
                <w:rFonts w:ascii="Arial" w:eastAsia="Times New Roman" w:hAnsi="Arial" w:cs="Arial"/>
                <w:b/>
                <w:bCs/>
                <w:sz w:val="24"/>
                <w:szCs w:val="24"/>
                <w:lang w:eastAsia="pt-BR"/>
              </w:rPr>
            </w:pPr>
            <w:r w:rsidRPr="00800C43">
              <w:rPr>
                <w:rFonts w:ascii="Arial" w:eastAsia="Times New Roman" w:hAnsi="Arial" w:cs="Arial"/>
                <w:b/>
                <w:bCs/>
                <w:sz w:val="24"/>
                <w:szCs w:val="24"/>
                <w:lang w:eastAsia="pt-BR"/>
              </w:rPr>
              <w:t>Venda de Relógio</w:t>
            </w:r>
          </w:p>
        </w:tc>
      </w:tr>
      <w:tr w:rsidR="00800C43" w:rsidRPr="00800C43" w:rsidTr="00183557">
        <w:trPr>
          <w:trHeight w:val="258"/>
          <w:jc w:val="center"/>
        </w:trPr>
        <w:tc>
          <w:tcPr>
            <w:tcW w:w="1302" w:type="dxa"/>
            <w:tcBorders>
              <w:top w:val="nil"/>
              <w:left w:val="single" w:sz="4" w:space="0" w:color="auto"/>
              <w:bottom w:val="single" w:sz="4" w:space="0" w:color="auto"/>
              <w:right w:val="single" w:sz="4" w:space="0" w:color="auto"/>
            </w:tcBorders>
            <w:shd w:val="clear" w:color="000000" w:fill="A6A6A6"/>
            <w:noWrap/>
            <w:vAlign w:val="bottom"/>
            <w:hideMark/>
          </w:tcPr>
          <w:p w:rsidR="0037712E" w:rsidRPr="00800C43" w:rsidRDefault="0037712E" w:rsidP="0037712E">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Meses</w:t>
            </w:r>
          </w:p>
        </w:tc>
        <w:tc>
          <w:tcPr>
            <w:tcW w:w="1714" w:type="dxa"/>
            <w:tcBorders>
              <w:top w:val="single" w:sz="4" w:space="0" w:color="auto"/>
              <w:left w:val="nil"/>
              <w:bottom w:val="single" w:sz="4" w:space="0" w:color="auto"/>
              <w:right w:val="single" w:sz="4" w:space="0" w:color="auto"/>
            </w:tcBorders>
            <w:shd w:val="clear" w:color="000000" w:fill="A6A6A6"/>
            <w:noWrap/>
            <w:vAlign w:val="bottom"/>
            <w:hideMark/>
          </w:tcPr>
          <w:p w:rsidR="0037712E" w:rsidRPr="00800C43" w:rsidRDefault="0037712E" w:rsidP="0037712E">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Quantidade</w:t>
            </w:r>
          </w:p>
        </w:tc>
      </w:tr>
      <w:tr w:rsidR="00800C43" w:rsidRPr="00800C43" w:rsidTr="00183557">
        <w:trPr>
          <w:trHeight w:val="258"/>
          <w:jc w:val="center"/>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37712E" w:rsidRPr="00800C43" w:rsidRDefault="0037712E" w:rsidP="0037712E">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Nov/16</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rsidR="0037712E" w:rsidRPr="00800C43" w:rsidRDefault="0037712E" w:rsidP="0037712E">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39</w:t>
            </w:r>
          </w:p>
        </w:tc>
      </w:tr>
      <w:tr w:rsidR="00800C43" w:rsidRPr="00800C43" w:rsidTr="00183557">
        <w:trPr>
          <w:trHeight w:val="258"/>
          <w:jc w:val="center"/>
        </w:trPr>
        <w:tc>
          <w:tcPr>
            <w:tcW w:w="1302" w:type="dxa"/>
            <w:tcBorders>
              <w:top w:val="nil"/>
              <w:left w:val="single" w:sz="4" w:space="0" w:color="auto"/>
              <w:bottom w:val="single" w:sz="4" w:space="0" w:color="auto"/>
              <w:right w:val="single" w:sz="4" w:space="0" w:color="auto"/>
            </w:tcBorders>
            <w:shd w:val="clear" w:color="000000" w:fill="D9D9D9"/>
            <w:noWrap/>
            <w:vAlign w:val="bottom"/>
            <w:hideMark/>
          </w:tcPr>
          <w:p w:rsidR="0037712E" w:rsidRPr="00800C43" w:rsidRDefault="0037712E" w:rsidP="0037712E">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Dez/16</w:t>
            </w:r>
          </w:p>
        </w:tc>
        <w:tc>
          <w:tcPr>
            <w:tcW w:w="1714" w:type="dxa"/>
            <w:tcBorders>
              <w:top w:val="single" w:sz="4" w:space="0" w:color="auto"/>
              <w:left w:val="nil"/>
              <w:bottom w:val="single" w:sz="4" w:space="0" w:color="auto"/>
              <w:right w:val="single" w:sz="4" w:space="0" w:color="auto"/>
            </w:tcBorders>
            <w:shd w:val="clear" w:color="000000" w:fill="D9D9D9"/>
            <w:noWrap/>
            <w:vAlign w:val="bottom"/>
            <w:hideMark/>
          </w:tcPr>
          <w:p w:rsidR="0037712E" w:rsidRPr="00800C43" w:rsidRDefault="0037712E" w:rsidP="0037712E">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114</w:t>
            </w:r>
          </w:p>
        </w:tc>
      </w:tr>
      <w:tr w:rsidR="00800C43" w:rsidRPr="00800C43" w:rsidTr="00183557">
        <w:trPr>
          <w:trHeight w:val="258"/>
          <w:jc w:val="center"/>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37712E" w:rsidRPr="00800C43" w:rsidRDefault="0037712E" w:rsidP="0037712E">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Jan/17</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rsidR="0037712E" w:rsidRPr="00800C43" w:rsidRDefault="0037712E" w:rsidP="0037712E">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42</w:t>
            </w:r>
          </w:p>
        </w:tc>
      </w:tr>
      <w:tr w:rsidR="00800C43" w:rsidRPr="00800C43" w:rsidTr="00183557">
        <w:trPr>
          <w:trHeight w:val="258"/>
          <w:jc w:val="center"/>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37712E" w:rsidRPr="00800C43" w:rsidRDefault="0037712E" w:rsidP="0037712E">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Fev/17</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rsidR="0037712E" w:rsidRPr="00800C43" w:rsidRDefault="0037712E" w:rsidP="0037712E">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22</w:t>
            </w:r>
          </w:p>
        </w:tc>
      </w:tr>
      <w:tr w:rsidR="00800C43" w:rsidRPr="00800C43" w:rsidTr="00183557">
        <w:trPr>
          <w:trHeight w:val="258"/>
          <w:jc w:val="center"/>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37712E" w:rsidRPr="00800C43" w:rsidRDefault="0037712E" w:rsidP="0037712E">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Mar/17</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rsidR="0037712E" w:rsidRPr="00800C43" w:rsidRDefault="0037712E" w:rsidP="0037712E">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43</w:t>
            </w:r>
          </w:p>
        </w:tc>
      </w:tr>
      <w:tr w:rsidR="00800C43" w:rsidRPr="00800C43" w:rsidTr="00183557">
        <w:trPr>
          <w:trHeight w:val="258"/>
          <w:jc w:val="center"/>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37712E" w:rsidRPr="00800C43" w:rsidRDefault="0037712E" w:rsidP="0037712E">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Abr/17</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rsidR="0037712E" w:rsidRPr="00800C43" w:rsidRDefault="0037712E" w:rsidP="0037712E">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33</w:t>
            </w:r>
          </w:p>
        </w:tc>
      </w:tr>
      <w:tr w:rsidR="00800C43" w:rsidRPr="00800C43" w:rsidTr="00183557">
        <w:trPr>
          <w:trHeight w:val="258"/>
          <w:jc w:val="center"/>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37712E" w:rsidRPr="00800C43" w:rsidRDefault="0037712E" w:rsidP="0037712E">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Mai/17</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rsidR="0037712E" w:rsidRPr="00800C43" w:rsidRDefault="0037712E" w:rsidP="0037712E">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71</w:t>
            </w:r>
          </w:p>
        </w:tc>
      </w:tr>
      <w:tr w:rsidR="00800C43" w:rsidRPr="00800C43" w:rsidTr="00183557">
        <w:trPr>
          <w:trHeight w:val="258"/>
          <w:jc w:val="center"/>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37712E" w:rsidRPr="00800C43" w:rsidRDefault="0037712E" w:rsidP="0037712E">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Jun/17</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rsidR="0037712E" w:rsidRPr="00800C43" w:rsidRDefault="0037712E" w:rsidP="0037712E">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43</w:t>
            </w:r>
          </w:p>
        </w:tc>
      </w:tr>
      <w:tr w:rsidR="00800C43" w:rsidRPr="00800C43" w:rsidTr="00183557">
        <w:trPr>
          <w:trHeight w:val="258"/>
          <w:jc w:val="center"/>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37712E" w:rsidRPr="00800C43" w:rsidRDefault="0037712E" w:rsidP="0037712E">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Jul/17</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rsidR="0037712E" w:rsidRPr="00800C43" w:rsidRDefault="0037712E" w:rsidP="0037712E">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21</w:t>
            </w:r>
          </w:p>
        </w:tc>
      </w:tr>
      <w:tr w:rsidR="00800C43" w:rsidRPr="00800C43" w:rsidTr="00183557">
        <w:trPr>
          <w:trHeight w:val="258"/>
          <w:jc w:val="center"/>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37712E" w:rsidRPr="00800C43" w:rsidRDefault="0037712E" w:rsidP="0037712E">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Ago/17</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rsidR="0037712E" w:rsidRPr="00800C43" w:rsidRDefault="0037712E" w:rsidP="0037712E">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21</w:t>
            </w:r>
          </w:p>
        </w:tc>
      </w:tr>
      <w:tr w:rsidR="00800C43" w:rsidRPr="00800C43" w:rsidTr="00183557">
        <w:trPr>
          <w:trHeight w:val="258"/>
          <w:jc w:val="center"/>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37712E" w:rsidRPr="00800C43" w:rsidRDefault="0037712E" w:rsidP="0037712E">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Set/17</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rsidR="0037712E" w:rsidRPr="00800C43" w:rsidRDefault="0037712E" w:rsidP="0037712E">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39</w:t>
            </w:r>
          </w:p>
        </w:tc>
      </w:tr>
      <w:tr w:rsidR="00800C43" w:rsidRPr="00800C43" w:rsidTr="00183557">
        <w:trPr>
          <w:trHeight w:val="258"/>
          <w:jc w:val="center"/>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rsidR="0037712E" w:rsidRPr="00800C43" w:rsidRDefault="0037712E" w:rsidP="0037712E">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Out/17</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rsidR="0037712E" w:rsidRPr="00800C43" w:rsidRDefault="0037712E" w:rsidP="0037712E">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35</w:t>
            </w:r>
          </w:p>
        </w:tc>
      </w:tr>
      <w:tr w:rsidR="00800C43" w:rsidRPr="00800C43" w:rsidTr="00183557">
        <w:trPr>
          <w:trHeight w:val="258"/>
          <w:jc w:val="center"/>
        </w:trPr>
        <w:tc>
          <w:tcPr>
            <w:tcW w:w="1302" w:type="dxa"/>
            <w:tcBorders>
              <w:top w:val="nil"/>
              <w:left w:val="single" w:sz="4" w:space="0" w:color="auto"/>
              <w:bottom w:val="single" w:sz="4" w:space="0" w:color="auto"/>
              <w:right w:val="single" w:sz="4" w:space="0" w:color="auto"/>
            </w:tcBorders>
            <w:shd w:val="clear" w:color="000000" w:fill="A6A6A6"/>
            <w:noWrap/>
            <w:vAlign w:val="bottom"/>
            <w:hideMark/>
          </w:tcPr>
          <w:p w:rsidR="0037712E" w:rsidRPr="00800C43" w:rsidRDefault="0037712E" w:rsidP="0037712E">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Total</w:t>
            </w:r>
          </w:p>
        </w:tc>
        <w:tc>
          <w:tcPr>
            <w:tcW w:w="1714" w:type="dxa"/>
            <w:tcBorders>
              <w:top w:val="single" w:sz="4" w:space="0" w:color="auto"/>
              <w:left w:val="nil"/>
              <w:bottom w:val="single" w:sz="4" w:space="0" w:color="auto"/>
              <w:right w:val="single" w:sz="4" w:space="0" w:color="auto"/>
            </w:tcBorders>
            <w:shd w:val="clear" w:color="000000" w:fill="A6A6A6"/>
            <w:noWrap/>
            <w:vAlign w:val="bottom"/>
            <w:hideMark/>
          </w:tcPr>
          <w:p w:rsidR="0037712E" w:rsidRPr="00800C43" w:rsidRDefault="0037712E" w:rsidP="0037712E">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523</w:t>
            </w:r>
          </w:p>
        </w:tc>
      </w:tr>
    </w:tbl>
    <w:p w:rsidR="004E77D4" w:rsidRPr="00800C43" w:rsidRDefault="00C52F2D" w:rsidP="00387EEE">
      <w:pPr>
        <w:pStyle w:val="Legenda"/>
        <w:rPr>
          <w:rFonts w:ascii="Arial" w:hAnsi="Arial" w:cs="Arial"/>
          <w:i w:val="0"/>
          <w:color w:val="auto"/>
          <w:sz w:val="20"/>
          <w:szCs w:val="20"/>
        </w:rPr>
      </w:pPr>
      <w:r w:rsidRPr="00800C43">
        <w:rPr>
          <w:rFonts w:ascii="Arial" w:hAnsi="Arial" w:cs="Arial"/>
          <w:i w:val="0"/>
          <w:color w:val="auto"/>
          <w:sz w:val="20"/>
          <w:szCs w:val="20"/>
        </w:rPr>
        <w:t>Fonte</w:t>
      </w:r>
      <w:r w:rsidR="007833D2" w:rsidRPr="00800C43">
        <w:rPr>
          <w:rFonts w:ascii="Arial" w:hAnsi="Arial" w:cs="Arial"/>
          <w:i w:val="0"/>
          <w:color w:val="auto"/>
          <w:sz w:val="20"/>
          <w:szCs w:val="20"/>
        </w:rPr>
        <w:t>: Dados da empresa</w:t>
      </w:r>
      <w:r w:rsidR="00837B23" w:rsidRPr="00800C43">
        <w:rPr>
          <w:rFonts w:ascii="Arial" w:hAnsi="Arial" w:cs="Arial"/>
          <w:i w:val="0"/>
          <w:color w:val="auto"/>
          <w:sz w:val="20"/>
          <w:szCs w:val="20"/>
        </w:rPr>
        <w:t xml:space="preserve"> (2018)</w:t>
      </w:r>
      <w:r w:rsidR="00387EEE" w:rsidRPr="00800C43">
        <w:rPr>
          <w:rFonts w:ascii="Arial" w:hAnsi="Arial" w:cs="Arial"/>
          <w:i w:val="0"/>
          <w:color w:val="auto"/>
          <w:sz w:val="20"/>
          <w:szCs w:val="20"/>
        </w:rPr>
        <w:t>.</w:t>
      </w:r>
    </w:p>
    <w:p w:rsidR="004E77D4" w:rsidRPr="00800C43" w:rsidRDefault="004E77D4" w:rsidP="00CB2404">
      <w:pPr>
        <w:pStyle w:val="Legenda"/>
        <w:keepNext/>
        <w:spacing w:after="0"/>
        <w:rPr>
          <w:rFonts w:ascii="Arial" w:hAnsi="Arial" w:cs="Arial"/>
          <w:i w:val="0"/>
          <w:color w:val="auto"/>
          <w:sz w:val="20"/>
        </w:rPr>
      </w:pPr>
    </w:p>
    <w:p w:rsidR="00837B23" w:rsidRPr="00800C43" w:rsidRDefault="00837B23" w:rsidP="00CB2404">
      <w:pPr>
        <w:pStyle w:val="Legenda"/>
        <w:keepNext/>
        <w:spacing w:after="0"/>
        <w:rPr>
          <w:rFonts w:ascii="Arial" w:hAnsi="Arial" w:cs="Arial"/>
          <w:i w:val="0"/>
          <w:color w:val="auto"/>
          <w:sz w:val="20"/>
        </w:rPr>
      </w:pPr>
      <w:r w:rsidRPr="00800C43">
        <w:rPr>
          <w:rFonts w:ascii="Arial" w:hAnsi="Arial" w:cs="Arial"/>
          <w:i w:val="0"/>
          <w:color w:val="auto"/>
          <w:sz w:val="20"/>
        </w:rPr>
        <w:t xml:space="preserve">Tabela </w:t>
      </w:r>
      <w:r w:rsidRPr="00800C43">
        <w:rPr>
          <w:rFonts w:ascii="Arial" w:hAnsi="Arial" w:cs="Arial"/>
          <w:i w:val="0"/>
          <w:color w:val="auto"/>
          <w:sz w:val="20"/>
        </w:rPr>
        <w:fldChar w:fldCharType="begin"/>
      </w:r>
      <w:r w:rsidRPr="00800C43">
        <w:rPr>
          <w:rFonts w:ascii="Arial" w:hAnsi="Arial" w:cs="Arial"/>
          <w:i w:val="0"/>
          <w:color w:val="auto"/>
          <w:sz w:val="20"/>
        </w:rPr>
        <w:instrText xml:space="preserve"> SEQ Tabela \* ARABIC </w:instrText>
      </w:r>
      <w:r w:rsidRPr="00800C43">
        <w:rPr>
          <w:rFonts w:ascii="Arial" w:hAnsi="Arial" w:cs="Arial"/>
          <w:i w:val="0"/>
          <w:color w:val="auto"/>
          <w:sz w:val="20"/>
        </w:rPr>
        <w:fldChar w:fldCharType="separate"/>
      </w:r>
      <w:r w:rsidR="00A979C7" w:rsidRPr="00800C43">
        <w:rPr>
          <w:rFonts w:ascii="Arial" w:hAnsi="Arial" w:cs="Arial"/>
          <w:i w:val="0"/>
          <w:noProof/>
          <w:color w:val="auto"/>
          <w:sz w:val="20"/>
        </w:rPr>
        <w:t>3</w:t>
      </w:r>
      <w:r w:rsidRPr="00800C43">
        <w:rPr>
          <w:rFonts w:ascii="Arial" w:hAnsi="Arial" w:cs="Arial"/>
          <w:i w:val="0"/>
          <w:color w:val="auto"/>
          <w:sz w:val="20"/>
        </w:rPr>
        <w:fldChar w:fldCharType="end"/>
      </w:r>
      <w:r w:rsidRPr="00800C43">
        <w:rPr>
          <w:rFonts w:ascii="Arial" w:hAnsi="Arial" w:cs="Arial"/>
          <w:i w:val="0"/>
          <w:color w:val="auto"/>
          <w:sz w:val="20"/>
        </w:rPr>
        <w:t xml:space="preserve"> - Venda Mensal de </w:t>
      </w:r>
      <w:r w:rsidR="005427DC" w:rsidRPr="00800C43">
        <w:rPr>
          <w:rFonts w:ascii="Arial" w:hAnsi="Arial" w:cs="Arial"/>
          <w:i w:val="0"/>
          <w:color w:val="auto"/>
          <w:sz w:val="20"/>
        </w:rPr>
        <w:t>Relógios:</w:t>
      </w:r>
      <w:r w:rsidRPr="00800C43">
        <w:rPr>
          <w:rFonts w:ascii="Arial" w:hAnsi="Arial" w:cs="Arial"/>
          <w:i w:val="0"/>
          <w:color w:val="auto"/>
          <w:sz w:val="20"/>
        </w:rPr>
        <w:t xml:space="preserve"> </w:t>
      </w:r>
      <w:r w:rsidR="00284137" w:rsidRPr="00800C43">
        <w:rPr>
          <w:rFonts w:ascii="Arial" w:hAnsi="Arial" w:cs="Arial"/>
          <w:i w:val="0"/>
          <w:color w:val="auto"/>
          <w:sz w:val="20"/>
        </w:rPr>
        <w:t>n</w:t>
      </w:r>
      <w:r w:rsidRPr="00800C43">
        <w:rPr>
          <w:rFonts w:ascii="Arial" w:hAnsi="Arial" w:cs="Arial"/>
          <w:i w:val="0"/>
          <w:color w:val="auto"/>
          <w:sz w:val="20"/>
        </w:rPr>
        <w:t xml:space="preserve">ovembro 2017 - </w:t>
      </w:r>
      <w:r w:rsidR="00284137" w:rsidRPr="00800C43">
        <w:rPr>
          <w:rFonts w:ascii="Arial" w:hAnsi="Arial" w:cs="Arial"/>
          <w:i w:val="0"/>
          <w:color w:val="auto"/>
          <w:sz w:val="20"/>
        </w:rPr>
        <w:t>o</w:t>
      </w:r>
      <w:r w:rsidRPr="00800C43">
        <w:rPr>
          <w:rFonts w:ascii="Arial" w:hAnsi="Arial" w:cs="Arial"/>
          <w:i w:val="0"/>
          <w:color w:val="auto"/>
          <w:sz w:val="20"/>
        </w:rPr>
        <w:t>utubro 2018</w:t>
      </w:r>
      <w:r w:rsidR="00AD002F" w:rsidRPr="00800C43">
        <w:rPr>
          <w:rFonts w:ascii="Arial" w:hAnsi="Arial" w:cs="Arial"/>
          <w:i w:val="0"/>
          <w:color w:val="auto"/>
          <w:sz w:val="20"/>
        </w:rPr>
        <w:t>.</w:t>
      </w:r>
    </w:p>
    <w:tbl>
      <w:tblPr>
        <w:tblW w:w="2993" w:type="dxa"/>
        <w:jc w:val="center"/>
        <w:tblCellMar>
          <w:left w:w="70" w:type="dxa"/>
          <w:right w:w="70" w:type="dxa"/>
        </w:tblCellMar>
        <w:tblLook w:val="04A0" w:firstRow="1" w:lastRow="0" w:firstColumn="1" w:lastColumn="0" w:noHBand="0" w:noVBand="1"/>
      </w:tblPr>
      <w:tblGrid>
        <w:gridCol w:w="1413"/>
        <w:gridCol w:w="1580"/>
      </w:tblGrid>
      <w:tr w:rsidR="00800C43" w:rsidRPr="00800C43" w:rsidTr="0037712E">
        <w:trPr>
          <w:trHeight w:val="281"/>
          <w:jc w:val="center"/>
        </w:trPr>
        <w:tc>
          <w:tcPr>
            <w:tcW w:w="2993" w:type="dxa"/>
            <w:gridSpan w:val="2"/>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37712E" w:rsidRPr="00800C43" w:rsidRDefault="0037712E" w:rsidP="0037712E">
            <w:pPr>
              <w:spacing w:after="0" w:line="240" w:lineRule="auto"/>
              <w:jc w:val="center"/>
              <w:rPr>
                <w:rFonts w:ascii="Arial" w:eastAsia="Times New Roman" w:hAnsi="Arial" w:cs="Arial"/>
                <w:b/>
                <w:bCs/>
                <w:sz w:val="24"/>
                <w:szCs w:val="24"/>
                <w:lang w:eastAsia="pt-BR"/>
              </w:rPr>
            </w:pPr>
            <w:r w:rsidRPr="00800C43">
              <w:rPr>
                <w:rFonts w:ascii="Arial" w:eastAsia="Times New Roman" w:hAnsi="Arial" w:cs="Arial"/>
                <w:b/>
                <w:bCs/>
                <w:sz w:val="24"/>
                <w:szCs w:val="24"/>
                <w:lang w:eastAsia="pt-BR"/>
              </w:rPr>
              <w:t>Venda de Relógio</w:t>
            </w:r>
          </w:p>
        </w:tc>
      </w:tr>
      <w:tr w:rsidR="00800C43" w:rsidRPr="00800C43" w:rsidTr="0037712E">
        <w:trPr>
          <w:trHeight w:val="281"/>
          <w:jc w:val="center"/>
        </w:trPr>
        <w:tc>
          <w:tcPr>
            <w:tcW w:w="1413" w:type="dxa"/>
            <w:tcBorders>
              <w:top w:val="nil"/>
              <w:left w:val="single" w:sz="4" w:space="0" w:color="auto"/>
              <w:bottom w:val="single" w:sz="4" w:space="0" w:color="auto"/>
              <w:right w:val="single" w:sz="4" w:space="0" w:color="auto"/>
            </w:tcBorders>
            <w:shd w:val="clear" w:color="000000" w:fill="A6A6A6"/>
            <w:noWrap/>
            <w:vAlign w:val="bottom"/>
            <w:hideMark/>
          </w:tcPr>
          <w:p w:rsidR="0037712E" w:rsidRPr="00800C43" w:rsidRDefault="0037712E" w:rsidP="0037712E">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Meses</w:t>
            </w:r>
          </w:p>
        </w:tc>
        <w:tc>
          <w:tcPr>
            <w:tcW w:w="1579" w:type="dxa"/>
            <w:tcBorders>
              <w:top w:val="single" w:sz="4" w:space="0" w:color="auto"/>
              <w:left w:val="nil"/>
              <w:bottom w:val="single" w:sz="4" w:space="0" w:color="auto"/>
              <w:right w:val="single" w:sz="4" w:space="0" w:color="auto"/>
            </w:tcBorders>
            <w:shd w:val="clear" w:color="000000" w:fill="A6A6A6"/>
            <w:noWrap/>
            <w:vAlign w:val="bottom"/>
            <w:hideMark/>
          </w:tcPr>
          <w:p w:rsidR="0037712E" w:rsidRPr="00800C43" w:rsidRDefault="0037712E" w:rsidP="0037712E">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Quantidade</w:t>
            </w:r>
          </w:p>
        </w:tc>
      </w:tr>
      <w:tr w:rsidR="00800C43" w:rsidRPr="00800C43" w:rsidTr="0037712E">
        <w:trPr>
          <w:trHeight w:val="281"/>
          <w:jc w:val="center"/>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37712E" w:rsidRPr="00800C43" w:rsidRDefault="0037712E" w:rsidP="0037712E">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Nov/17</w:t>
            </w:r>
          </w:p>
        </w:tc>
        <w:tc>
          <w:tcPr>
            <w:tcW w:w="1579" w:type="dxa"/>
            <w:tcBorders>
              <w:top w:val="single" w:sz="4" w:space="0" w:color="auto"/>
              <w:left w:val="nil"/>
              <w:bottom w:val="single" w:sz="4" w:space="0" w:color="auto"/>
              <w:right w:val="single" w:sz="4" w:space="0" w:color="auto"/>
            </w:tcBorders>
            <w:shd w:val="clear" w:color="auto" w:fill="auto"/>
            <w:noWrap/>
            <w:vAlign w:val="bottom"/>
            <w:hideMark/>
          </w:tcPr>
          <w:p w:rsidR="0037712E" w:rsidRPr="00800C43" w:rsidRDefault="0037712E" w:rsidP="0037712E">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35</w:t>
            </w:r>
          </w:p>
        </w:tc>
      </w:tr>
      <w:tr w:rsidR="00800C43" w:rsidRPr="00800C43" w:rsidTr="0037712E">
        <w:trPr>
          <w:trHeight w:val="281"/>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rsidR="0037712E" w:rsidRPr="00800C43" w:rsidRDefault="0037712E" w:rsidP="0037712E">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Dez/17</w:t>
            </w:r>
          </w:p>
        </w:tc>
        <w:tc>
          <w:tcPr>
            <w:tcW w:w="1579" w:type="dxa"/>
            <w:tcBorders>
              <w:top w:val="single" w:sz="4" w:space="0" w:color="auto"/>
              <w:left w:val="nil"/>
              <w:bottom w:val="single" w:sz="4" w:space="0" w:color="auto"/>
              <w:right w:val="single" w:sz="4" w:space="0" w:color="auto"/>
            </w:tcBorders>
            <w:shd w:val="clear" w:color="000000" w:fill="D9D9D9"/>
            <w:noWrap/>
            <w:vAlign w:val="bottom"/>
            <w:hideMark/>
          </w:tcPr>
          <w:p w:rsidR="0037712E" w:rsidRPr="00800C43" w:rsidRDefault="0037712E" w:rsidP="0037712E">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132</w:t>
            </w:r>
          </w:p>
        </w:tc>
      </w:tr>
      <w:tr w:rsidR="00800C43" w:rsidRPr="00800C43" w:rsidTr="0037712E">
        <w:trPr>
          <w:trHeight w:val="281"/>
          <w:jc w:val="center"/>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37712E" w:rsidRPr="00800C43" w:rsidRDefault="0037712E" w:rsidP="0037712E">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Jan/18</w:t>
            </w:r>
          </w:p>
        </w:tc>
        <w:tc>
          <w:tcPr>
            <w:tcW w:w="1579" w:type="dxa"/>
            <w:tcBorders>
              <w:top w:val="single" w:sz="4" w:space="0" w:color="auto"/>
              <w:left w:val="nil"/>
              <w:bottom w:val="single" w:sz="4" w:space="0" w:color="auto"/>
              <w:right w:val="single" w:sz="4" w:space="0" w:color="auto"/>
            </w:tcBorders>
            <w:shd w:val="clear" w:color="auto" w:fill="auto"/>
            <w:noWrap/>
            <w:vAlign w:val="bottom"/>
            <w:hideMark/>
          </w:tcPr>
          <w:p w:rsidR="0037712E" w:rsidRPr="00800C43" w:rsidRDefault="0037712E" w:rsidP="0037712E">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22</w:t>
            </w:r>
          </w:p>
        </w:tc>
      </w:tr>
      <w:tr w:rsidR="00800C43" w:rsidRPr="00800C43" w:rsidTr="0037712E">
        <w:trPr>
          <w:trHeight w:val="281"/>
          <w:jc w:val="center"/>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37712E" w:rsidRPr="00800C43" w:rsidRDefault="0037712E" w:rsidP="0037712E">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Fev/18</w:t>
            </w:r>
          </w:p>
        </w:tc>
        <w:tc>
          <w:tcPr>
            <w:tcW w:w="1579" w:type="dxa"/>
            <w:tcBorders>
              <w:top w:val="single" w:sz="4" w:space="0" w:color="auto"/>
              <w:left w:val="nil"/>
              <w:bottom w:val="single" w:sz="4" w:space="0" w:color="auto"/>
              <w:right w:val="single" w:sz="4" w:space="0" w:color="auto"/>
            </w:tcBorders>
            <w:shd w:val="clear" w:color="auto" w:fill="auto"/>
            <w:noWrap/>
            <w:vAlign w:val="bottom"/>
            <w:hideMark/>
          </w:tcPr>
          <w:p w:rsidR="0037712E" w:rsidRPr="00800C43" w:rsidRDefault="0037712E" w:rsidP="0037712E">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31</w:t>
            </w:r>
          </w:p>
        </w:tc>
      </w:tr>
      <w:tr w:rsidR="00800C43" w:rsidRPr="00800C43" w:rsidTr="0037712E">
        <w:trPr>
          <w:trHeight w:val="281"/>
          <w:jc w:val="center"/>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37712E" w:rsidRPr="00800C43" w:rsidRDefault="0037712E" w:rsidP="0037712E">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Mar/18</w:t>
            </w:r>
          </w:p>
        </w:tc>
        <w:tc>
          <w:tcPr>
            <w:tcW w:w="1579" w:type="dxa"/>
            <w:tcBorders>
              <w:top w:val="single" w:sz="4" w:space="0" w:color="auto"/>
              <w:left w:val="nil"/>
              <w:bottom w:val="single" w:sz="4" w:space="0" w:color="auto"/>
              <w:right w:val="single" w:sz="4" w:space="0" w:color="auto"/>
            </w:tcBorders>
            <w:shd w:val="clear" w:color="auto" w:fill="auto"/>
            <w:noWrap/>
            <w:vAlign w:val="bottom"/>
            <w:hideMark/>
          </w:tcPr>
          <w:p w:rsidR="0037712E" w:rsidRPr="00800C43" w:rsidRDefault="0037712E" w:rsidP="0037712E">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35</w:t>
            </w:r>
          </w:p>
        </w:tc>
      </w:tr>
      <w:tr w:rsidR="00800C43" w:rsidRPr="00800C43" w:rsidTr="0037712E">
        <w:trPr>
          <w:trHeight w:val="281"/>
          <w:jc w:val="center"/>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37712E" w:rsidRPr="00800C43" w:rsidRDefault="0037712E" w:rsidP="0037712E">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Abr/18</w:t>
            </w:r>
          </w:p>
        </w:tc>
        <w:tc>
          <w:tcPr>
            <w:tcW w:w="1579" w:type="dxa"/>
            <w:tcBorders>
              <w:top w:val="single" w:sz="4" w:space="0" w:color="auto"/>
              <w:left w:val="nil"/>
              <w:bottom w:val="single" w:sz="4" w:space="0" w:color="auto"/>
              <w:right w:val="single" w:sz="4" w:space="0" w:color="auto"/>
            </w:tcBorders>
            <w:shd w:val="clear" w:color="auto" w:fill="auto"/>
            <w:noWrap/>
            <w:vAlign w:val="bottom"/>
            <w:hideMark/>
          </w:tcPr>
          <w:p w:rsidR="0037712E" w:rsidRPr="00800C43" w:rsidRDefault="0037712E" w:rsidP="0037712E">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46</w:t>
            </w:r>
          </w:p>
        </w:tc>
      </w:tr>
      <w:tr w:rsidR="00800C43" w:rsidRPr="00800C43" w:rsidTr="0037712E">
        <w:trPr>
          <w:trHeight w:val="281"/>
          <w:jc w:val="center"/>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37712E" w:rsidRPr="00800C43" w:rsidRDefault="0037712E" w:rsidP="0037712E">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Mai/18</w:t>
            </w:r>
          </w:p>
        </w:tc>
        <w:tc>
          <w:tcPr>
            <w:tcW w:w="1579" w:type="dxa"/>
            <w:tcBorders>
              <w:top w:val="single" w:sz="4" w:space="0" w:color="auto"/>
              <w:left w:val="nil"/>
              <w:bottom w:val="single" w:sz="4" w:space="0" w:color="auto"/>
              <w:right w:val="single" w:sz="4" w:space="0" w:color="auto"/>
            </w:tcBorders>
            <w:shd w:val="clear" w:color="auto" w:fill="auto"/>
            <w:noWrap/>
            <w:vAlign w:val="bottom"/>
            <w:hideMark/>
          </w:tcPr>
          <w:p w:rsidR="0037712E" w:rsidRPr="00800C43" w:rsidRDefault="0037712E" w:rsidP="0037712E">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62</w:t>
            </w:r>
          </w:p>
        </w:tc>
      </w:tr>
      <w:tr w:rsidR="00800C43" w:rsidRPr="00800C43" w:rsidTr="0037712E">
        <w:trPr>
          <w:trHeight w:val="281"/>
          <w:jc w:val="center"/>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37712E" w:rsidRPr="00800C43" w:rsidRDefault="0037712E" w:rsidP="0037712E">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Jun/18</w:t>
            </w:r>
          </w:p>
        </w:tc>
        <w:tc>
          <w:tcPr>
            <w:tcW w:w="1579" w:type="dxa"/>
            <w:tcBorders>
              <w:top w:val="single" w:sz="4" w:space="0" w:color="auto"/>
              <w:left w:val="nil"/>
              <w:bottom w:val="single" w:sz="4" w:space="0" w:color="auto"/>
              <w:right w:val="single" w:sz="4" w:space="0" w:color="auto"/>
            </w:tcBorders>
            <w:shd w:val="clear" w:color="auto" w:fill="auto"/>
            <w:noWrap/>
            <w:vAlign w:val="bottom"/>
            <w:hideMark/>
          </w:tcPr>
          <w:p w:rsidR="0037712E" w:rsidRPr="00800C43" w:rsidRDefault="0037712E" w:rsidP="0037712E">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63</w:t>
            </w:r>
          </w:p>
        </w:tc>
      </w:tr>
      <w:tr w:rsidR="00800C43" w:rsidRPr="00800C43" w:rsidTr="0037712E">
        <w:trPr>
          <w:trHeight w:val="281"/>
          <w:jc w:val="center"/>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37712E" w:rsidRPr="00800C43" w:rsidRDefault="0037712E" w:rsidP="0037712E">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Jul/18</w:t>
            </w:r>
          </w:p>
        </w:tc>
        <w:tc>
          <w:tcPr>
            <w:tcW w:w="1579" w:type="dxa"/>
            <w:tcBorders>
              <w:top w:val="single" w:sz="4" w:space="0" w:color="auto"/>
              <w:left w:val="nil"/>
              <w:bottom w:val="single" w:sz="4" w:space="0" w:color="auto"/>
              <w:right w:val="single" w:sz="4" w:space="0" w:color="auto"/>
            </w:tcBorders>
            <w:shd w:val="clear" w:color="auto" w:fill="auto"/>
            <w:noWrap/>
            <w:vAlign w:val="bottom"/>
            <w:hideMark/>
          </w:tcPr>
          <w:p w:rsidR="0037712E" w:rsidRPr="00800C43" w:rsidRDefault="0037712E" w:rsidP="0037712E">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33</w:t>
            </w:r>
          </w:p>
        </w:tc>
      </w:tr>
      <w:tr w:rsidR="00800C43" w:rsidRPr="00800C43" w:rsidTr="0037712E">
        <w:trPr>
          <w:trHeight w:val="281"/>
          <w:jc w:val="center"/>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37712E" w:rsidRPr="00800C43" w:rsidRDefault="0037712E" w:rsidP="0037712E">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Ago/18</w:t>
            </w:r>
          </w:p>
        </w:tc>
        <w:tc>
          <w:tcPr>
            <w:tcW w:w="1579" w:type="dxa"/>
            <w:tcBorders>
              <w:top w:val="single" w:sz="4" w:space="0" w:color="auto"/>
              <w:left w:val="nil"/>
              <w:bottom w:val="single" w:sz="4" w:space="0" w:color="auto"/>
              <w:right w:val="single" w:sz="4" w:space="0" w:color="auto"/>
            </w:tcBorders>
            <w:shd w:val="clear" w:color="auto" w:fill="auto"/>
            <w:noWrap/>
            <w:vAlign w:val="bottom"/>
            <w:hideMark/>
          </w:tcPr>
          <w:p w:rsidR="0037712E" w:rsidRPr="00800C43" w:rsidRDefault="0037712E" w:rsidP="0037712E">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64</w:t>
            </w:r>
          </w:p>
        </w:tc>
      </w:tr>
      <w:tr w:rsidR="00800C43" w:rsidRPr="00800C43" w:rsidTr="0037712E">
        <w:trPr>
          <w:trHeight w:val="281"/>
          <w:jc w:val="center"/>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37712E" w:rsidRPr="00800C43" w:rsidRDefault="0037712E" w:rsidP="0037712E">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Set/18</w:t>
            </w:r>
          </w:p>
        </w:tc>
        <w:tc>
          <w:tcPr>
            <w:tcW w:w="1579" w:type="dxa"/>
            <w:tcBorders>
              <w:top w:val="single" w:sz="4" w:space="0" w:color="auto"/>
              <w:left w:val="nil"/>
              <w:bottom w:val="single" w:sz="4" w:space="0" w:color="auto"/>
              <w:right w:val="single" w:sz="4" w:space="0" w:color="auto"/>
            </w:tcBorders>
            <w:shd w:val="clear" w:color="auto" w:fill="auto"/>
            <w:noWrap/>
            <w:vAlign w:val="bottom"/>
            <w:hideMark/>
          </w:tcPr>
          <w:p w:rsidR="0037712E" w:rsidRPr="00800C43" w:rsidRDefault="0037712E" w:rsidP="0037712E">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42</w:t>
            </w:r>
          </w:p>
        </w:tc>
      </w:tr>
      <w:tr w:rsidR="00800C43" w:rsidRPr="00800C43" w:rsidTr="0037712E">
        <w:trPr>
          <w:trHeight w:val="281"/>
          <w:jc w:val="center"/>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37712E" w:rsidRPr="00800C43" w:rsidRDefault="0037712E" w:rsidP="0037712E">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Out/18</w:t>
            </w:r>
          </w:p>
        </w:tc>
        <w:tc>
          <w:tcPr>
            <w:tcW w:w="1579" w:type="dxa"/>
            <w:tcBorders>
              <w:top w:val="single" w:sz="4" w:space="0" w:color="auto"/>
              <w:left w:val="nil"/>
              <w:bottom w:val="single" w:sz="4" w:space="0" w:color="auto"/>
              <w:right w:val="single" w:sz="4" w:space="0" w:color="auto"/>
            </w:tcBorders>
            <w:shd w:val="clear" w:color="auto" w:fill="auto"/>
            <w:noWrap/>
            <w:vAlign w:val="bottom"/>
            <w:hideMark/>
          </w:tcPr>
          <w:p w:rsidR="0037712E" w:rsidRPr="00800C43" w:rsidRDefault="0037712E" w:rsidP="0037712E">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37</w:t>
            </w:r>
          </w:p>
        </w:tc>
      </w:tr>
      <w:tr w:rsidR="00800C43" w:rsidRPr="00800C43" w:rsidTr="0037712E">
        <w:trPr>
          <w:trHeight w:val="281"/>
          <w:jc w:val="center"/>
        </w:trPr>
        <w:tc>
          <w:tcPr>
            <w:tcW w:w="1413" w:type="dxa"/>
            <w:tcBorders>
              <w:top w:val="nil"/>
              <w:left w:val="single" w:sz="4" w:space="0" w:color="auto"/>
              <w:bottom w:val="single" w:sz="4" w:space="0" w:color="auto"/>
              <w:right w:val="single" w:sz="4" w:space="0" w:color="auto"/>
            </w:tcBorders>
            <w:shd w:val="clear" w:color="000000" w:fill="A6A6A6"/>
            <w:noWrap/>
            <w:vAlign w:val="bottom"/>
            <w:hideMark/>
          </w:tcPr>
          <w:p w:rsidR="0037712E" w:rsidRPr="00800C43" w:rsidRDefault="0037712E" w:rsidP="0037712E">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Total</w:t>
            </w:r>
          </w:p>
        </w:tc>
        <w:tc>
          <w:tcPr>
            <w:tcW w:w="1579" w:type="dxa"/>
            <w:tcBorders>
              <w:top w:val="single" w:sz="4" w:space="0" w:color="auto"/>
              <w:left w:val="nil"/>
              <w:bottom w:val="single" w:sz="4" w:space="0" w:color="auto"/>
              <w:right w:val="single" w:sz="4" w:space="0" w:color="auto"/>
            </w:tcBorders>
            <w:shd w:val="clear" w:color="000000" w:fill="A6A6A6"/>
            <w:noWrap/>
            <w:vAlign w:val="bottom"/>
            <w:hideMark/>
          </w:tcPr>
          <w:p w:rsidR="0037712E" w:rsidRPr="00800C43" w:rsidRDefault="0037712E" w:rsidP="0037712E">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602</w:t>
            </w:r>
          </w:p>
        </w:tc>
      </w:tr>
    </w:tbl>
    <w:p w:rsidR="00837B23" w:rsidRPr="00800C43" w:rsidRDefault="007833D2" w:rsidP="00CB2404">
      <w:pPr>
        <w:pStyle w:val="Legenda"/>
        <w:keepNext/>
        <w:spacing w:after="0"/>
        <w:rPr>
          <w:rFonts w:ascii="Arial" w:hAnsi="Arial" w:cs="Arial"/>
          <w:i w:val="0"/>
          <w:color w:val="auto"/>
          <w:sz w:val="20"/>
        </w:rPr>
      </w:pPr>
      <w:r w:rsidRPr="00800C43">
        <w:rPr>
          <w:rFonts w:ascii="Arial" w:hAnsi="Arial" w:cs="Arial"/>
          <w:i w:val="0"/>
          <w:color w:val="auto"/>
          <w:sz w:val="20"/>
        </w:rPr>
        <w:t>Fonte: Dados da empresa</w:t>
      </w:r>
      <w:r w:rsidR="004D282B" w:rsidRPr="00800C43">
        <w:rPr>
          <w:rFonts w:ascii="Arial" w:hAnsi="Arial" w:cs="Arial"/>
          <w:i w:val="0"/>
          <w:color w:val="auto"/>
          <w:sz w:val="20"/>
        </w:rPr>
        <w:t xml:space="preserve"> (2018)</w:t>
      </w:r>
      <w:r w:rsidR="00AD002F" w:rsidRPr="00800C43">
        <w:rPr>
          <w:rFonts w:ascii="Arial" w:hAnsi="Arial" w:cs="Arial"/>
          <w:i w:val="0"/>
          <w:color w:val="auto"/>
          <w:sz w:val="20"/>
        </w:rPr>
        <w:t>.</w:t>
      </w:r>
    </w:p>
    <w:p w:rsidR="002F169F" w:rsidRPr="00800C43" w:rsidRDefault="002F169F" w:rsidP="007B2D9A">
      <w:pPr>
        <w:tabs>
          <w:tab w:val="left" w:pos="851"/>
        </w:tabs>
        <w:spacing w:after="0" w:line="360" w:lineRule="auto"/>
        <w:ind w:firstLine="851"/>
        <w:jc w:val="both"/>
        <w:rPr>
          <w:rFonts w:ascii="Arial" w:hAnsi="Arial" w:cs="Arial"/>
          <w:sz w:val="24"/>
          <w:szCs w:val="24"/>
        </w:rPr>
      </w:pPr>
    </w:p>
    <w:p w:rsidR="00C52F2D" w:rsidRPr="00800C43" w:rsidRDefault="00376AFF" w:rsidP="007B2D9A">
      <w:pPr>
        <w:tabs>
          <w:tab w:val="left" w:pos="851"/>
        </w:tabs>
        <w:spacing w:after="0" w:line="360" w:lineRule="auto"/>
        <w:ind w:firstLine="851"/>
        <w:jc w:val="both"/>
        <w:rPr>
          <w:rFonts w:ascii="Arial" w:hAnsi="Arial" w:cs="Arial"/>
          <w:sz w:val="24"/>
          <w:szCs w:val="24"/>
        </w:rPr>
      </w:pPr>
      <w:r w:rsidRPr="00800C43">
        <w:rPr>
          <w:rFonts w:ascii="Arial" w:hAnsi="Arial" w:cs="Arial"/>
          <w:sz w:val="24"/>
          <w:szCs w:val="24"/>
        </w:rPr>
        <w:t>Portanto,</w:t>
      </w:r>
      <w:r w:rsidR="00A948D6" w:rsidRPr="00800C43">
        <w:rPr>
          <w:rFonts w:ascii="Arial" w:hAnsi="Arial" w:cs="Arial"/>
          <w:sz w:val="24"/>
          <w:szCs w:val="24"/>
        </w:rPr>
        <w:t xml:space="preserve"> foi sugerido ao empresário como melhoria do cenário atual da empresa, o cálculo da previsão de venda</w:t>
      </w:r>
      <w:r w:rsidR="00745594" w:rsidRPr="00800C43">
        <w:rPr>
          <w:rFonts w:ascii="Arial" w:hAnsi="Arial" w:cs="Arial"/>
          <w:sz w:val="24"/>
          <w:szCs w:val="24"/>
        </w:rPr>
        <w:t>s através do método de Regressão Linear</w:t>
      </w:r>
      <w:r w:rsidRPr="00800C43">
        <w:rPr>
          <w:rFonts w:ascii="Arial" w:hAnsi="Arial" w:cs="Arial"/>
          <w:sz w:val="24"/>
          <w:szCs w:val="24"/>
        </w:rPr>
        <w:t xml:space="preserve"> (para os meses normais e para a sazonalidade)</w:t>
      </w:r>
      <w:r w:rsidR="00A948D6" w:rsidRPr="00800C43">
        <w:rPr>
          <w:rFonts w:ascii="Arial" w:hAnsi="Arial" w:cs="Arial"/>
          <w:sz w:val="24"/>
          <w:szCs w:val="24"/>
        </w:rPr>
        <w:t>, Estoque de Segurança e Ponto de Pedido, para que assim ele possa efetuar suas compras com embasamento.</w:t>
      </w:r>
      <w:r w:rsidR="002F169F" w:rsidRPr="00800C43">
        <w:rPr>
          <w:rFonts w:ascii="Arial" w:hAnsi="Arial" w:cs="Arial"/>
          <w:sz w:val="24"/>
          <w:szCs w:val="24"/>
        </w:rPr>
        <w:t xml:space="preserve"> Conforme </w:t>
      </w:r>
      <w:r w:rsidR="00105A4B" w:rsidRPr="00800C43">
        <w:rPr>
          <w:rFonts w:ascii="Arial" w:hAnsi="Arial" w:cs="Arial"/>
          <w:sz w:val="24"/>
          <w:szCs w:val="24"/>
        </w:rPr>
        <w:t xml:space="preserve">mencionado </w:t>
      </w:r>
      <w:r w:rsidR="002F169F" w:rsidRPr="00800C43">
        <w:rPr>
          <w:rFonts w:ascii="Arial" w:hAnsi="Arial" w:cs="Arial"/>
          <w:sz w:val="24"/>
          <w:szCs w:val="24"/>
        </w:rPr>
        <w:t xml:space="preserve">neste artigo, o método de </w:t>
      </w:r>
      <w:r w:rsidR="00105A4B" w:rsidRPr="00800C43">
        <w:rPr>
          <w:rFonts w:ascii="Arial" w:hAnsi="Arial" w:cs="Arial"/>
          <w:sz w:val="24"/>
          <w:szCs w:val="24"/>
        </w:rPr>
        <w:t xml:space="preserve">Regressão Linear foi escolhido pois é o método mais usual e prático para o porte da empresa. </w:t>
      </w:r>
    </w:p>
    <w:p w:rsidR="002F169F" w:rsidRPr="00800C43" w:rsidRDefault="002F169F" w:rsidP="00B51A3D">
      <w:pPr>
        <w:tabs>
          <w:tab w:val="left" w:pos="851"/>
        </w:tabs>
        <w:spacing w:after="0" w:line="360" w:lineRule="auto"/>
        <w:ind w:firstLine="851"/>
        <w:jc w:val="both"/>
        <w:rPr>
          <w:rFonts w:ascii="Arial" w:hAnsi="Arial" w:cs="Arial"/>
          <w:sz w:val="24"/>
          <w:szCs w:val="24"/>
        </w:rPr>
      </w:pPr>
      <w:r w:rsidRPr="00800C43">
        <w:rPr>
          <w:rFonts w:ascii="Arial" w:hAnsi="Arial" w:cs="Arial"/>
          <w:sz w:val="24"/>
          <w:szCs w:val="24"/>
        </w:rPr>
        <w:t>A seguir vem a tabela 4 e a tabela 5 que representam a Regressão Linear para meses normais e a média de x e y, respectivamente.</w:t>
      </w:r>
    </w:p>
    <w:p w:rsidR="00A8652D" w:rsidRPr="00800C43" w:rsidRDefault="00A8652D" w:rsidP="00B51A3D">
      <w:pPr>
        <w:tabs>
          <w:tab w:val="left" w:pos="851"/>
        </w:tabs>
        <w:spacing w:after="0" w:line="360" w:lineRule="auto"/>
        <w:ind w:firstLine="851"/>
        <w:jc w:val="both"/>
        <w:rPr>
          <w:rFonts w:ascii="Arial" w:hAnsi="Arial" w:cs="Arial"/>
          <w:sz w:val="24"/>
          <w:szCs w:val="24"/>
        </w:rPr>
      </w:pPr>
    </w:p>
    <w:p w:rsidR="00A8652D" w:rsidRPr="00800C43" w:rsidRDefault="00A8652D" w:rsidP="00B51A3D">
      <w:pPr>
        <w:tabs>
          <w:tab w:val="left" w:pos="851"/>
        </w:tabs>
        <w:spacing w:after="0" w:line="360" w:lineRule="auto"/>
        <w:ind w:firstLine="851"/>
        <w:jc w:val="both"/>
        <w:rPr>
          <w:rFonts w:ascii="Arial" w:hAnsi="Arial" w:cs="Arial"/>
          <w:sz w:val="24"/>
          <w:szCs w:val="24"/>
        </w:rPr>
      </w:pPr>
    </w:p>
    <w:p w:rsidR="00A8652D" w:rsidRPr="00800C43" w:rsidRDefault="00A8652D" w:rsidP="00B51A3D">
      <w:pPr>
        <w:tabs>
          <w:tab w:val="left" w:pos="851"/>
        </w:tabs>
        <w:spacing w:after="0" w:line="360" w:lineRule="auto"/>
        <w:ind w:firstLine="851"/>
        <w:jc w:val="both"/>
        <w:rPr>
          <w:rFonts w:ascii="Arial" w:hAnsi="Arial" w:cs="Arial"/>
          <w:sz w:val="24"/>
          <w:szCs w:val="24"/>
        </w:rPr>
      </w:pPr>
    </w:p>
    <w:p w:rsidR="00A8652D" w:rsidRPr="00800C43" w:rsidRDefault="00A8652D" w:rsidP="00B51A3D">
      <w:pPr>
        <w:tabs>
          <w:tab w:val="left" w:pos="851"/>
        </w:tabs>
        <w:spacing w:after="0" w:line="360" w:lineRule="auto"/>
        <w:ind w:firstLine="851"/>
        <w:jc w:val="both"/>
        <w:rPr>
          <w:rFonts w:ascii="Arial" w:hAnsi="Arial" w:cs="Arial"/>
          <w:sz w:val="24"/>
          <w:szCs w:val="24"/>
        </w:rPr>
      </w:pPr>
    </w:p>
    <w:p w:rsidR="00A8652D" w:rsidRPr="00800C43" w:rsidRDefault="00A8652D" w:rsidP="00B51A3D">
      <w:pPr>
        <w:tabs>
          <w:tab w:val="left" w:pos="851"/>
        </w:tabs>
        <w:spacing w:after="0" w:line="360" w:lineRule="auto"/>
        <w:ind w:firstLine="851"/>
        <w:jc w:val="both"/>
        <w:rPr>
          <w:rFonts w:ascii="Arial" w:hAnsi="Arial" w:cs="Arial"/>
          <w:sz w:val="24"/>
          <w:szCs w:val="24"/>
        </w:rPr>
      </w:pPr>
    </w:p>
    <w:p w:rsidR="00A8652D" w:rsidRPr="00800C43" w:rsidRDefault="00A8652D" w:rsidP="00B51A3D">
      <w:pPr>
        <w:tabs>
          <w:tab w:val="left" w:pos="851"/>
        </w:tabs>
        <w:spacing w:after="0" w:line="360" w:lineRule="auto"/>
        <w:ind w:firstLine="851"/>
        <w:jc w:val="both"/>
        <w:rPr>
          <w:rFonts w:ascii="Arial" w:hAnsi="Arial" w:cs="Arial"/>
          <w:sz w:val="24"/>
          <w:szCs w:val="24"/>
        </w:rPr>
      </w:pPr>
    </w:p>
    <w:p w:rsidR="00A8652D" w:rsidRPr="00800C43" w:rsidRDefault="00A8652D" w:rsidP="00B51A3D">
      <w:pPr>
        <w:tabs>
          <w:tab w:val="left" w:pos="851"/>
        </w:tabs>
        <w:spacing w:after="0" w:line="360" w:lineRule="auto"/>
        <w:ind w:firstLine="851"/>
        <w:jc w:val="both"/>
        <w:rPr>
          <w:rFonts w:ascii="Arial" w:hAnsi="Arial" w:cs="Arial"/>
          <w:sz w:val="24"/>
          <w:szCs w:val="24"/>
        </w:rPr>
      </w:pPr>
    </w:p>
    <w:p w:rsidR="00A8652D" w:rsidRPr="00800C43" w:rsidRDefault="00A8652D" w:rsidP="00B51A3D">
      <w:pPr>
        <w:tabs>
          <w:tab w:val="left" w:pos="851"/>
        </w:tabs>
        <w:spacing w:after="0" w:line="360" w:lineRule="auto"/>
        <w:ind w:firstLine="851"/>
        <w:jc w:val="both"/>
        <w:rPr>
          <w:rFonts w:ascii="Arial" w:hAnsi="Arial" w:cs="Arial"/>
          <w:sz w:val="24"/>
          <w:szCs w:val="24"/>
        </w:rPr>
      </w:pPr>
    </w:p>
    <w:p w:rsidR="00A8652D" w:rsidRPr="00800C43" w:rsidRDefault="00A8652D" w:rsidP="00B51A3D">
      <w:pPr>
        <w:tabs>
          <w:tab w:val="left" w:pos="851"/>
        </w:tabs>
        <w:spacing w:after="0" w:line="360" w:lineRule="auto"/>
        <w:ind w:firstLine="851"/>
        <w:jc w:val="both"/>
        <w:rPr>
          <w:rFonts w:ascii="Arial" w:hAnsi="Arial" w:cs="Arial"/>
          <w:sz w:val="24"/>
          <w:szCs w:val="24"/>
        </w:rPr>
      </w:pPr>
    </w:p>
    <w:p w:rsidR="00A8652D" w:rsidRPr="00800C43" w:rsidRDefault="00A8652D" w:rsidP="00B51A3D">
      <w:pPr>
        <w:tabs>
          <w:tab w:val="left" w:pos="851"/>
        </w:tabs>
        <w:spacing w:after="0" w:line="360" w:lineRule="auto"/>
        <w:ind w:firstLine="851"/>
        <w:jc w:val="both"/>
        <w:rPr>
          <w:rFonts w:ascii="Arial" w:hAnsi="Arial" w:cs="Arial"/>
          <w:sz w:val="24"/>
          <w:szCs w:val="24"/>
        </w:rPr>
      </w:pPr>
    </w:p>
    <w:p w:rsidR="00A8652D" w:rsidRPr="00800C43" w:rsidRDefault="00A8652D" w:rsidP="00B51A3D">
      <w:pPr>
        <w:tabs>
          <w:tab w:val="left" w:pos="851"/>
        </w:tabs>
        <w:spacing w:after="0" w:line="360" w:lineRule="auto"/>
        <w:ind w:firstLine="851"/>
        <w:jc w:val="both"/>
        <w:rPr>
          <w:rFonts w:ascii="Arial" w:hAnsi="Arial" w:cs="Arial"/>
          <w:sz w:val="24"/>
          <w:szCs w:val="24"/>
        </w:rPr>
      </w:pPr>
    </w:p>
    <w:p w:rsidR="00745594" w:rsidRPr="00800C43" w:rsidRDefault="00745594" w:rsidP="00CB2404">
      <w:pPr>
        <w:pStyle w:val="Legenda"/>
        <w:keepNext/>
        <w:spacing w:after="0"/>
        <w:rPr>
          <w:rFonts w:ascii="Arial" w:hAnsi="Arial" w:cs="Arial"/>
          <w:i w:val="0"/>
          <w:color w:val="auto"/>
          <w:sz w:val="20"/>
          <w:szCs w:val="20"/>
        </w:rPr>
      </w:pPr>
      <w:r w:rsidRPr="00800C43">
        <w:rPr>
          <w:rFonts w:ascii="Arial" w:hAnsi="Arial" w:cs="Arial"/>
          <w:i w:val="0"/>
          <w:color w:val="auto"/>
          <w:sz w:val="20"/>
          <w:szCs w:val="20"/>
        </w:rPr>
        <w:lastRenderedPageBreak/>
        <w:t xml:space="preserve">Tabela </w:t>
      </w:r>
      <w:r w:rsidR="002F169F" w:rsidRPr="00800C43">
        <w:rPr>
          <w:rFonts w:ascii="Arial" w:hAnsi="Arial" w:cs="Arial"/>
          <w:i w:val="0"/>
          <w:color w:val="auto"/>
          <w:sz w:val="20"/>
          <w:szCs w:val="20"/>
        </w:rPr>
        <w:t>4</w:t>
      </w:r>
      <w:r w:rsidRPr="00800C43">
        <w:rPr>
          <w:rFonts w:ascii="Arial" w:hAnsi="Arial" w:cs="Arial"/>
          <w:i w:val="0"/>
          <w:color w:val="auto"/>
          <w:sz w:val="20"/>
          <w:szCs w:val="20"/>
        </w:rPr>
        <w:t xml:space="preserve"> - Regressão Linear</w:t>
      </w:r>
      <w:r w:rsidR="00376AFF" w:rsidRPr="00800C43">
        <w:rPr>
          <w:rFonts w:ascii="Arial" w:hAnsi="Arial" w:cs="Arial"/>
          <w:i w:val="0"/>
          <w:color w:val="auto"/>
          <w:sz w:val="20"/>
          <w:szCs w:val="20"/>
        </w:rPr>
        <w:t xml:space="preserve"> meses normais</w:t>
      </w:r>
      <w:r w:rsidR="00AD002F" w:rsidRPr="00800C43">
        <w:rPr>
          <w:rFonts w:ascii="Arial" w:hAnsi="Arial" w:cs="Arial"/>
          <w:i w:val="0"/>
          <w:color w:val="auto"/>
          <w:sz w:val="20"/>
          <w:szCs w:val="20"/>
        </w:rPr>
        <w:t>.</w:t>
      </w:r>
    </w:p>
    <w:tbl>
      <w:tblPr>
        <w:tblW w:w="6545" w:type="dxa"/>
        <w:jc w:val="center"/>
        <w:tblCellMar>
          <w:left w:w="70" w:type="dxa"/>
          <w:right w:w="70" w:type="dxa"/>
        </w:tblCellMar>
        <w:tblLook w:val="04A0" w:firstRow="1" w:lastRow="0" w:firstColumn="1" w:lastColumn="0" w:noHBand="0" w:noVBand="1"/>
      </w:tblPr>
      <w:tblGrid>
        <w:gridCol w:w="1074"/>
        <w:gridCol w:w="1349"/>
        <w:gridCol w:w="1852"/>
        <w:gridCol w:w="808"/>
        <w:gridCol w:w="674"/>
        <w:gridCol w:w="808"/>
      </w:tblGrid>
      <w:tr w:rsidR="00800C43" w:rsidRPr="00800C43" w:rsidTr="00113D63">
        <w:trPr>
          <w:trHeight w:val="221"/>
          <w:jc w:val="center"/>
        </w:trPr>
        <w:tc>
          <w:tcPr>
            <w:tcW w:w="6545" w:type="dxa"/>
            <w:gridSpan w:val="6"/>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B17099" w:rsidRPr="00800C43" w:rsidRDefault="00B17099" w:rsidP="00B17099">
            <w:pPr>
              <w:spacing w:after="0" w:line="240" w:lineRule="auto"/>
              <w:jc w:val="center"/>
              <w:rPr>
                <w:rFonts w:ascii="Arial" w:eastAsia="Times New Roman" w:hAnsi="Arial" w:cs="Arial"/>
                <w:b/>
                <w:bCs/>
                <w:sz w:val="24"/>
                <w:szCs w:val="24"/>
                <w:lang w:eastAsia="pt-BR"/>
              </w:rPr>
            </w:pPr>
            <w:r w:rsidRPr="00800C43">
              <w:rPr>
                <w:rFonts w:ascii="Arial" w:eastAsia="Times New Roman" w:hAnsi="Arial" w:cs="Arial"/>
                <w:b/>
                <w:bCs/>
                <w:sz w:val="24"/>
                <w:szCs w:val="24"/>
                <w:lang w:eastAsia="pt-BR"/>
              </w:rPr>
              <w:t>Regressão Linear</w:t>
            </w:r>
          </w:p>
        </w:tc>
      </w:tr>
      <w:tr w:rsidR="00800C43" w:rsidRPr="00800C43" w:rsidTr="00113D63">
        <w:trPr>
          <w:trHeight w:val="202"/>
          <w:jc w:val="center"/>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Meses</w:t>
            </w:r>
          </w:p>
        </w:tc>
        <w:tc>
          <w:tcPr>
            <w:tcW w:w="1349" w:type="dxa"/>
            <w:tcBorders>
              <w:top w:val="nil"/>
              <w:left w:val="nil"/>
              <w:bottom w:val="single" w:sz="4" w:space="0" w:color="auto"/>
              <w:right w:val="single" w:sz="4" w:space="0" w:color="auto"/>
            </w:tcBorders>
            <w:shd w:val="clear" w:color="auto" w:fill="auto"/>
            <w:noWrap/>
            <w:vAlign w:val="bottom"/>
            <w:hideMark/>
          </w:tcPr>
          <w:p w:rsidR="00B17099" w:rsidRPr="00800C43" w:rsidRDefault="00113D63"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x (p</w:t>
            </w:r>
            <w:r w:rsidR="00B17099" w:rsidRPr="00800C43">
              <w:rPr>
                <w:rFonts w:ascii="Arial" w:eastAsia="Times New Roman" w:hAnsi="Arial" w:cs="Arial"/>
                <w:sz w:val="24"/>
                <w:szCs w:val="24"/>
                <w:lang w:eastAsia="pt-BR"/>
              </w:rPr>
              <w:t>eríodo)</w:t>
            </w:r>
          </w:p>
        </w:tc>
        <w:tc>
          <w:tcPr>
            <w:tcW w:w="1852" w:type="dxa"/>
            <w:tcBorders>
              <w:top w:val="nil"/>
              <w:left w:val="nil"/>
              <w:bottom w:val="single" w:sz="4" w:space="0" w:color="auto"/>
              <w:right w:val="single" w:sz="4" w:space="0" w:color="auto"/>
            </w:tcBorders>
            <w:shd w:val="clear" w:color="auto" w:fill="auto"/>
            <w:noWrap/>
            <w:vAlign w:val="bottom"/>
            <w:hideMark/>
          </w:tcPr>
          <w:p w:rsidR="00B17099" w:rsidRPr="00800C43" w:rsidRDefault="00113D63"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y (v</w:t>
            </w:r>
            <w:r w:rsidR="00B17099" w:rsidRPr="00800C43">
              <w:rPr>
                <w:rFonts w:ascii="Arial" w:eastAsia="Times New Roman" w:hAnsi="Arial" w:cs="Arial"/>
                <w:sz w:val="24"/>
                <w:szCs w:val="24"/>
                <w:lang w:eastAsia="pt-BR"/>
              </w:rPr>
              <w:t>endas reais)</w:t>
            </w:r>
          </w:p>
        </w:tc>
        <w:tc>
          <w:tcPr>
            <w:tcW w:w="800" w:type="dxa"/>
            <w:tcBorders>
              <w:top w:val="nil"/>
              <w:left w:val="nil"/>
              <w:bottom w:val="single" w:sz="4" w:space="0" w:color="auto"/>
              <w:right w:val="single" w:sz="4" w:space="0" w:color="auto"/>
            </w:tcBorders>
            <w:shd w:val="clear" w:color="auto" w:fill="auto"/>
            <w:noWrap/>
            <w:vAlign w:val="bottom"/>
            <w:hideMark/>
          </w:tcPr>
          <w:p w:rsidR="00B17099" w:rsidRPr="00800C43" w:rsidRDefault="00105A4B"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X</w:t>
            </w:r>
            <w:r w:rsidR="00B17099" w:rsidRPr="00800C43">
              <w:rPr>
                <w:rFonts w:ascii="Arial" w:eastAsia="Times New Roman" w:hAnsi="Arial" w:cs="Arial"/>
                <w:sz w:val="24"/>
                <w:szCs w:val="24"/>
                <w:lang w:eastAsia="pt-BR"/>
              </w:rPr>
              <w:t>y</w:t>
            </w:r>
          </w:p>
        </w:tc>
        <w:tc>
          <w:tcPr>
            <w:tcW w:w="667"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x²</w:t>
            </w:r>
          </w:p>
        </w:tc>
        <w:tc>
          <w:tcPr>
            <w:tcW w:w="800"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y²</w:t>
            </w:r>
          </w:p>
        </w:tc>
      </w:tr>
      <w:tr w:rsidR="00800C43" w:rsidRPr="00800C43" w:rsidTr="00113D63">
        <w:trPr>
          <w:trHeight w:val="221"/>
          <w:jc w:val="center"/>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B17099" w:rsidRPr="00800C43" w:rsidRDefault="00113D63"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N</w:t>
            </w:r>
            <w:r w:rsidR="00B17099" w:rsidRPr="00800C43">
              <w:rPr>
                <w:rFonts w:ascii="Arial" w:eastAsia="Times New Roman" w:hAnsi="Arial" w:cs="Arial"/>
                <w:sz w:val="24"/>
                <w:szCs w:val="24"/>
                <w:lang w:eastAsia="pt-BR"/>
              </w:rPr>
              <w:t>ov/16</w:t>
            </w:r>
          </w:p>
        </w:tc>
        <w:tc>
          <w:tcPr>
            <w:tcW w:w="1349"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1</w:t>
            </w:r>
          </w:p>
        </w:tc>
        <w:tc>
          <w:tcPr>
            <w:tcW w:w="1852"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39</w:t>
            </w:r>
          </w:p>
        </w:tc>
        <w:tc>
          <w:tcPr>
            <w:tcW w:w="800"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39</w:t>
            </w:r>
          </w:p>
        </w:tc>
        <w:tc>
          <w:tcPr>
            <w:tcW w:w="667"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1</w:t>
            </w:r>
          </w:p>
        </w:tc>
        <w:tc>
          <w:tcPr>
            <w:tcW w:w="800"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1521</w:t>
            </w:r>
          </w:p>
        </w:tc>
      </w:tr>
      <w:tr w:rsidR="00800C43" w:rsidRPr="00800C43" w:rsidTr="00113D63">
        <w:trPr>
          <w:trHeight w:val="221"/>
          <w:jc w:val="center"/>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B17099" w:rsidRPr="00800C43" w:rsidRDefault="00113D63"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J</w:t>
            </w:r>
            <w:r w:rsidR="00B17099" w:rsidRPr="00800C43">
              <w:rPr>
                <w:rFonts w:ascii="Arial" w:eastAsia="Times New Roman" w:hAnsi="Arial" w:cs="Arial"/>
                <w:sz w:val="24"/>
                <w:szCs w:val="24"/>
                <w:lang w:eastAsia="pt-BR"/>
              </w:rPr>
              <w:t>an/17</w:t>
            </w:r>
          </w:p>
        </w:tc>
        <w:tc>
          <w:tcPr>
            <w:tcW w:w="1349"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2</w:t>
            </w:r>
          </w:p>
        </w:tc>
        <w:tc>
          <w:tcPr>
            <w:tcW w:w="1852"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42</w:t>
            </w:r>
          </w:p>
        </w:tc>
        <w:tc>
          <w:tcPr>
            <w:tcW w:w="800"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84</w:t>
            </w:r>
          </w:p>
        </w:tc>
        <w:tc>
          <w:tcPr>
            <w:tcW w:w="667"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4</w:t>
            </w:r>
          </w:p>
        </w:tc>
        <w:tc>
          <w:tcPr>
            <w:tcW w:w="800"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1764</w:t>
            </w:r>
          </w:p>
        </w:tc>
      </w:tr>
      <w:tr w:rsidR="00800C43" w:rsidRPr="00800C43" w:rsidTr="00113D63">
        <w:trPr>
          <w:trHeight w:val="221"/>
          <w:jc w:val="center"/>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B17099" w:rsidRPr="00800C43" w:rsidRDefault="00113D63"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F</w:t>
            </w:r>
            <w:r w:rsidR="00B17099" w:rsidRPr="00800C43">
              <w:rPr>
                <w:rFonts w:ascii="Arial" w:eastAsia="Times New Roman" w:hAnsi="Arial" w:cs="Arial"/>
                <w:sz w:val="24"/>
                <w:szCs w:val="24"/>
                <w:lang w:eastAsia="pt-BR"/>
              </w:rPr>
              <w:t>ev/17</w:t>
            </w:r>
          </w:p>
        </w:tc>
        <w:tc>
          <w:tcPr>
            <w:tcW w:w="1349"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3</w:t>
            </w:r>
          </w:p>
        </w:tc>
        <w:tc>
          <w:tcPr>
            <w:tcW w:w="1852"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22</w:t>
            </w:r>
          </w:p>
        </w:tc>
        <w:tc>
          <w:tcPr>
            <w:tcW w:w="800"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66</w:t>
            </w:r>
          </w:p>
        </w:tc>
        <w:tc>
          <w:tcPr>
            <w:tcW w:w="667"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9</w:t>
            </w:r>
          </w:p>
        </w:tc>
        <w:tc>
          <w:tcPr>
            <w:tcW w:w="800"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484</w:t>
            </w:r>
          </w:p>
        </w:tc>
      </w:tr>
      <w:tr w:rsidR="00800C43" w:rsidRPr="00800C43" w:rsidTr="00113D63">
        <w:trPr>
          <w:trHeight w:val="221"/>
          <w:jc w:val="center"/>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B17099" w:rsidRPr="00800C43" w:rsidRDefault="00113D63"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M</w:t>
            </w:r>
            <w:r w:rsidR="00B17099" w:rsidRPr="00800C43">
              <w:rPr>
                <w:rFonts w:ascii="Arial" w:eastAsia="Times New Roman" w:hAnsi="Arial" w:cs="Arial"/>
                <w:sz w:val="24"/>
                <w:szCs w:val="24"/>
                <w:lang w:eastAsia="pt-BR"/>
              </w:rPr>
              <w:t>ar/17</w:t>
            </w:r>
          </w:p>
        </w:tc>
        <w:tc>
          <w:tcPr>
            <w:tcW w:w="1349"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4</w:t>
            </w:r>
          </w:p>
        </w:tc>
        <w:tc>
          <w:tcPr>
            <w:tcW w:w="1852"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43</w:t>
            </w:r>
          </w:p>
        </w:tc>
        <w:tc>
          <w:tcPr>
            <w:tcW w:w="800"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172</w:t>
            </w:r>
          </w:p>
        </w:tc>
        <w:tc>
          <w:tcPr>
            <w:tcW w:w="667"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16</w:t>
            </w:r>
          </w:p>
        </w:tc>
        <w:tc>
          <w:tcPr>
            <w:tcW w:w="800"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1849</w:t>
            </w:r>
          </w:p>
        </w:tc>
      </w:tr>
      <w:tr w:rsidR="00800C43" w:rsidRPr="00800C43" w:rsidTr="00113D63">
        <w:trPr>
          <w:trHeight w:val="221"/>
          <w:jc w:val="center"/>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B17099" w:rsidRPr="00800C43" w:rsidRDefault="00113D63"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A</w:t>
            </w:r>
            <w:r w:rsidR="00B17099" w:rsidRPr="00800C43">
              <w:rPr>
                <w:rFonts w:ascii="Arial" w:eastAsia="Times New Roman" w:hAnsi="Arial" w:cs="Arial"/>
                <w:sz w:val="24"/>
                <w:szCs w:val="24"/>
                <w:lang w:eastAsia="pt-BR"/>
              </w:rPr>
              <w:t>br/17</w:t>
            </w:r>
          </w:p>
        </w:tc>
        <w:tc>
          <w:tcPr>
            <w:tcW w:w="1349"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5</w:t>
            </w:r>
          </w:p>
        </w:tc>
        <w:tc>
          <w:tcPr>
            <w:tcW w:w="1852"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33</w:t>
            </w:r>
          </w:p>
        </w:tc>
        <w:tc>
          <w:tcPr>
            <w:tcW w:w="800"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165</w:t>
            </w:r>
          </w:p>
        </w:tc>
        <w:tc>
          <w:tcPr>
            <w:tcW w:w="667"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25</w:t>
            </w:r>
          </w:p>
        </w:tc>
        <w:tc>
          <w:tcPr>
            <w:tcW w:w="800"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1089</w:t>
            </w:r>
          </w:p>
        </w:tc>
      </w:tr>
      <w:tr w:rsidR="00800C43" w:rsidRPr="00800C43" w:rsidTr="00113D63">
        <w:trPr>
          <w:trHeight w:val="221"/>
          <w:jc w:val="center"/>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B17099" w:rsidRPr="00800C43" w:rsidRDefault="00113D63"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M</w:t>
            </w:r>
            <w:r w:rsidR="00B17099" w:rsidRPr="00800C43">
              <w:rPr>
                <w:rFonts w:ascii="Arial" w:eastAsia="Times New Roman" w:hAnsi="Arial" w:cs="Arial"/>
                <w:sz w:val="24"/>
                <w:szCs w:val="24"/>
                <w:lang w:eastAsia="pt-BR"/>
              </w:rPr>
              <w:t>ai/17</w:t>
            </w:r>
          </w:p>
        </w:tc>
        <w:tc>
          <w:tcPr>
            <w:tcW w:w="1349"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6</w:t>
            </w:r>
          </w:p>
        </w:tc>
        <w:tc>
          <w:tcPr>
            <w:tcW w:w="1852"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71</w:t>
            </w:r>
          </w:p>
        </w:tc>
        <w:tc>
          <w:tcPr>
            <w:tcW w:w="800"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426</w:t>
            </w:r>
          </w:p>
        </w:tc>
        <w:tc>
          <w:tcPr>
            <w:tcW w:w="667"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36</w:t>
            </w:r>
          </w:p>
        </w:tc>
        <w:tc>
          <w:tcPr>
            <w:tcW w:w="800"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5041</w:t>
            </w:r>
          </w:p>
        </w:tc>
      </w:tr>
      <w:tr w:rsidR="00800C43" w:rsidRPr="00800C43" w:rsidTr="00113D63">
        <w:trPr>
          <w:trHeight w:val="221"/>
          <w:jc w:val="center"/>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B17099" w:rsidRPr="00800C43" w:rsidRDefault="00113D63"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J</w:t>
            </w:r>
            <w:r w:rsidR="00B17099" w:rsidRPr="00800C43">
              <w:rPr>
                <w:rFonts w:ascii="Arial" w:eastAsia="Times New Roman" w:hAnsi="Arial" w:cs="Arial"/>
                <w:sz w:val="24"/>
                <w:szCs w:val="24"/>
                <w:lang w:eastAsia="pt-BR"/>
              </w:rPr>
              <w:t>un/17</w:t>
            </w:r>
          </w:p>
        </w:tc>
        <w:tc>
          <w:tcPr>
            <w:tcW w:w="1349"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7</w:t>
            </w:r>
          </w:p>
        </w:tc>
        <w:tc>
          <w:tcPr>
            <w:tcW w:w="1852"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43</w:t>
            </w:r>
          </w:p>
        </w:tc>
        <w:tc>
          <w:tcPr>
            <w:tcW w:w="800"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301</w:t>
            </w:r>
          </w:p>
        </w:tc>
        <w:tc>
          <w:tcPr>
            <w:tcW w:w="667"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49</w:t>
            </w:r>
          </w:p>
        </w:tc>
        <w:tc>
          <w:tcPr>
            <w:tcW w:w="800"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1849</w:t>
            </w:r>
          </w:p>
        </w:tc>
      </w:tr>
      <w:tr w:rsidR="00800C43" w:rsidRPr="00800C43" w:rsidTr="00113D63">
        <w:trPr>
          <w:trHeight w:val="221"/>
          <w:jc w:val="center"/>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B17099" w:rsidRPr="00800C43" w:rsidRDefault="00113D63"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J</w:t>
            </w:r>
            <w:r w:rsidR="00B17099" w:rsidRPr="00800C43">
              <w:rPr>
                <w:rFonts w:ascii="Arial" w:eastAsia="Times New Roman" w:hAnsi="Arial" w:cs="Arial"/>
                <w:sz w:val="24"/>
                <w:szCs w:val="24"/>
                <w:lang w:eastAsia="pt-BR"/>
              </w:rPr>
              <w:t>ul/17</w:t>
            </w:r>
          </w:p>
        </w:tc>
        <w:tc>
          <w:tcPr>
            <w:tcW w:w="1349"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8</w:t>
            </w:r>
          </w:p>
        </w:tc>
        <w:tc>
          <w:tcPr>
            <w:tcW w:w="1852"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21</w:t>
            </w:r>
          </w:p>
        </w:tc>
        <w:tc>
          <w:tcPr>
            <w:tcW w:w="800"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168</w:t>
            </w:r>
          </w:p>
        </w:tc>
        <w:tc>
          <w:tcPr>
            <w:tcW w:w="667"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64</w:t>
            </w:r>
          </w:p>
        </w:tc>
        <w:tc>
          <w:tcPr>
            <w:tcW w:w="800"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441</w:t>
            </w:r>
          </w:p>
        </w:tc>
      </w:tr>
      <w:tr w:rsidR="00800C43" w:rsidRPr="00800C43" w:rsidTr="00113D63">
        <w:trPr>
          <w:trHeight w:val="221"/>
          <w:jc w:val="center"/>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B17099" w:rsidRPr="00800C43" w:rsidRDefault="00113D63"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A</w:t>
            </w:r>
            <w:r w:rsidR="00B17099" w:rsidRPr="00800C43">
              <w:rPr>
                <w:rFonts w:ascii="Arial" w:eastAsia="Times New Roman" w:hAnsi="Arial" w:cs="Arial"/>
                <w:sz w:val="24"/>
                <w:szCs w:val="24"/>
                <w:lang w:eastAsia="pt-BR"/>
              </w:rPr>
              <w:t>go/17</w:t>
            </w:r>
          </w:p>
        </w:tc>
        <w:tc>
          <w:tcPr>
            <w:tcW w:w="1349"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9</w:t>
            </w:r>
          </w:p>
        </w:tc>
        <w:tc>
          <w:tcPr>
            <w:tcW w:w="1852"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21</w:t>
            </w:r>
          </w:p>
        </w:tc>
        <w:tc>
          <w:tcPr>
            <w:tcW w:w="800"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189</w:t>
            </w:r>
          </w:p>
        </w:tc>
        <w:tc>
          <w:tcPr>
            <w:tcW w:w="667"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81</w:t>
            </w:r>
          </w:p>
        </w:tc>
        <w:tc>
          <w:tcPr>
            <w:tcW w:w="800"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441</w:t>
            </w:r>
          </w:p>
        </w:tc>
      </w:tr>
      <w:tr w:rsidR="00800C43" w:rsidRPr="00800C43" w:rsidTr="00113D63">
        <w:trPr>
          <w:trHeight w:val="221"/>
          <w:jc w:val="center"/>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B17099" w:rsidRPr="00800C43" w:rsidRDefault="00113D63"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S</w:t>
            </w:r>
            <w:r w:rsidR="00B17099" w:rsidRPr="00800C43">
              <w:rPr>
                <w:rFonts w:ascii="Arial" w:eastAsia="Times New Roman" w:hAnsi="Arial" w:cs="Arial"/>
                <w:sz w:val="24"/>
                <w:szCs w:val="24"/>
                <w:lang w:eastAsia="pt-BR"/>
              </w:rPr>
              <w:t>et/17</w:t>
            </w:r>
          </w:p>
        </w:tc>
        <w:tc>
          <w:tcPr>
            <w:tcW w:w="1349"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10</w:t>
            </w:r>
          </w:p>
        </w:tc>
        <w:tc>
          <w:tcPr>
            <w:tcW w:w="1852"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39</w:t>
            </w:r>
          </w:p>
        </w:tc>
        <w:tc>
          <w:tcPr>
            <w:tcW w:w="800"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390</w:t>
            </w:r>
          </w:p>
        </w:tc>
        <w:tc>
          <w:tcPr>
            <w:tcW w:w="667"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100</w:t>
            </w:r>
          </w:p>
        </w:tc>
        <w:tc>
          <w:tcPr>
            <w:tcW w:w="800"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1521</w:t>
            </w:r>
          </w:p>
        </w:tc>
      </w:tr>
      <w:tr w:rsidR="00800C43" w:rsidRPr="00800C43" w:rsidTr="00113D63">
        <w:trPr>
          <w:trHeight w:val="221"/>
          <w:jc w:val="center"/>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B17099" w:rsidRPr="00800C43" w:rsidRDefault="00113D63"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O</w:t>
            </w:r>
            <w:r w:rsidR="00B17099" w:rsidRPr="00800C43">
              <w:rPr>
                <w:rFonts w:ascii="Arial" w:eastAsia="Times New Roman" w:hAnsi="Arial" w:cs="Arial"/>
                <w:sz w:val="24"/>
                <w:szCs w:val="24"/>
                <w:lang w:eastAsia="pt-BR"/>
              </w:rPr>
              <w:t>ut/17</w:t>
            </w:r>
          </w:p>
        </w:tc>
        <w:tc>
          <w:tcPr>
            <w:tcW w:w="1349"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11</w:t>
            </w:r>
          </w:p>
        </w:tc>
        <w:tc>
          <w:tcPr>
            <w:tcW w:w="1852"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35</w:t>
            </w:r>
          </w:p>
        </w:tc>
        <w:tc>
          <w:tcPr>
            <w:tcW w:w="800"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385</w:t>
            </w:r>
          </w:p>
        </w:tc>
        <w:tc>
          <w:tcPr>
            <w:tcW w:w="667"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121</w:t>
            </w:r>
          </w:p>
        </w:tc>
        <w:tc>
          <w:tcPr>
            <w:tcW w:w="800"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1225</w:t>
            </w:r>
          </w:p>
        </w:tc>
      </w:tr>
      <w:tr w:rsidR="00800C43" w:rsidRPr="00800C43" w:rsidTr="00113D63">
        <w:trPr>
          <w:trHeight w:val="221"/>
          <w:jc w:val="center"/>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B17099" w:rsidRPr="00800C43" w:rsidRDefault="00113D63"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N</w:t>
            </w:r>
            <w:r w:rsidR="00B17099" w:rsidRPr="00800C43">
              <w:rPr>
                <w:rFonts w:ascii="Arial" w:eastAsia="Times New Roman" w:hAnsi="Arial" w:cs="Arial"/>
                <w:sz w:val="24"/>
                <w:szCs w:val="24"/>
                <w:lang w:eastAsia="pt-BR"/>
              </w:rPr>
              <w:t>ov/17</w:t>
            </w:r>
          </w:p>
        </w:tc>
        <w:tc>
          <w:tcPr>
            <w:tcW w:w="1349"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12</w:t>
            </w:r>
          </w:p>
        </w:tc>
        <w:tc>
          <w:tcPr>
            <w:tcW w:w="1852"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35</w:t>
            </w:r>
          </w:p>
        </w:tc>
        <w:tc>
          <w:tcPr>
            <w:tcW w:w="800"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420</w:t>
            </w:r>
          </w:p>
        </w:tc>
        <w:tc>
          <w:tcPr>
            <w:tcW w:w="667"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144</w:t>
            </w:r>
          </w:p>
        </w:tc>
        <w:tc>
          <w:tcPr>
            <w:tcW w:w="800"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1225</w:t>
            </w:r>
          </w:p>
        </w:tc>
      </w:tr>
      <w:tr w:rsidR="00800C43" w:rsidRPr="00800C43" w:rsidTr="00113D63">
        <w:trPr>
          <w:trHeight w:val="221"/>
          <w:jc w:val="center"/>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B17099" w:rsidRPr="00800C43" w:rsidRDefault="00113D63"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J</w:t>
            </w:r>
            <w:r w:rsidR="00B17099" w:rsidRPr="00800C43">
              <w:rPr>
                <w:rFonts w:ascii="Arial" w:eastAsia="Times New Roman" w:hAnsi="Arial" w:cs="Arial"/>
                <w:sz w:val="24"/>
                <w:szCs w:val="24"/>
                <w:lang w:eastAsia="pt-BR"/>
              </w:rPr>
              <w:t>an/18</w:t>
            </w:r>
          </w:p>
        </w:tc>
        <w:tc>
          <w:tcPr>
            <w:tcW w:w="1349"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13</w:t>
            </w:r>
          </w:p>
        </w:tc>
        <w:tc>
          <w:tcPr>
            <w:tcW w:w="1852"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22</w:t>
            </w:r>
          </w:p>
        </w:tc>
        <w:tc>
          <w:tcPr>
            <w:tcW w:w="800"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286</w:t>
            </w:r>
          </w:p>
        </w:tc>
        <w:tc>
          <w:tcPr>
            <w:tcW w:w="667"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169</w:t>
            </w:r>
          </w:p>
        </w:tc>
        <w:tc>
          <w:tcPr>
            <w:tcW w:w="800"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484</w:t>
            </w:r>
          </w:p>
        </w:tc>
      </w:tr>
      <w:tr w:rsidR="00800C43" w:rsidRPr="00800C43" w:rsidTr="00113D63">
        <w:trPr>
          <w:trHeight w:val="221"/>
          <w:jc w:val="center"/>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B17099" w:rsidRPr="00800C43" w:rsidRDefault="00113D63"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F</w:t>
            </w:r>
            <w:r w:rsidR="00B17099" w:rsidRPr="00800C43">
              <w:rPr>
                <w:rFonts w:ascii="Arial" w:eastAsia="Times New Roman" w:hAnsi="Arial" w:cs="Arial"/>
                <w:sz w:val="24"/>
                <w:szCs w:val="24"/>
                <w:lang w:eastAsia="pt-BR"/>
              </w:rPr>
              <w:t>ev/18</w:t>
            </w:r>
          </w:p>
        </w:tc>
        <w:tc>
          <w:tcPr>
            <w:tcW w:w="1349"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14</w:t>
            </w:r>
          </w:p>
        </w:tc>
        <w:tc>
          <w:tcPr>
            <w:tcW w:w="1852"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31</w:t>
            </w:r>
          </w:p>
        </w:tc>
        <w:tc>
          <w:tcPr>
            <w:tcW w:w="800"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434</w:t>
            </w:r>
          </w:p>
        </w:tc>
        <w:tc>
          <w:tcPr>
            <w:tcW w:w="667"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196</w:t>
            </w:r>
          </w:p>
        </w:tc>
        <w:tc>
          <w:tcPr>
            <w:tcW w:w="800"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961</w:t>
            </w:r>
          </w:p>
        </w:tc>
      </w:tr>
      <w:tr w:rsidR="00800C43" w:rsidRPr="00800C43" w:rsidTr="00113D63">
        <w:trPr>
          <w:trHeight w:val="221"/>
          <w:jc w:val="center"/>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B17099" w:rsidRPr="00800C43" w:rsidRDefault="00113D63"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M</w:t>
            </w:r>
            <w:r w:rsidR="00B17099" w:rsidRPr="00800C43">
              <w:rPr>
                <w:rFonts w:ascii="Arial" w:eastAsia="Times New Roman" w:hAnsi="Arial" w:cs="Arial"/>
                <w:sz w:val="24"/>
                <w:szCs w:val="24"/>
                <w:lang w:eastAsia="pt-BR"/>
              </w:rPr>
              <w:t>ar/18</w:t>
            </w:r>
          </w:p>
        </w:tc>
        <w:tc>
          <w:tcPr>
            <w:tcW w:w="1349"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15</w:t>
            </w:r>
          </w:p>
        </w:tc>
        <w:tc>
          <w:tcPr>
            <w:tcW w:w="1852"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35</w:t>
            </w:r>
          </w:p>
        </w:tc>
        <w:tc>
          <w:tcPr>
            <w:tcW w:w="800"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525</w:t>
            </w:r>
          </w:p>
        </w:tc>
        <w:tc>
          <w:tcPr>
            <w:tcW w:w="667"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225</w:t>
            </w:r>
          </w:p>
        </w:tc>
        <w:tc>
          <w:tcPr>
            <w:tcW w:w="800"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1225</w:t>
            </w:r>
          </w:p>
        </w:tc>
      </w:tr>
      <w:tr w:rsidR="00800C43" w:rsidRPr="00800C43" w:rsidTr="00113D63">
        <w:trPr>
          <w:trHeight w:val="221"/>
          <w:jc w:val="center"/>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B17099" w:rsidRPr="00800C43" w:rsidRDefault="00113D63"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A</w:t>
            </w:r>
            <w:r w:rsidR="00B17099" w:rsidRPr="00800C43">
              <w:rPr>
                <w:rFonts w:ascii="Arial" w:eastAsia="Times New Roman" w:hAnsi="Arial" w:cs="Arial"/>
                <w:sz w:val="24"/>
                <w:szCs w:val="24"/>
                <w:lang w:eastAsia="pt-BR"/>
              </w:rPr>
              <w:t>br/18</w:t>
            </w:r>
          </w:p>
        </w:tc>
        <w:tc>
          <w:tcPr>
            <w:tcW w:w="1349"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16</w:t>
            </w:r>
          </w:p>
        </w:tc>
        <w:tc>
          <w:tcPr>
            <w:tcW w:w="1852"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46</w:t>
            </w:r>
          </w:p>
        </w:tc>
        <w:tc>
          <w:tcPr>
            <w:tcW w:w="800"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736</w:t>
            </w:r>
          </w:p>
        </w:tc>
        <w:tc>
          <w:tcPr>
            <w:tcW w:w="667"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256</w:t>
            </w:r>
          </w:p>
        </w:tc>
        <w:tc>
          <w:tcPr>
            <w:tcW w:w="800"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2116</w:t>
            </w:r>
          </w:p>
        </w:tc>
      </w:tr>
      <w:tr w:rsidR="00800C43" w:rsidRPr="00800C43" w:rsidTr="00113D63">
        <w:trPr>
          <w:trHeight w:val="221"/>
          <w:jc w:val="center"/>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B17099" w:rsidRPr="00800C43" w:rsidRDefault="00113D63"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M</w:t>
            </w:r>
            <w:r w:rsidR="00B17099" w:rsidRPr="00800C43">
              <w:rPr>
                <w:rFonts w:ascii="Arial" w:eastAsia="Times New Roman" w:hAnsi="Arial" w:cs="Arial"/>
                <w:sz w:val="24"/>
                <w:szCs w:val="24"/>
                <w:lang w:eastAsia="pt-BR"/>
              </w:rPr>
              <w:t>ai/18</w:t>
            </w:r>
          </w:p>
        </w:tc>
        <w:tc>
          <w:tcPr>
            <w:tcW w:w="1349"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17</w:t>
            </w:r>
          </w:p>
        </w:tc>
        <w:tc>
          <w:tcPr>
            <w:tcW w:w="1852"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62</w:t>
            </w:r>
          </w:p>
        </w:tc>
        <w:tc>
          <w:tcPr>
            <w:tcW w:w="800"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1054</w:t>
            </w:r>
          </w:p>
        </w:tc>
        <w:tc>
          <w:tcPr>
            <w:tcW w:w="667"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289</w:t>
            </w:r>
          </w:p>
        </w:tc>
        <w:tc>
          <w:tcPr>
            <w:tcW w:w="800"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3844</w:t>
            </w:r>
          </w:p>
        </w:tc>
      </w:tr>
      <w:tr w:rsidR="00800C43" w:rsidRPr="00800C43" w:rsidTr="00113D63">
        <w:trPr>
          <w:trHeight w:val="221"/>
          <w:jc w:val="center"/>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B17099" w:rsidRPr="00800C43" w:rsidRDefault="00113D63"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J</w:t>
            </w:r>
            <w:r w:rsidR="00B17099" w:rsidRPr="00800C43">
              <w:rPr>
                <w:rFonts w:ascii="Arial" w:eastAsia="Times New Roman" w:hAnsi="Arial" w:cs="Arial"/>
                <w:sz w:val="24"/>
                <w:szCs w:val="24"/>
                <w:lang w:eastAsia="pt-BR"/>
              </w:rPr>
              <w:t>un/18</w:t>
            </w:r>
          </w:p>
        </w:tc>
        <w:tc>
          <w:tcPr>
            <w:tcW w:w="1349"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18</w:t>
            </w:r>
          </w:p>
        </w:tc>
        <w:tc>
          <w:tcPr>
            <w:tcW w:w="1852"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63</w:t>
            </w:r>
          </w:p>
        </w:tc>
        <w:tc>
          <w:tcPr>
            <w:tcW w:w="800"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1134</w:t>
            </w:r>
          </w:p>
        </w:tc>
        <w:tc>
          <w:tcPr>
            <w:tcW w:w="667"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324</w:t>
            </w:r>
          </w:p>
        </w:tc>
        <w:tc>
          <w:tcPr>
            <w:tcW w:w="800"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3969</w:t>
            </w:r>
          </w:p>
        </w:tc>
      </w:tr>
      <w:tr w:rsidR="00800C43" w:rsidRPr="00800C43" w:rsidTr="00113D63">
        <w:trPr>
          <w:trHeight w:val="221"/>
          <w:jc w:val="center"/>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B17099" w:rsidRPr="00800C43" w:rsidRDefault="00113D63"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J</w:t>
            </w:r>
            <w:r w:rsidR="00B17099" w:rsidRPr="00800C43">
              <w:rPr>
                <w:rFonts w:ascii="Arial" w:eastAsia="Times New Roman" w:hAnsi="Arial" w:cs="Arial"/>
                <w:sz w:val="24"/>
                <w:szCs w:val="24"/>
                <w:lang w:eastAsia="pt-BR"/>
              </w:rPr>
              <w:t>ul/18</w:t>
            </w:r>
          </w:p>
        </w:tc>
        <w:tc>
          <w:tcPr>
            <w:tcW w:w="1349"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19</w:t>
            </w:r>
          </w:p>
        </w:tc>
        <w:tc>
          <w:tcPr>
            <w:tcW w:w="1852"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33</w:t>
            </w:r>
          </w:p>
        </w:tc>
        <w:tc>
          <w:tcPr>
            <w:tcW w:w="800"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627</w:t>
            </w:r>
          </w:p>
        </w:tc>
        <w:tc>
          <w:tcPr>
            <w:tcW w:w="667"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361</w:t>
            </w:r>
          </w:p>
        </w:tc>
        <w:tc>
          <w:tcPr>
            <w:tcW w:w="800"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1089</w:t>
            </w:r>
          </w:p>
        </w:tc>
      </w:tr>
      <w:tr w:rsidR="00800C43" w:rsidRPr="00800C43" w:rsidTr="00113D63">
        <w:trPr>
          <w:trHeight w:val="221"/>
          <w:jc w:val="center"/>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B17099" w:rsidRPr="00800C43" w:rsidRDefault="00113D63"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A</w:t>
            </w:r>
            <w:r w:rsidR="00B17099" w:rsidRPr="00800C43">
              <w:rPr>
                <w:rFonts w:ascii="Arial" w:eastAsia="Times New Roman" w:hAnsi="Arial" w:cs="Arial"/>
                <w:sz w:val="24"/>
                <w:szCs w:val="24"/>
                <w:lang w:eastAsia="pt-BR"/>
              </w:rPr>
              <w:t>go/18</w:t>
            </w:r>
          </w:p>
        </w:tc>
        <w:tc>
          <w:tcPr>
            <w:tcW w:w="1349"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20</w:t>
            </w:r>
          </w:p>
        </w:tc>
        <w:tc>
          <w:tcPr>
            <w:tcW w:w="1852"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64</w:t>
            </w:r>
          </w:p>
        </w:tc>
        <w:tc>
          <w:tcPr>
            <w:tcW w:w="800"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1280</w:t>
            </w:r>
          </w:p>
        </w:tc>
        <w:tc>
          <w:tcPr>
            <w:tcW w:w="667"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400</w:t>
            </w:r>
          </w:p>
        </w:tc>
        <w:tc>
          <w:tcPr>
            <w:tcW w:w="800"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4096</w:t>
            </w:r>
          </w:p>
        </w:tc>
      </w:tr>
      <w:tr w:rsidR="00800C43" w:rsidRPr="00800C43" w:rsidTr="000945DA">
        <w:trPr>
          <w:trHeight w:val="221"/>
          <w:jc w:val="center"/>
        </w:trPr>
        <w:tc>
          <w:tcPr>
            <w:tcW w:w="1074" w:type="dxa"/>
            <w:tcBorders>
              <w:top w:val="nil"/>
              <w:left w:val="single" w:sz="4" w:space="0" w:color="auto"/>
              <w:bottom w:val="single" w:sz="4" w:space="0" w:color="auto"/>
              <w:right w:val="single" w:sz="4" w:space="0" w:color="auto"/>
            </w:tcBorders>
            <w:shd w:val="clear" w:color="auto" w:fill="auto"/>
            <w:noWrap/>
            <w:vAlign w:val="bottom"/>
            <w:hideMark/>
          </w:tcPr>
          <w:p w:rsidR="00B17099" w:rsidRPr="00800C43" w:rsidRDefault="00113D63"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S</w:t>
            </w:r>
            <w:r w:rsidR="00B17099" w:rsidRPr="00800C43">
              <w:rPr>
                <w:rFonts w:ascii="Arial" w:eastAsia="Times New Roman" w:hAnsi="Arial" w:cs="Arial"/>
                <w:sz w:val="24"/>
                <w:szCs w:val="24"/>
                <w:lang w:eastAsia="pt-BR"/>
              </w:rPr>
              <w:t>et/18</w:t>
            </w:r>
          </w:p>
        </w:tc>
        <w:tc>
          <w:tcPr>
            <w:tcW w:w="1349"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21</w:t>
            </w:r>
          </w:p>
        </w:tc>
        <w:tc>
          <w:tcPr>
            <w:tcW w:w="1852"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42</w:t>
            </w:r>
          </w:p>
        </w:tc>
        <w:tc>
          <w:tcPr>
            <w:tcW w:w="800"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882</w:t>
            </w:r>
          </w:p>
        </w:tc>
        <w:tc>
          <w:tcPr>
            <w:tcW w:w="667"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441</w:t>
            </w:r>
          </w:p>
        </w:tc>
        <w:tc>
          <w:tcPr>
            <w:tcW w:w="800"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1764</w:t>
            </w:r>
          </w:p>
        </w:tc>
      </w:tr>
      <w:tr w:rsidR="00800C43" w:rsidRPr="00800C43" w:rsidTr="000945DA">
        <w:trPr>
          <w:trHeight w:val="221"/>
          <w:jc w:val="center"/>
        </w:trPr>
        <w:tc>
          <w:tcPr>
            <w:tcW w:w="10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7099" w:rsidRPr="00800C43" w:rsidRDefault="00113D63"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O</w:t>
            </w:r>
            <w:r w:rsidR="00B17099" w:rsidRPr="00800C43">
              <w:rPr>
                <w:rFonts w:ascii="Arial" w:eastAsia="Times New Roman" w:hAnsi="Arial" w:cs="Arial"/>
                <w:sz w:val="24"/>
                <w:szCs w:val="24"/>
                <w:lang w:eastAsia="pt-BR"/>
              </w:rPr>
              <w:t>ut/18</w:t>
            </w:r>
          </w:p>
        </w:tc>
        <w:tc>
          <w:tcPr>
            <w:tcW w:w="1349" w:type="dxa"/>
            <w:tcBorders>
              <w:top w:val="single" w:sz="4" w:space="0" w:color="auto"/>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22</w:t>
            </w:r>
          </w:p>
        </w:tc>
        <w:tc>
          <w:tcPr>
            <w:tcW w:w="1852"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37</w:t>
            </w:r>
          </w:p>
        </w:tc>
        <w:tc>
          <w:tcPr>
            <w:tcW w:w="800"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814</w:t>
            </w:r>
          </w:p>
        </w:tc>
        <w:tc>
          <w:tcPr>
            <w:tcW w:w="667"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484</w:t>
            </w:r>
          </w:p>
        </w:tc>
        <w:tc>
          <w:tcPr>
            <w:tcW w:w="800" w:type="dxa"/>
            <w:tcBorders>
              <w:top w:val="nil"/>
              <w:left w:val="nil"/>
              <w:bottom w:val="single" w:sz="4" w:space="0" w:color="auto"/>
              <w:right w:val="single" w:sz="4" w:space="0" w:color="auto"/>
            </w:tcBorders>
            <w:shd w:val="clear" w:color="auto" w:fill="auto"/>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1369</w:t>
            </w:r>
          </w:p>
        </w:tc>
      </w:tr>
      <w:tr w:rsidR="00800C43" w:rsidRPr="00800C43" w:rsidTr="000945DA">
        <w:trPr>
          <w:trHeight w:val="221"/>
          <w:jc w:val="center"/>
        </w:trPr>
        <w:tc>
          <w:tcPr>
            <w:tcW w:w="1074"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Ʃ</w:t>
            </w:r>
          </w:p>
        </w:tc>
        <w:tc>
          <w:tcPr>
            <w:tcW w:w="1349" w:type="dxa"/>
            <w:tcBorders>
              <w:top w:val="single" w:sz="4" w:space="0" w:color="auto"/>
              <w:left w:val="nil"/>
              <w:bottom w:val="single" w:sz="4" w:space="0" w:color="auto"/>
              <w:right w:val="single" w:sz="4" w:space="0" w:color="auto"/>
            </w:tcBorders>
            <w:shd w:val="clear" w:color="000000" w:fill="A6A6A6"/>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253</w:t>
            </w:r>
          </w:p>
        </w:tc>
        <w:tc>
          <w:tcPr>
            <w:tcW w:w="1852" w:type="dxa"/>
            <w:tcBorders>
              <w:top w:val="nil"/>
              <w:left w:val="nil"/>
              <w:bottom w:val="single" w:sz="4" w:space="0" w:color="auto"/>
              <w:right w:val="single" w:sz="4" w:space="0" w:color="auto"/>
            </w:tcBorders>
            <w:shd w:val="clear" w:color="000000" w:fill="A6A6A6"/>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879</w:t>
            </w:r>
          </w:p>
        </w:tc>
        <w:tc>
          <w:tcPr>
            <w:tcW w:w="800" w:type="dxa"/>
            <w:tcBorders>
              <w:top w:val="nil"/>
              <w:left w:val="nil"/>
              <w:bottom w:val="single" w:sz="4" w:space="0" w:color="auto"/>
              <w:right w:val="single" w:sz="4" w:space="0" w:color="auto"/>
            </w:tcBorders>
            <w:shd w:val="clear" w:color="000000" w:fill="A6A6A6"/>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10577</w:t>
            </w:r>
          </w:p>
        </w:tc>
        <w:tc>
          <w:tcPr>
            <w:tcW w:w="667" w:type="dxa"/>
            <w:tcBorders>
              <w:top w:val="nil"/>
              <w:left w:val="nil"/>
              <w:bottom w:val="single" w:sz="4" w:space="0" w:color="auto"/>
              <w:right w:val="single" w:sz="4" w:space="0" w:color="auto"/>
            </w:tcBorders>
            <w:shd w:val="clear" w:color="000000" w:fill="A6A6A6"/>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3795</w:t>
            </w:r>
          </w:p>
        </w:tc>
        <w:tc>
          <w:tcPr>
            <w:tcW w:w="800" w:type="dxa"/>
            <w:tcBorders>
              <w:top w:val="nil"/>
              <w:left w:val="nil"/>
              <w:bottom w:val="single" w:sz="4" w:space="0" w:color="auto"/>
              <w:right w:val="single" w:sz="4" w:space="0" w:color="auto"/>
            </w:tcBorders>
            <w:shd w:val="clear" w:color="000000" w:fill="A6A6A6"/>
            <w:noWrap/>
            <w:vAlign w:val="bottom"/>
            <w:hideMark/>
          </w:tcPr>
          <w:p w:rsidR="00B17099" w:rsidRPr="00800C43" w:rsidRDefault="00B17099"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39367</w:t>
            </w:r>
          </w:p>
        </w:tc>
      </w:tr>
    </w:tbl>
    <w:p w:rsidR="00745594" w:rsidRPr="00800C43" w:rsidRDefault="00745594" w:rsidP="00CB2404">
      <w:pPr>
        <w:pStyle w:val="Legenda"/>
        <w:keepNext/>
        <w:spacing w:after="0"/>
        <w:jc w:val="both"/>
        <w:rPr>
          <w:rFonts w:ascii="Arial" w:hAnsi="Arial" w:cs="Arial"/>
          <w:i w:val="0"/>
          <w:color w:val="auto"/>
          <w:sz w:val="20"/>
          <w:szCs w:val="20"/>
        </w:rPr>
      </w:pPr>
      <w:r w:rsidRPr="00800C43">
        <w:rPr>
          <w:rFonts w:ascii="Arial" w:hAnsi="Arial" w:cs="Arial"/>
          <w:i w:val="0"/>
          <w:color w:val="auto"/>
          <w:sz w:val="20"/>
          <w:szCs w:val="20"/>
        </w:rPr>
        <w:t>Fonte: Autores (2018)</w:t>
      </w:r>
      <w:r w:rsidR="00AD002F" w:rsidRPr="00800C43">
        <w:rPr>
          <w:rFonts w:ascii="Arial" w:hAnsi="Arial" w:cs="Arial"/>
          <w:i w:val="0"/>
          <w:color w:val="auto"/>
          <w:sz w:val="20"/>
          <w:szCs w:val="20"/>
        </w:rPr>
        <w:t>.</w:t>
      </w:r>
    </w:p>
    <w:p w:rsidR="00CB2404" w:rsidRPr="00800C43" w:rsidRDefault="00CB2404" w:rsidP="00586287">
      <w:pPr>
        <w:pStyle w:val="Legenda"/>
        <w:keepNext/>
        <w:spacing w:after="0"/>
        <w:rPr>
          <w:i w:val="0"/>
          <w:iCs w:val="0"/>
          <w:color w:val="auto"/>
          <w:sz w:val="22"/>
          <w:szCs w:val="22"/>
        </w:rPr>
      </w:pPr>
    </w:p>
    <w:p w:rsidR="00586287" w:rsidRPr="00800C43" w:rsidRDefault="00586287" w:rsidP="00586287">
      <w:pPr>
        <w:pStyle w:val="Legenda"/>
        <w:keepNext/>
        <w:spacing w:after="0"/>
        <w:rPr>
          <w:rFonts w:ascii="Arial" w:hAnsi="Arial" w:cs="Arial"/>
          <w:i w:val="0"/>
          <w:color w:val="auto"/>
          <w:sz w:val="20"/>
          <w:szCs w:val="20"/>
        </w:rPr>
      </w:pPr>
      <w:r w:rsidRPr="00800C43">
        <w:rPr>
          <w:rFonts w:ascii="Arial" w:hAnsi="Arial" w:cs="Arial"/>
          <w:i w:val="0"/>
          <w:color w:val="auto"/>
          <w:sz w:val="20"/>
          <w:szCs w:val="20"/>
        </w:rPr>
        <w:t xml:space="preserve">Tabela </w:t>
      </w:r>
      <w:r w:rsidR="006212A5" w:rsidRPr="00800C43">
        <w:rPr>
          <w:rFonts w:ascii="Arial" w:hAnsi="Arial" w:cs="Arial"/>
          <w:i w:val="0"/>
          <w:color w:val="auto"/>
          <w:sz w:val="20"/>
          <w:szCs w:val="20"/>
        </w:rPr>
        <w:t>5</w:t>
      </w:r>
      <w:r w:rsidRPr="00800C43">
        <w:rPr>
          <w:rFonts w:ascii="Arial" w:hAnsi="Arial" w:cs="Arial"/>
          <w:i w:val="0"/>
          <w:color w:val="auto"/>
          <w:sz w:val="20"/>
          <w:szCs w:val="20"/>
        </w:rPr>
        <w:t xml:space="preserve"> - Média de x e y</w:t>
      </w:r>
      <w:r w:rsidR="00AD002F" w:rsidRPr="00800C43">
        <w:rPr>
          <w:rFonts w:ascii="Arial" w:hAnsi="Arial" w:cs="Arial"/>
          <w:i w:val="0"/>
          <w:color w:val="auto"/>
          <w:sz w:val="20"/>
          <w:szCs w:val="20"/>
        </w:rPr>
        <w:t>.</w:t>
      </w:r>
    </w:p>
    <w:tbl>
      <w:tblPr>
        <w:tblW w:w="2364" w:type="dxa"/>
        <w:jc w:val="center"/>
        <w:tblCellMar>
          <w:left w:w="70" w:type="dxa"/>
          <w:right w:w="70" w:type="dxa"/>
        </w:tblCellMar>
        <w:tblLook w:val="04A0" w:firstRow="1" w:lastRow="0" w:firstColumn="1" w:lastColumn="0" w:noHBand="0" w:noVBand="1"/>
      </w:tblPr>
      <w:tblGrid>
        <w:gridCol w:w="1081"/>
        <w:gridCol w:w="1283"/>
      </w:tblGrid>
      <w:tr w:rsidR="00800C43" w:rsidRPr="00800C43" w:rsidTr="00004028">
        <w:trPr>
          <w:trHeight w:val="306"/>
          <w:jc w:val="center"/>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6287" w:rsidRPr="00800C43" w:rsidRDefault="00586287" w:rsidP="00586287">
            <w:pPr>
              <w:spacing w:after="0" w:line="240" w:lineRule="auto"/>
              <w:rPr>
                <w:rFonts w:ascii="Arial" w:eastAsia="Times New Roman" w:hAnsi="Arial" w:cs="Arial"/>
                <w:bCs/>
                <w:sz w:val="24"/>
                <w:lang w:eastAsia="pt-BR"/>
              </w:rPr>
            </w:pPr>
            <w:r w:rsidRPr="00800C43">
              <w:rPr>
                <w:rFonts w:ascii="Arial" w:eastAsia="Times New Roman" w:hAnsi="Arial" w:cs="Arial"/>
                <w:bCs/>
                <w:sz w:val="24"/>
                <w:lang w:eastAsia="pt-BR"/>
              </w:rPr>
              <w:t>Média x</w:t>
            </w:r>
          </w:p>
        </w:tc>
        <w:tc>
          <w:tcPr>
            <w:tcW w:w="1283" w:type="dxa"/>
            <w:tcBorders>
              <w:top w:val="single" w:sz="4" w:space="0" w:color="auto"/>
              <w:left w:val="nil"/>
              <w:bottom w:val="single" w:sz="4" w:space="0" w:color="auto"/>
              <w:right w:val="single" w:sz="4" w:space="0" w:color="auto"/>
            </w:tcBorders>
            <w:shd w:val="clear" w:color="auto" w:fill="auto"/>
            <w:noWrap/>
            <w:vAlign w:val="bottom"/>
            <w:hideMark/>
          </w:tcPr>
          <w:p w:rsidR="00586287" w:rsidRPr="00800C43" w:rsidRDefault="00376AFF" w:rsidP="00586287">
            <w:pPr>
              <w:spacing w:after="0" w:line="240" w:lineRule="auto"/>
              <w:jc w:val="right"/>
              <w:rPr>
                <w:rFonts w:ascii="Arial" w:eastAsia="Times New Roman" w:hAnsi="Arial" w:cs="Arial"/>
                <w:sz w:val="24"/>
                <w:lang w:eastAsia="pt-BR"/>
              </w:rPr>
            </w:pPr>
            <w:r w:rsidRPr="00800C43">
              <w:rPr>
                <w:rFonts w:ascii="Arial" w:eastAsia="Times New Roman" w:hAnsi="Arial" w:cs="Arial"/>
                <w:sz w:val="24"/>
                <w:lang w:eastAsia="pt-BR"/>
              </w:rPr>
              <w:t>11</w:t>
            </w:r>
            <w:r w:rsidR="00586287" w:rsidRPr="00800C43">
              <w:rPr>
                <w:rFonts w:ascii="Arial" w:eastAsia="Times New Roman" w:hAnsi="Arial" w:cs="Arial"/>
                <w:sz w:val="24"/>
                <w:lang w:eastAsia="pt-BR"/>
              </w:rPr>
              <w:t>,5</w:t>
            </w:r>
          </w:p>
        </w:tc>
      </w:tr>
      <w:tr w:rsidR="00800C43" w:rsidRPr="00800C43" w:rsidTr="00004028">
        <w:trPr>
          <w:trHeight w:val="306"/>
          <w:jc w:val="center"/>
        </w:trPr>
        <w:tc>
          <w:tcPr>
            <w:tcW w:w="1081" w:type="dxa"/>
            <w:tcBorders>
              <w:top w:val="nil"/>
              <w:left w:val="single" w:sz="4" w:space="0" w:color="auto"/>
              <w:bottom w:val="single" w:sz="4" w:space="0" w:color="auto"/>
              <w:right w:val="single" w:sz="4" w:space="0" w:color="auto"/>
            </w:tcBorders>
            <w:shd w:val="clear" w:color="auto" w:fill="auto"/>
            <w:noWrap/>
            <w:vAlign w:val="bottom"/>
            <w:hideMark/>
          </w:tcPr>
          <w:p w:rsidR="00586287" w:rsidRPr="00800C43" w:rsidRDefault="00586287" w:rsidP="00586287">
            <w:pPr>
              <w:spacing w:after="0" w:line="240" w:lineRule="auto"/>
              <w:rPr>
                <w:rFonts w:ascii="Arial" w:eastAsia="Times New Roman" w:hAnsi="Arial" w:cs="Arial"/>
                <w:bCs/>
                <w:sz w:val="24"/>
                <w:lang w:eastAsia="pt-BR"/>
              </w:rPr>
            </w:pPr>
            <w:r w:rsidRPr="00800C43">
              <w:rPr>
                <w:rFonts w:ascii="Arial" w:eastAsia="Times New Roman" w:hAnsi="Arial" w:cs="Arial"/>
                <w:bCs/>
                <w:sz w:val="24"/>
                <w:lang w:eastAsia="pt-BR"/>
              </w:rPr>
              <w:t>Média y</w:t>
            </w:r>
          </w:p>
        </w:tc>
        <w:tc>
          <w:tcPr>
            <w:tcW w:w="1283" w:type="dxa"/>
            <w:tcBorders>
              <w:top w:val="nil"/>
              <w:left w:val="nil"/>
              <w:bottom w:val="single" w:sz="4" w:space="0" w:color="auto"/>
              <w:right w:val="single" w:sz="4" w:space="0" w:color="auto"/>
            </w:tcBorders>
            <w:shd w:val="clear" w:color="auto" w:fill="auto"/>
            <w:noWrap/>
            <w:vAlign w:val="bottom"/>
            <w:hideMark/>
          </w:tcPr>
          <w:p w:rsidR="00586287" w:rsidRPr="00800C43" w:rsidRDefault="00376AFF" w:rsidP="00376AFF">
            <w:pPr>
              <w:spacing w:after="0" w:line="240" w:lineRule="auto"/>
              <w:jc w:val="right"/>
              <w:rPr>
                <w:rFonts w:ascii="Arial" w:eastAsia="Times New Roman" w:hAnsi="Arial" w:cs="Arial"/>
                <w:sz w:val="24"/>
                <w:lang w:eastAsia="pt-BR"/>
              </w:rPr>
            </w:pPr>
            <w:r w:rsidRPr="00800C43">
              <w:rPr>
                <w:rFonts w:ascii="Arial" w:eastAsia="Times New Roman" w:hAnsi="Arial" w:cs="Arial"/>
                <w:sz w:val="24"/>
                <w:lang w:eastAsia="pt-BR"/>
              </w:rPr>
              <w:t>39,95</w:t>
            </w:r>
          </w:p>
        </w:tc>
      </w:tr>
    </w:tbl>
    <w:p w:rsidR="000B490B" w:rsidRPr="00800C43" w:rsidRDefault="000B490B" w:rsidP="005F7A5D">
      <w:pPr>
        <w:pStyle w:val="Legenda"/>
        <w:keepNext/>
        <w:spacing w:after="0"/>
        <w:rPr>
          <w:rFonts w:ascii="Arial" w:hAnsi="Arial" w:cs="Arial"/>
          <w:i w:val="0"/>
          <w:color w:val="auto"/>
          <w:sz w:val="20"/>
          <w:szCs w:val="20"/>
        </w:rPr>
      </w:pPr>
      <w:r w:rsidRPr="00800C43">
        <w:rPr>
          <w:rFonts w:ascii="Arial" w:hAnsi="Arial" w:cs="Arial"/>
          <w:i w:val="0"/>
          <w:color w:val="auto"/>
          <w:sz w:val="20"/>
          <w:szCs w:val="20"/>
        </w:rPr>
        <w:t>Fonte: Autores (2018)</w:t>
      </w:r>
      <w:r w:rsidR="00AD002F" w:rsidRPr="00800C43">
        <w:rPr>
          <w:rFonts w:ascii="Arial" w:hAnsi="Arial" w:cs="Arial"/>
          <w:i w:val="0"/>
          <w:color w:val="auto"/>
          <w:sz w:val="20"/>
          <w:szCs w:val="20"/>
        </w:rPr>
        <w:t>.</w:t>
      </w:r>
    </w:p>
    <w:p w:rsidR="00113D63" w:rsidRPr="00800C43" w:rsidRDefault="00113D63" w:rsidP="005F7A5D">
      <w:pPr>
        <w:spacing w:after="0"/>
      </w:pPr>
    </w:p>
    <w:p w:rsidR="00275128" w:rsidRPr="00800C43" w:rsidRDefault="00745594" w:rsidP="005F7A5D">
      <w:pPr>
        <w:spacing w:after="0" w:line="360" w:lineRule="auto"/>
        <w:ind w:firstLine="851"/>
        <w:jc w:val="both"/>
        <w:rPr>
          <w:rFonts w:ascii="Arial" w:hAnsi="Arial" w:cs="Arial"/>
          <w:sz w:val="24"/>
          <w:szCs w:val="24"/>
        </w:rPr>
      </w:pPr>
      <w:r w:rsidRPr="00800C43">
        <w:rPr>
          <w:rFonts w:ascii="Arial" w:hAnsi="Arial" w:cs="Arial"/>
          <w:sz w:val="24"/>
          <w:szCs w:val="24"/>
        </w:rPr>
        <w:t>Para encontrar a equação linear Y = a + bx, foi utilizada a equação 9</w:t>
      </w:r>
      <w:r w:rsidR="009209BA" w:rsidRPr="00800C43">
        <w:rPr>
          <w:rFonts w:ascii="Arial" w:hAnsi="Arial" w:cs="Arial"/>
          <w:sz w:val="24"/>
          <w:szCs w:val="24"/>
        </w:rPr>
        <w:t xml:space="preserve"> (para identificar</w:t>
      </w:r>
      <w:r w:rsidR="00CC613A" w:rsidRPr="00800C43">
        <w:rPr>
          <w:rFonts w:ascii="Arial" w:hAnsi="Arial" w:cs="Arial"/>
          <w:sz w:val="24"/>
          <w:szCs w:val="24"/>
        </w:rPr>
        <w:t xml:space="preserve"> o valor de </w:t>
      </w:r>
      <w:r w:rsidR="00CC613A" w:rsidRPr="00800C43">
        <w:rPr>
          <w:rFonts w:ascii="Arial" w:hAnsi="Arial" w:cs="Arial"/>
          <w:b/>
          <w:sz w:val="24"/>
          <w:szCs w:val="24"/>
        </w:rPr>
        <w:t>b</w:t>
      </w:r>
      <w:r w:rsidR="00CC613A" w:rsidRPr="00800C43">
        <w:rPr>
          <w:rFonts w:ascii="Arial" w:hAnsi="Arial" w:cs="Arial"/>
          <w:sz w:val="24"/>
          <w:szCs w:val="24"/>
        </w:rPr>
        <w:t xml:space="preserve">) </w:t>
      </w:r>
      <w:r w:rsidRPr="00800C43">
        <w:rPr>
          <w:rFonts w:ascii="Arial" w:hAnsi="Arial" w:cs="Arial"/>
          <w:sz w:val="24"/>
          <w:szCs w:val="24"/>
        </w:rPr>
        <w:t xml:space="preserve">e a equação 10 </w:t>
      </w:r>
      <w:r w:rsidR="009209BA" w:rsidRPr="00800C43">
        <w:rPr>
          <w:rFonts w:ascii="Arial" w:hAnsi="Arial" w:cs="Arial"/>
          <w:sz w:val="24"/>
          <w:szCs w:val="24"/>
        </w:rPr>
        <w:t>(para identificar</w:t>
      </w:r>
      <w:r w:rsidR="00CB60E1" w:rsidRPr="00800C43">
        <w:rPr>
          <w:rFonts w:ascii="Arial" w:hAnsi="Arial" w:cs="Arial"/>
          <w:sz w:val="24"/>
          <w:szCs w:val="24"/>
        </w:rPr>
        <w:t xml:space="preserve"> o valor de </w:t>
      </w:r>
      <w:r w:rsidR="00CB60E1" w:rsidRPr="00800C43">
        <w:rPr>
          <w:rFonts w:ascii="Arial" w:hAnsi="Arial" w:cs="Arial"/>
          <w:b/>
          <w:sz w:val="24"/>
          <w:szCs w:val="24"/>
        </w:rPr>
        <w:t>a</w:t>
      </w:r>
      <w:r w:rsidR="00CB60E1" w:rsidRPr="00800C43">
        <w:rPr>
          <w:rFonts w:ascii="Arial" w:hAnsi="Arial" w:cs="Arial"/>
          <w:sz w:val="24"/>
          <w:szCs w:val="24"/>
        </w:rPr>
        <w:t xml:space="preserve">), </w:t>
      </w:r>
      <w:r w:rsidRPr="00800C43">
        <w:rPr>
          <w:rFonts w:ascii="Arial" w:hAnsi="Arial" w:cs="Arial"/>
          <w:sz w:val="24"/>
          <w:szCs w:val="24"/>
        </w:rPr>
        <w:t>citada</w:t>
      </w:r>
      <w:r w:rsidR="00CB60E1" w:rsidRPr="00800C43">
        <w:rPr>
          <w:rFonts w:ascii="Arial" w:hAnsi="Arial" w:cs="Arial"/>
          <w:sz w:val="24"/>
          <w:szCs w:val="24"/>
        </w:rPr>
        <w:t>s</w:t>
      </w:r>
      <w:r w:rsidR="00275128" w:rsidRPr="00800C43">
        <w:rPr>
          <w:rFonts w:ascii="Arial" w:hAnsi="Arial" w:cs="Arial"/>
          <w:sz w:val="24"/>
          <w:szCs w:val="24"/>
        </w:rPr>
        <w:t xml:space="preserve"> no artigo.</w:t>
      </w:r>
      <w:r w:rsidR="004A3025" w:rsidRPr="00800C43">
        <w:rPr>
          <w:rFonts w:ascii="Arial" w:hAnsi="Arial" w:cs="Arial"/>
          <w:sz w:val="24"/>
          <w:szCs w:val="24"/>
        </w:rPr>
        <w:t xml:space="preserve"> A seguir</w:t>
      </w:r>
      <w:r w:rsidR="009B7D87" w:rsidRPr="00800C43">
        <w:rPr>
          <w:rFonts w:ascii="Arial" w:hAnsi="Arial" w:cs="Arial"/>
          <w:sz w:val="24"/>
          <w:szCs w:val="24"/>
        </w:rPr>
        <w:t xml:space="preserve"> segue o cálculo de a e b para a regressão linear dos meses normais:</w:t>
      </w:r>
    </w:p>
    <w:p w:rsidR="00365BF8" w:rsidRPr="00800C43" w:rsidRDefault="00365BF8" w:rsidP="005F7A5D">
      <w:pPr>
        <w:spacing w:after="0" w:line="360" w:lineRule="auto"/>
        <w:jc w:val="both"/>
        <w:rPr>
          <w:rFonts w:ascii="Arial" w:hAnsi="Arial" w:cs="Arial"/>
          <w:sz w:val="20"/>
          <w:szCs w:val="24"/>
          <w:shd w:val="clear" w:color="auto" w:fill="FFFFFF"/>
        </w:rPr>
      </w:pPr>
      <m:oMathPara>
        <m:oMathParaPr>
          <m:jc m:val="left"/>
        </m:oMathParaPr>
        <m:oMath>
          <m:r>
            <m:rPr>
              <m:nor/>
            </m:rPr>
            <w:rPr>
              <w:rFonts w:ascii="Arial" w:hAnsi="Arial" w:cs="Arial"/>
              <w:sz w:val="24"/>
              <w:szCs w:val="24"/>
              <w:shd w:val="clear" w:color="auto" w:fill="FFFFFF"/>
            </w:rPr>
            <m:t>b =</m:t>
          </m:r>
          <m:f>
            <m:fPr>
              <m:ctrlPr>
                <w:rPr>
                  <w:rFonts w:ascii="Cambria Math" w:hAnsi="Cambria Math" w:cs="Arial"/>
                  <w:iCs/>
                  <w:sz w:val="24"/>
                  <w:szCs w:val="24"/>
                  <w:shd w:val="clear" w:color="auto" w:fill="FFFFFF"/>
                </w:rPr>
              </m:ctrlPr>
            </m:fPr>
            <m:num>
              <m:r>
                <m:rPr>
                  <m:nor/>
                </m:rPr>
                <w:rPr>
                  <w:rFonts w:ascii="Arial" w:hAnsi="Arial" w:cs="Arial"/>
                  <w:sz w:val="24"/>
                  <w:szCs w:val="24"/>
                  <w:shd w:val="clear" w:color="auto" w:fill="FFFFFF"/>
                </w:rPr>
                <m:t xml:space="preserve">10577 - </m:t>
              </m:r>
              <m:d>
                <m:dPr>
                  <m:ctrlPr>
                    <w:rPr>
                      <w:rFonts w:ascii="Cambria Math" w:hAnsi="Cambria Math" w:cs="Arial"/>
                      <w:iCs/>
                      <w:sz w:val="24"/>
                      <w:szCs w:val="24"/>
                      <w:shd w:val="clear" w:color="auto" w:fill="FFFFFF"/>
                    </w:rPr>
                  </m:ctrlPr>
                </m:dPr>
                <m:e>
                  <m:r>
                    <m:rPr>
                      <m:nor/>
                    </m:rPr>
                    <w:rPr>
                      <w:rFonts w:ascii="Arial" w:hAnsi="Arial" w:cs="Arial"/>
                      <w:sz w:val="24"/>
                      <w:szCs w:val="24"/>
                      <w:shd w:val="clear" w:color="auto" w:fill="FFFFFF"/>
                    </w:rPr>
                    <m:t> 22 x 11,5 x 39,95</m:t>
                  </m:r>
                </m:e>
              </m:d>
            </m:num>
            <m:den>
              <m:r>
                <m:rPr>
                  <m:nor/>
                </m:rPr>
                <w:rPr>
                  <w:rFonts w:ascii="Arial" w:hAnsi="Arial" w:cs="Arial"/>
                  <w:sz w:val="24"/>
                  <w:szCs w:val="24"/>
                  <w:shd w:val="clear" w:color="auto" w:fill="FFFFFF"/>
                </w:rPr>
                <m:t xml:space="preserve">3795 - </m:t>
              </m:r>
              <m:d>
                <m:dPr>
                  <m:begChr m:val="["/>
                  <m:endChr m:val="]"/>
                  <m:ctrlPr>
                    <w:rPr>
                      <w:rFonts w:ascii="Cambria Math" w:hAnsi="Cambria Math" w:cs="Arial"/>
                      <w:iCs/>
                      <w:sz w:val="24"/>
                      <w:szCs w:val="24"/>
                      <w:shd w:val="clear" w:color="auto" w:fill="FFFFFF"/>
                    </w:rPr>
                  </m:ctrlPr>
                </m:dPr>
                <m:e>
                  <m:r>
                    <m:rPr>
                      <m:nor/>
                    </m:rPr>
                    <w:rPr>
                      <w:rFonts w:ascii="Arial" w:hAnsi="Arial" w:cs="Arial"/>
                      <w:sz w:val="24"/>
                      <w:szCs w:val="24"/>
                      <w:shd w:val="clear" w:color="auto" w:fill="FFFFFF"/>
                    </w:rPr>
                    <m:t>22 x </m:t>
                  </m:r>
                  <m:sSup>
                    <m:sSupPr>
                      <m:ctrlPr>
                        <w:rPr>
                          <w:rFonts w:ascii="Cambria Math" w:hAnsi="Cambria Math" w:cs="Arial"/>
                          <w:iCs/>
                          <w:sz w:val="24"/>
                          <w:szCs w:val="24"/>
                          <w:shd w:val="clear" w:color="auto" w:fill="FFFFFF"/>
                        </w:rPr>
                      </m:ctrlPr>
                    </m:sSupPr>
                    <m:e>
                      <m:d>
                        <m:dPr>
                          <m:ctrlPr>
                            <w:rPr>
                              <w:rFonts w:ascii="Cambria Math" w:hAnsi="Cambria Math" w:cs="Arial"/>
                              <w:iCs/>
                              <w:sz w:val="24"/>
                              <w:szCs w:val="24"/>
                              <w:shd w:val="clear" w:color="auto" w:fill="FFFFFF"/>
                            </w:rPr>
                          </m:ctrlPr>
                        </m:dPr>
                        <m:e>
                          <m:r>
                            <m:rPr>
                              <m:nor/>
                            </m:rPr>
                            <w:rPr>
                              <w:rFonts w:ascii="Arial" w:hAnsi="Arial" w:cs="Arial"/>
                              <w:sz w:val="24"/>
                              <w:szCs w:val="24"/>
                              <w:shd w:val="clear" w:color="auto" w:fill="FFFFFF"/>
                            </w:rPr>
                            <m:t>11,5</m:t>
                          </m:r>
                        </m:e>
                      </m:d>
                    </m:e>
                    <m:sup>
                      <m:r>
                        <m:rPr>
                          <m:nor/>
                        </m:rPr>
                        <w:rPr>
                          <w:rFonts w:ascii="Arial" w:hAnsi="Arial" w:cs="Arial"/>
                          <w:sz w:val="24"/>
                          <w:szCs w:val="24"/>
                          <w:shd w:val="clear" w:color="auto" w:fill="FFFFFF"/>
                        </w:rPr>
                        <m:t>2</m:t>
                      </m:r>
                    </m:sup>
                  </m:sSup>
                </m:e>
              </m:d>
            </m:den>
          </m:f>
        </m:oMath>
      </m:oMathPara>
    </w:p>
    <w:p w:rsidR="00365BF8" w:rsidRPr="00800C43" w:rsidRDefault="00365BF8" w:rsidP="00365BF8">
      <w:pPr>
        <w:spacing w:after="0" w:line="360" w:lineRule="auto"/>
        <w:jc w:val="both"/>
        <w:rPr>
          <w:rFonts w:ascii="Arial" w:hAnsi="Arial" w:cs="Arial"/>
          <w:i/>
          <w:sz w:val="20"/>
          <w:szCs w:val="24"/>
          <w:shd w:val="clear" w:color="auto" w:fill="FFFFFF"/>
        </w:rPr>
      </w:pPr>
      <m:oMathPara>
        <m:oMathParaPr>
          <m:jc m:val="left"/>
        </m:oMathParaPr>
        <m:oMath>
          <m:r>
            <m:rPr>
              <m:nor/>
            </m:rPr>
            <w:rPr>
              <w:rFonts w:ascii="Arial" w:hAnsi="Arial" w:cs="Arial"/>
              <w:sz w:val="24"/>
              <w:szCs w:val="24"/>
              <w:shd w:val="clear" w:color="auto" w:fill="FFFFFF"/>
            </w:rPr>
            <m:t>b</m:t>
          </m:r>
          <m:r>
            <m:rPr>
              <m:nor/>
            </m:rPr>
            <w:rPr>
              <w:rFonts w:ascii="Cambria Math" w:hAnsi="Arial" w:cs="Arial"/>
              <w:sz w:val="24"/>
              <w:szCs w:val="24"/>
              <w:shd w:val="clear" w:color="auto" w:fill="FFFFFF"/>
            </w:rPr>
            <m:t xml:space="preserve"> </m:t>
          </m:r>
          <m:r>
            <m:rPr>
              <m:nor/>
            </m:rPr>
            <w:rPr>
              <w:rFonts w:ascii="Arial" w:hAnsi="Arial" w:cs="Arial"/>
              <w:sz w:val="24"/>
              <w:szCs w:val="24"/>
              <w:shd w:val="clear" w:color="auto" w:fill="FFFFFF"/>
            </w:rPr>
            <m:t>=</m:t>
          </m:r>
          <m:r>
            <m:rPr>
              <m:nor/>
            </m:rPr>
            <w:rPr>
              <w:rFonts w:ascii="Cambria Math" w:hAnsi="Arial" w:cs="Arial"/>
              <w:sz w:val="24"/>
              <w:szCs w:val="24"/>
              <w:shd w:val="clear" w:color="auto" w:fill="FFFFFF"/>
            </w:rPr>
            <m:t xml:space="preserve"> </m:t>
          </m:r>
          <m:r>
            <m:rPr>
              <m:nor/>
            </m:rPr>
            <w:rPr>
              <w:rFonts w:ascii="Arial" w:hAnsi="Arial" w:cs="Arial"/>
              <w:sz w:val="24"/>
              <w:szCs w:val="24"/>
              <w:shd w:val="clear" w:color="auto" w:fill="FFFFFF"/>
            </w:rPr>
            <m:t>0,53</m:t>
          </m:r>
        </m:oMath>
      </m:oMathPara>
    </w:p>
    <w:p w:rsidR="00365BF8" w:rsidRPr="00800C43" w:rsidRDefault="00365BF8" w:rsidP="00365BF8">
      <w:pPr>
        <w:spacing w:after="0" w:line="360" w:lineRule="auto"/>
        <w:jc w:val="both"/>
        <w:rPr>
          <w:rFonts w:ascii="Arial" w:hAnsi="Arial" w:cs="Arial"/>
          <w:i/>
          <w:sz w:val="20"/>
          <w:szCs w:val="24"/>
          <w:shd w:val="clear" w:color="auto" w:fill="FFFFFF"/>
        </w:rPr>
      </w:pPr>
      <m:oMathPara>
        <m:oMathParaPr>
          <m:jc m:val="left"/>
        </m:oMathParaPr>
        <m:oMath>
          <m:r>
            <m:rPr>
              <m:nor/>
            </m:rPr>
            <w:rPr>
              <w:rFonts w:ascii="Arial" w:hAnsi="Arial" w:cs="Arial"/>
              <w:sz w:val="24"/>
              <w:szCs w:val="24"/>
              <w:shd w:val="clear" w:color="auto" w:fill="FFFFFF"/>
            </w:rPr>
            <m:t>a = 39,95 - 11,5</m:t>
          </m:r>
        </m:oMath>
      </m:oMathPara>
    </w:p>
    <w:p w:rsidR="00365BF8" w:rsidRPr="00800C43" w:rsidRDefault="00365BF8" w:rsidP="00365BF8">
      <w:pPr>
        <w:spacing w:after="0" w:line="360" w:lineRule="auto"/>
        <w:jc w:val="both"/>
        <w:rPr>
          <w:rFonts w:ascii="Arial" w:hAnsi="Arial" w:cs="Arial"/>
          <w:sz w:val="20"/>
          <w:szCs w:val="24"/>
          <w:shd w:val="clear" w:color="auto" w:fill="FFFFFF"/>
        </w:rPr>
      </w:pPr>
      <m:oMathPara>
        <m:oMathParaPr>
          <m:jc m:val="left"/>
        </m:oMathParaPr>
        <m:oMath>
          <m:r>
            <m:rPr>
              <m:nor/>
            </m:rPr>
            <w:rPr>
              <w:rFonts w:ascii="Arial" w:hAnsi="Arial" w:cs="Arial"/>
              <w:sz w:val="24"/>
              <w:szCs w:val="24"/>
              <w:shd w:val="clear" w:color="auto" w:fill="FFFFFF"/>
            </w:rPr>
            <m:t>a = 28,45</m:t>
          </m:r>
        </m:oMath>
      </m:oMathPara>
    </w:p>
    <w:p w:rsidR="00365BF8" w:rsidRPr="00800C43" w:rsidRDefault="00365BF8" w:rsidP="00365BF8">
      <w:pPr>
        <w:spacing w:after="0" w:line="360" w:lineRule="auto"/>
        <w:jc w:val="both"/>
        <w:rPr>
          <w:rFonts w:ascii="Arial" w:hAnsi="Arial" w:cs="Arial"/>
          <w:i/>
          <w:sz w:val="20"/>
          <w:szCs w:val="24"/>
          <w:shd w:val="clear" w:color="auto" w:fill="FFFFFF"/>
        </w:rPr>
      </w:pPr>
      <m:oMathPara>
        <m:oMathParaPr>
          <m:jc m:val="left"/>
        </m:oMathParaPr>
        <m:oMath>
          <m:r>
            <m:rPr>
              <m:nor/>
            </m:rPr>
            <w:rPr>
              <w:rFonts w:ascii="Arial" w:hAnsi="Arial" w:cs="Arial"/>
              <w:sz w:val="24"/>
              <w:szCs w:val="24"/>
              <w:shd w:val="clear" w:color="auto" w:fill="FFFFFF"/>
            </w:rPr>
            <m:t>Y = 28,45 + 0,53x</m:t>
          </m:r>
        </m:oMath>
      </m:oMathPara>
    </w:p>
    <w:p w:rsidR="00284137" w:rsidRPr="00800C43" w:rsidRDefault="00556F26" w:rsidP="005F7A5D">
      <w:pPr>
        <w:spacing w:after="0" w:line="360" w:lineRule="auto"/>
        <w:ind w:firstLine="851"/>
        <w:jc w:val="both"/>
        <w:rPr>
          <w:rFonts w:ascii="Arial" w:hAnsi="Arial" w:cs="Arial"/>
          <w:sz w:val="24"/>
          <w:szCs w:val="24"/>
          <w:shd w:val="clear" w:color="auto" w:fill="FFFFFF"/>
        </w:rPr>
      </w:pPr>
      <w:r w:rsidRPr="00800C43">
        <w:rPr>
          <w:rFonts w:ascii="Arial" w:hAnsi="Arial" w:cs="Arial"/>
          <w:sz w:val="24"/>
          <w:szCs w:val="24"/>
          <w:shd w:val="clear" w:color="auto" w:fill="FFFFFF"/>
        </w:rPr>
        <w:lastRenderedPageBreak/>
        <w:t xml:space="preserve">Ao encontrar o valor da variável b, notou-se que seu valor é positivo, isso significa que a reta da equação linear está em </w:t>
      </w:r>
      <w:r w:rsidR="00CC613A" w:rsidRPr="00800C43">
        <w:rPr>
          <w:rFonts w:ascii="Arial" w:hAnsi="Arial" w:cs="Arial"/>
          <w:sz w:val="24"/>
          <w:szCs w:val="24"/>
          <w:shd w:val="clear" w:color="auto" w:fill="FFFFFF"/>
        </w:rPr>
        <w:t>ascensão</w:t>
      </w:r>
      <w:r w:rsidRPr="00800C43">
        <w:rPr>
          <w:rFonts w:ascii="Arial" w:hAnsi="Arial" w:cs="Arial"/>
          <w:sz w:val="24"/>
          <w:szCs w:val="24"/>
          <w:shd w:val="clear" w:color="auto" w:fill="FFFFFF"/>
        </w:rPr>
        <w:t xml:space="preserve"> e a previsão de vendas para os meses seguintes terá seu valor aumentado gradativamente</w:t>
      </w:r>
      <w:r w:rsidR="000A5391" w:rsidRPr="00800C43">
        <w:rPr>
          <w:rFonts w:ascii="Arial" w:hAnsi="Arial" w:cs="Arial"/>
          <w:sz w:val="24"/>
          <w:szCs w:val="24"/>
          <w:shd w:val="clear" w:color="auto" w:fill="FFFFFF"/>
        </w:rPr>
        <w:t>, como mostra a tabela</w:t>
      </w:r>
      <w:r w:rsidR="000B490B" w:rsidRPr="00800C43">
        <w:rPr>
          <w:rFonts w:ascii="Arial" w:hAnsi="Arial" w:cs="Arial"/>
          <w:sz w:val="24"/>
          <w:szCs w:val="24"/>
          <w:shd w:val="clear" w:color="auto" w:fill="FFFFFF"/>
        </w:rPr>
        <w:t xml:space="preserve"> </w:t>
      </w:r>
      <w:r w:rsidR="006212A5" w:rsidRPr="00800C43">
        <w:rPr>
          <w:rFonts w:ascii="Arial" w:hAnsi="Arial" w:cs="Arial"/>
          <w:sz w:val="24"/>
          <w:szCs w:val="24"/>
          <w:shd w:val="clear" w:color="auto" w:fill="FFFFFF"/>
        </w:rPr>
        <w:t>6</w:t>
      </w:r>
      <w:r w:rsidR="000B490B" w:rsidRPr="00800C43">
        <w:rPr>
          <w:rFonts w:ascii="Arial" w:hAnsi="Arial" w:cs="Arial"/>
          <w:sz w:val="24"/>
          <w:szCs w:val="24"/>
          <w:shd w:val="clear" w:color="auto" w:fill="FFFFFF"/>
        </w:rPr>
        <w:t xml:space="preserve"> seguinte.</w:t>
      </w:r>
    </w:p>
    <w:p w:rsidR="000A5391" w:rsidRPr="00800C43" w:rsidRDefault="000A5391" w:rsidP="00284137">
      <w:pPr>
        <w:spacing w:after="0" w:line="360" w:lineRule="auto"/>
        <w:jc w:val="both"/>
        <w:rPr>
          <w:rFonts w:ascii="Arial" w:hAnsi="Arial" w:cs="Arial"/>
          <w:sz w:val="24"/>
          <w:szCs w:val="24"/>
          <w:shd w:val="clear" w:color="auto" w:fill="FFFFFF"/>
        </w:rPr>
      </w:pPr>
      <w:r w:rsidRPr="00800C43">
        <w:rPr>
          <w:rFonts w:ascii="Arial" w:hAnsi="Arial" w:cs="Arial"/>
          <w:sz w:val="20"/>
          <w:szCs w:val="20"/>
        </w:rPr>
        <w:t xml:space="preserve">Tabela </w:t>
      </w:r>
      <w:r w:rsidR="006212A5" w:rsidRPr="00800C43">
        <w:rPr>
          <w:rFonts w:ascii="Arial" w:hAnsi="Arial" w:cs="Arial"/>
          <w:sz w:val="20"/>
          <w:szCs w:val="20"/>
        </w:rPr>
        <w:t>6</w:t>
      </w:r>
      <w:r w:rsidRPr="00800C43">
        <w:rPr>
          <w:rFonts w:ascii="Arial" w:hAnsi="Arial" w:cs="Arial"/>
          <w:sz w:val="20"/>
          <w:szCs w:val="20"/>
        </w:rPr>
        <w:t xml:space="preserve"> - Previsão de Vendas</w:t>
      </w:r>
      <w:r w:rsidR="00390DC4" w:rsidRPr="00800C43">
        <w:rPr>
          <w:rFonts w:ascii="Arial" w:hAnsi="Arial" w:cs="Arial"/>
          <w:sz w:val="20"/>
          <w:szCs w:val="20"/>
        </w:rPr>
        <w:t xml:space="preserve"> meses normais</w:t>
      </w:r>
      <w:r w:rsidR="00AD002F" w:rsidRPr="00800C43">
        <w:rPr>
          <w:rFonts w:ascii="Arial" w:hAnsi="Arial" w:cs="Arial"/>
          <w:sz w:val="20"/>
          <w:szCs w:val="20"/>
        </w:rPr>
        <w:t>.</w:t>
      </w:r>
    </w:p>
    <w:tbl>
      <w:tblPr>
        <w:tblW w:w="5251" w:type="dxa"/>
        <w:jc w:val="center"/>
        <w:tblCellMar>
          <w:left w:w="70" w:type="dxa"/>
          <w:right w:w="70" w:type="dxa"/>
        </w:tblCellMar>
        <w:tblLook w:val="04A0" w:firstRow="1" w:lastRow="0" w:firstColumn="1" w:lastColumn="0" w:noHBand="0" w:noVBand="1"/>
      </w:tblPr>
      <w:tblGrid>
        <w:gridCol w:w="1082"/>
        <w:gridCol w:w="873"/>
        <w:gridCol w:w="716"/>
        <w:gridCol w:w="1312"/>
        <w:gridCol w:w="1268"/>
      </w:tblGrid>
      <w:tr w:rsidR="00800C43" w:rsidRPr="00800C43" w:rsidTr="00113D63">
        <w:trPr>
          <w:trHeight w:val="155"/>
          <w:jc w:val="center"/>
        </w:trPr>
        <w:tc>
          <w:tcPr>
            <w:tcW w:w="5251" w:type="dxa"/>
            <w:gridSpan w:val="5"/>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113D63" w:rsidRPr="00800C43" w:rsidRDefault="00113D63" w:rsidP="00113D63">
            <w:pPr>
              <w:spacing w:after="0" w:line="240" w:lineRule="auto"/>
              <w:jc w:val="center"/>
              <w:rPr>
                <w:rFonts w:ascii="Arial" w:eastAsia="Times New Roman" w:hAnsi="Arial" w:cs="Arial"/>
                <w:b/>
                <w:bCs/>
                <w:sz w:val="24"/>
                <w:szCs w:val="24"/>
                <w:lang w:eastAsia="pt-BR"/>
              </w:rPr>
            </w:pPr>
            <w:r w:rsidRPr="00800C43">
              <w:rPr>
                <w:rFonts w:ascii="Arial" w:eastAsia="Times New Roman" w:hAnsi="Arial" w:cs="Arial"/>
                <w:b/>
                <w:bCs/>
                <w:sz w:val="24"/>
                <w:szCs w:val="24"/>
                <w:lang w:eastAsia="pt-BR"/>
              </w:rPr>
              <w:t>Previsão de Vendas</w:t>
            </w:r>
          </w:p>
        </w:tc>
      </w:tr>
      <w:tr w:rsidR="00800C43" w:rsidRPr="00800C43" w:rsidTr="00113D63">
        <w:trPr>
          <w:trHeight w:val="155"/>
          <w:jc w:val="center"/>
        </w:trPr>
        <w:tc>
          <w:tcPr>
            <w:tcW w:w="5251" w:type="dxa"/>
            <w:gridSpan w:val="5"/>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113D63" w:rsidRPr="00800C43" w:rsidRDefault="00113D63"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Y = a + bx</w:t>
            </w:r>
          </w:p>
        </w:tc>
      </w:tr>
      <w:tr w:rsidR="00800C43" w:rsidRPr="00800C43" w:rsidTr="00113D63">
        <w:trPr>
          <w:trHeight w:val="155"/>
          <w:jc w:val="center"/>
        </w:trPr>
        <w:tc>
          <w:tcPr>
            <w:tcW w:w="1082" w:type="dxa"/>
            <w:tcBorders>
              <w:top w:val="nil"/>
              <w:left w:val="single" w:sz="4" w:space="0" w:color="auto"/>
              <w:bottom w:val="single" w:sz="4" w:space="0" w:color="auto"/>
              <w:right w:val="single" w:sz="4" w:space="0" w:color="auto"/>
            </w:tcBorders>
            <w:shd w:val="clear" w:color="auto" w:fill="auto"/>
            <w:noWrap/>
            <w:vAlign w:val="bottom"/>
            <w:hideMark/>
          </w:tcPr>
          <w:p w:rsidR="00113D63" w:rsidRPr="00800C43" w:rsidRDefault="00113D63"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Meses</w:t>
            </w:r>
          </w:p>
        </w:tc>
        <w:tc>
          <w:tcPr>
            <w:tcW w:w="873" w:type="dxa"/>
            <w:tcBorders>
              <w:top w:val="nil"/>
              <w:left w:val="nil"/>
              <w:bottom w:val="single" w:sz="4" w:space="0" w:color="auto"/>
              <w:right w:val="single" w:sz="4" w:space="0" w:color="auto"/>
            </w:tcBorders>
            <w:shd w:val="clear" w:color="auto" w:fill="auto"/>
            <w:noWrap/>
            <w:vAlign w:val="bottom"/>
            <w:hideMark/>
          </w:tcPr>
          <w:p w:rsidR="00113D63" w:rsidRPr="00800C43" w:rsidRDefault="00113D63"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a</w:t>
            </w:r>
          </w:p>
        </w:tc>
        <w:tc>
          <w:tcPr>
            <w:tcW w:w="716" w:type="dxa"/>
            <w:tcBorders>
              <w:top w:val="nil"/>
              <w:left w:val="nil"/>
              <w:bottom w:val="single" w:sz="4" w:space="0" w:color="auto"/>
              <w:right w:val="single" w:sz="4" w:space="0" w:color="auto"/>
            </w:tcBorders>
            <w:shd w:val="clear" w:color="auto" w:fill="auto"/>
            <w:noWrap/>
            <w:vAlign w:val="bottom"/>
            <w:hideMark/>
          </w:tcPr>
          <w:p w:rsidR="00113D63" w:rsidRPr="00800C43" w:rsidRDefault="00113D63"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b</w:t>
            </w:r>
          </w:p>
        </w:tc>
        <w:tc>
          <w:tcPr>
            <w:tcW w:w="1312" w:type="dxa"/>
            <w:tcBorders>
              <w:top w:val="nil"/>
              <w:left w:val="nil"/>
              <w:bottom w:val="single" w:sz="4" w:space="0" w:color="auto"/>
              <w:right w:val="single" w:sz="4" w:space="0" w:color="auto"/>
            </w:tcBorders>
            <w:shd w:val="clear" w:color="auto" w:fill="auto"/>
            <w:noWrap/>
            <w:vAlign w:val="bottom"/>
            <w:hideMark/>
          </w:tcPr>
          <w:p w:rsidR="00113D63" w:rsidRPr="00800C43" w:rsidRDefault="00113D63"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x (período)</w:t>
            </w:r>
          </w:p>
        </w:tc>
        <w:tc>
          <w:tcPr>
            <w:tcW w:w="1265" w:type="dxa"/>
            <w:tcBorders>
              <w:top w:val="nil"/>
              <w:left w:val="nil"/>
              <w:bottom w:val="single" w:sz="4" w:space="0" w:color="auto"/>
              <w:right w:val="single" w:sz="4" w:space="0" w:color="auto"/>
            </w:tcBorders>
            <w:shd w:val="clear" w:color="auto" w:fill="auto"/>
            <w:noWrap/>
            <w:vAlign w:val="bottom"/>
            <w:hideMark/>
          </w:tcPr>
          <w:p w:rsidR="00113D63" w:rsidRPr="00800C43" w:rsidRDefault="00113D63"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Previsão</w:t>
            </w:r>
          </w:p>
        </w:tc>
      </w:tr>
      <w:tr w:rsidR="00800C43" w:rsidRPr="00800C43" w:rsidTr="00113D63">
        <w:trPr>
          <w:trHeight w:val="155"/>
          <w:jc w:val="center"/>
        </w:trPr>
        <w:tc>
          <w:tcPr>
            <w:tcW w:w="1082" w:type="dxa"/>
            <w:tcBorders>
              <w:top w:val="nil"/>
              <w:left w:val="single" w:sz="4" w:space="0" w:color="auto"/>
              <w:bottom w:val="single" w:sz="4" w:space="0" w:color="auto"/>
              <w:right w:val="single" w:sz="4" w:space="0" w:color="auto"/>
            </w:tcBorders>
            <w:shd w:val="clear" w:color="auto" w:fill="auto"/>
            <w:noWrap/>
            <w:vAlign w:val="bottom"/>
            <w:hideMark/>
          </w:tcPr>
          <w:p w:rsidR="00113D63" w:rsidRPr="00800C43" w:rsidRDefault="00113D63"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Nov/18</w:t>
            </w:r>
          </w:p>
        </w:tc>
        <w:tc>
          <w:tcPr>
            <w:tcW w:w="873" w:type="dxa"/>
            <w:tcBorders>
              <w:top w:val="nil"/>
              <w:left w:val="nil"/>
              <w:bottom w:val="single" w:sz="4" w:space="0" w:color="auto"/>
              <w:right w:val="single" w:sz="4" w:space="0" w:color="auto"/>
            </w:tcBorders>
            <w:shd w:val="clear" w:color="auto" w:fill="auto"/>
            <w:noWrap/>
            <w:vAlign w:val="bottom"/>
            <w:hideMark/>
          </w:tcPr>
          <w:p w:rsidR="00113D63" w:rsidRPr="00800C43" w:rsidRDefault="00113D63"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28,45</w:t>
            </w:r>
          </w:p>
        </w:tc>
        <w:tc>
          <w:tcPr>
            <w:tcW w:w="716" w:type="dxa"/>
            <w:tcBorders>
              <w:top w:val="nil"/>
              <w:left w:val="nil"/>
              <w:bottom w:val="single" w:sz="4" w:space="0" w:color="auto"/>
              <w:right w:val="single" w:sz="4" w:space="0" w:color="auto"/>
            </w:tcBorders>
            <w:shd w:val="clear" w:color="auto" w:fill="auto"/>
            <w:noWrap/>
            <w:vAlign w:val="bottom"/>
            <w:hideMark/>
          </w:tcPr>
          <w:p w:rsidR="00113D63" w:rsidRPr="00800C43" w:rsidRDefault="00113D63"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0,53</w:t>
            </w:r>
          </w:p>
        </w:tc>
        <w:tc>
          <w:tcPr>
            <w:tcW w:w="1312" w:type="dxa"/>
            <w:tcBorders>
              <w:top w:val="nil"/>
              <w:left w:val="nil"/>
              <w:bottom w:val="single" w:sz="4" w:space="0" w:color="auto"/>
              <w:right w:val="single" w:sz="4" w:space="0" w:color="auto"/>
            </w:tcBorders>
            <w:shd w:val="clear" w:color="auto" w:fill="auto"/>
            <w:noWrap/>
            <w:vAlign w:val="bottom"/>
            <w:hideMark/>
          </w:tcPr>
          <w:p w:rsidR="00113D63" w:rsidRPr="00800C43" w:rsidRDefault="00113D63"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23</w:t>
            </w:r>
          </w:p>
        </w:tc>
        <w:tc>
          <w:tcPr>
            <w:tcW w:w="1265" w:type="dxa"/>
            <w:tcBorders>
              <w:top w:val="nil"/>
              <w:left w:val="nil"/>
              <w:bottom w:val="single" w:sz="4" w:space="0" w:color="auto"/>
              <w:right w:val="single" w:sz="4" w:space="0" w:color="auto"/>
            </w:tcBorders>
            <w:shd w:val="clear" w:color="auto" w:fill="auto"/>
            <w:noWrap/>
            <w:vAlign w:val="bottom"/>
            <w:hideMark/>
          </w:tcPr>
          <w:p w:rsidR="00113D63" w:rsidRPr="00800C43" w:rsidRDefault="00113D63"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41</w:t>
            </w:r>
          </w:p>
        </w:tc>
      </w:tr>
      <w:tr w:rsidR="00800C43" w:rsidRPr="00800C43" w:rsidTr="00113D63">
        <w:trPr>
          <w:trHeight w:val="155"/>
          <w:jc w:val="center"/>
        </w:trPr>
        <w:tc>
          <w:tcPr>
            <w:tcW w:w="1082" w:type="dxa"/>
            <w:tcBorders>
              <w:top w:val="nil"/>
              <w:left w:val="single" w:sz="4" w:space="0" w:color="auto"/>
              <w:bottom w:val="single" w:sz="4" w:space="0" w:color="auto"/>
              <w:right w:val="single" w:sz="4" w:space="0" w:color="auto"/>
            </w:tcBorders>
            <w:shd w:val="clear" w:color="auto" w:fill="auto"/>
            <w:noWrap/>
            <w:vAlign w:val="bottom"/>
            <w:hideMark/>
          </w:tcPr>
          <w:p w:rsidR="00113D63" w:rsidRPr="00800C43" w:rsidRDefault="00113D63"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Jan/19</w:t>
            </w:r>
          </w:p>
        </w:tc>
        <w:tc>
          <w:tcPr>
            <w:tcW w:w="873" w:type="dxa"/>
            <w:tcBorders>
              <w:top w:val="nil"/>
              <w:left w:val="nil"/>
              <w:bottom w:val="single" w:sz="4" w:space="0" w:color="auto"/>
              <w:right w:val="single" w:sz="4" w:space="0" w:color="auto"/>
            </w:tcBorders>
            <w:shd w:val="clear" w:color="auto" w:fill="auto"/>
            <w:noWrap/>
            <w:vAlign w:val="bottom"/>
            <w:hideMark/>
          </w:tcPr>
          <w:p w:rsidR="00113D63" w:rsidRPr="00800C43" w:rsidRDefault="00113D63"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28,45</w:t>
            </w:r>
          </w:p>
        </w:tc>
        <w:tc>
          <w:tcPr>
            <w:tcW w:w="716" w:type="dxa"/>
            <w:tcBorders>
              <w:top w:val="nil"/>
              <w:left w:val="nil"/>
              <w:bottom w:val="single" w:sz="4" w:space="0" w:color="auto"/>
              <w:right w:val="single" w:sz="4" w:space="0" w:color="auto"/>
            </w:tcBorders>
            <w:shd w:val="clear" w:color="auto" w:fill="auto"/>
            <w:noWrap/>
            <w:vAlign w:val="bottom"/>
            <w:hideMark/>
          </w:tcPr>
          <w:p w:rsidR="00113D63" w:rsidRPr="00800C43" w:rsidRDefault="00113D63"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0,53</w:t>
            </w:r>
          </w:p>
        </w:tc>
        <w:tc>
          <w:tcPr>
            <w:tcW w:w="1312" w:type="dxa"/>
            <w:tcBorders>
              <w:top w:val="nil"/>
              <w:left w:val="nil"/>
              <w:bottom w:val="single" w:sz="4" w:space="0" w:color="auto"/>
              <w:right w:val="single" w:sz="4" w:space="0" w:color="auto"/>
            </w:tcBorders>
            <w:shd w:val="clear" w:color="auto" w:fill="auto"/>
            <w:noWrap/>
            <w:vAlign w:val="bottom"/>
            <w:hideMark/>
          </w:tcPr>
          <w:p w:rsidR="00113D63" w:rsidRPr="00800C43" w:rsidRDefault="00113D63"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24</w:t>
            </w:r>
          </w:p>
        </w:tc>
        <w:tc>
          <w:tcPr>
            <w:tcW w:w="1265" w:type="dxa"/>
            <w:tcBorders>
              <w:top w:val="nil"/>
              <w:left w:val="nil"/>
              <w:bottom w:val="single" w:sz="4" w:space="0" w:color="auto"/>
              <w:right w:val="single" w:sz="4" w:space="0" w:color="auto"/>
            </w:tcBorders>
            <w:shd w:val="clear" w:color="auto" w:fill="auto"/>
            <w:noWrap/>
            <w:vAlign w:val="bottom"/>
            <w:hideMark/>
          </w:tcPr>
          <w:p w:rsidR="00113D63" w:rsidRPr="00800C43" w:rsidRDefault="00113D63"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41</w:t>
            </w:r>
          </w:p>
        </w:tc>
      </w:tr>
      <w:tr w:rsidR="00800C43" w:rsidRPr="00800C43" w:rsidTr="00113D63">
        <w:trPr>
          <w:trHeight w:val="155"/>
          <w:jc w:val="center"/>
        </w:trPr>
        <w:tc>
          <w:tcPr>
            <w:tcW w:w="1082" w:type="dxa"/>
            <w:tcBorders>
              <w:top w:val="nil"/>
              <w:left w:val="single" w:sz="4" w:space="0" w:color="auto"/>
              <w:bottom w:val="single" w:sz="4" w:space="0" w:color="auto"/>
              <w:right w:val="single" w:sz="4" w:space="0" w:color="auto"/>
            </w:tcBorders>
            <w:shd w:val="clear" w:color="auto" w:fill="auto"/>
            <w:noWrap/>
            <w:vAlign w:val="bottom"/>
            <w:hideMark/>
          </w:tcPr>
          <w:p w:rsidR="00113D63" w:rsidRPr="00800C43" w:rsidRDefault="00113D63"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Fev/19</w:t>
            </w:r>
          </w:p>
        </w:tc>
        <w:tc>
          <w:tcPr>
            <w:tcW w:w="873" w:type="dxa"/>
            <w:tcBorders>
              <w:top w:val="nil"/>
              <w:left w:val="nil"/>
              <w:bottom w:val="single" w:sz="4" w:space="0" w:color="auto"/>
              <w:right w:val="single" w:sz="4" w:space="0" w:color="auto"/>
            </w:tcBorders>
            <w:shd w:val="clear" w:color="auto" w:fill="auto"/>
            <w:noWrap/>
            <w:vAlign w:val="bottom"/>
            <w:hideMark/>
          </w:tcPr>
          <w:p w:rsidR="00113D63" w:rsidRPr="00800C43" w:rsidRDefault="00113D63"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28,45</w:t>
            </w:r>
          </w:p>
        </w:tc>
        <w:tc>
          <w:tcPr>
            <w:tcW w:w="716" w:type="dxa"/>
            <w:tcBorders>
              <w:top w:val="nil"/>
              <w:left w:val="nil"/>
              <w:bottom w:val="single" w:sz="4" w:space="0" w:color="auto"/>
              <w:right w:val="single" w:sz="4" w:space="0" w:color="auto"/>
            </w:tcBorders>
            <w:shd w:val="clear" w:color="auto" w:fill="auto"/>
            <w:noWrap/>
            <w:vAlign w:val="bottom"/>
            <w:hideMark/>
          </w:tcPr>
          <w:p w:rsidR="00113D63" w:rsidRPr="00800C43" w:rsidRDefault="00113D63"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0,53</w:t>
            </w:r>
          </w:p>
        </w:tc>
        <w:tc>
          <w:tcPr>
            <w:tcW w:w="1312" w:type="dxa"/>
            <w:tcBorders>
              <w:top w:val="nil"/>
              <w:left w:val="nil"/>
              <w:bottom w:val="single" w:sz="4" w:space="0" w:color="auto"/>
              <w:right w:val="single" w:sz="4" w:space="0" w:color="auto"/>
            </w:tcBorders>
            <w:shd w:val="clear" w:color="auto" w:fill="auto"/>
            <w:noWrap/>
            <w:vAlign w:val="bottom"/>
            <w:hideMark/>
          </w:tcPr>
          <w:p w:rsidR="00113D63" w:rsidRPr="00800C43" w:rsidRDefault="00113D63"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25</w:t>
            </w:r>
          </w:p>
        </w:tc>
        <w:tc>
          <w:tcPr>
            <w:tcW w:w="1265" w:type="dxa"/>
            <w:tcBorders>
              <w:top w:val="nil"/>
              <w:left w:val="nil"/>
              <w:bottom w:val="single" w:sz="4" w:space="0" w:color="auto"/>
              <w:right w:val="single" w:sz="4" w:space="0" w:color="auto"/>
            </w:tcBorders>
            <w:shd w:val="clear" w:color="auto" w:fill="auto"/>
            <w:noWrap/>
            <w:vAlign w:val="bottom"/>
            <w:hideMark/>
          </w:tcPr>
          <w:p w:rsidR="00113D63" w:rsidRPr="00800C43" w:rsidRDefault="00113D63"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42</w:t>
            </w:r>
          </w:p>
        </w:tc>
      </w:tr>
      <w:tr w:rsidR="00800C43" w:rsidRPr="00800C43" w:rsidTr="00113D63">
        <w:trPr>
          <w:trHeight w:val="155"/>
          <w:jc w:val="center"/>
        </w:trPr>
        <w:tc>
          <w:tcPr>
            <w:tcW w:w="1082" w:type="dxa"/>
            <w:tcBorders>
              <w:top w:val="nil"/>
              <w:left w:val="single" w:sz="4" w:space="0" w:color="auto"/>
              <w:bottom w:val="single" w:sz="4" w:space="0" w:color="auto"/>
              <w:right w:val="single" w:sz="4" w:space="0" w:color="auto"/>
            </w:tcBorders>
            <w:shd w:val="clear" w:color="auto" w:fill="auto"/>
            <w:noWrap/>
            <w:vAlign w:val="bottom"/>
            <w:hideMark/>
          </w:tcPr>
          <w:p w:rsidR="00113D63" w:rsidRPr="00800C43" w:rsidRDefault="00113D63"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Mar/19</w:t>
            </w:r>
          </w:p>
        </w:tc>
        <w:tc>
          <w:tcPr>
            <w:tcW w:w="873" w:type="dxa"/>
            <w:tcBorders>
              <w:top w:val="nil"/>
              <w:left w:val="nil"/>
              <w:bottom w:val="single" w:sz="4" w:space="0" w:color="auto"/>
              <w:right w:val="single" w:sz="4" w:space="0" w:color="auto"/>
            </w:tcBorders>
            <w:shd w:val="clear" w:color="auto" w:fill="auto"/>
            <w:noWrap/>
            <w:vAlign w:val="bottom"/>
            <w:hideMark/>
          </w:tcPr>
          <w:p w:rsidR="00113D63" w:rsidRPr="00800C43" w:rsidRDefault="00113D63"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28,45</w:t>
            </w:r>
          </w:p>
        </w:tc>
        <w:tc>
          <w:tcPr>
            <w:tcW w:w="716" w:type="dxa"/>
            <w:tcBorders>
              <w:top w:val="nil"/>
              <w:left w:val="nil"/>
              <w:bottom w:val="single" w:sz="4" w:space="0" w:color="auto"/>
              <w:right w:val="single" w:sz="4" w:space="0" w:color="auto"/>
            </w:tcBorders>
            <w:shd w:val="clear" w:color="auto" w:fill="auto"/>
            <w:noWrap/>
            <w:vAlign w:val="bottom"/>
            <w:hideMark/>
          </w:tcPr>
          <w:p w:rsidR="00113D63" w:rsidRPr="00800C43" w:rsidRDefault="00113D63"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0,53</w:t>
            </w:r>
          </w:p>
        </w:tc>
        <w:tc>
          <w:tcPr>
            <w:tcW w:w="1312" w:type="dxa"/>
            <w:tcBorders>
              <w:top w:val="nil"/>
              <w:left w:val="nil"/>
              <w:bottom w:val="single" w:sz="4" w:space="0" w:color="auto"/>
              <w:right w:val="single" w:sz="4" w:space="0" w:color="auto"/>
            </w:tcBorders>
            <w:shd w:val="clear" w:color="auto" w:fill="auto"/>
            <w:noWrap/>
            <w:vAlign w:val="bottom"/>
            <w:hideMark/>
          </w:tcPr>
          <w:p w:rsidR="00113D63" w:rsidRPr="00800C43" w:rsidRDefault="00113D63"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26</w:t>
            </w:r>
          </w:p>
        </w:tc>
        <w:tc>
          <w:tcPr>
            <w:tcW w:w="1265" w:type="dxa"/>
            <w:tcBorders>
              <w:top w:val="nil"/>
              <w:left w:val="nil"/>
              <w:bottom w:val="single" w:sz="4" w:space="0" w:color="auto"/>
              <w:right w:val="single" w:sz="4" w:space="0" w:color="auto"/>
            </w:tcBorders>
            <w:shd w:val="clear" w:color="auto" w:fill="auto"/>
            <w:noWrap/>
            <w:vAlign w:val="bottom"/>
            <w:hideMark/>
          </w:tcPr>
          <w:p w:rsidR="00113D63" w:rsidRPr="00800C43" w:rsidRDefault="00113D63"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42</w:t>
            </w:r>
          </w:p>
        </w:tc>
      </w:tr>
      <w:tr w:rsidR="00800C43" w:rsidRPr="00800C43" w:rsidTr="00113D63">
        <w:trPr>
          <w:trHeight w:val="155"/>
          <w:jc w:val="center"/>
        </w:trPr>
        <w:tc>
          <w:tcPr>
            <w:tcW w:w="1082" w:type="dxa"/>
            <w:tcBorders>
              <w:top w:val="nil"/>
              <w:left w:val="single" w:sz="4" w:space="0" w:color="auto"/>
              <w:bottom w:val="single" w:sz="4" w:space="0" w:color="auto"/>
              <w:right w:val="single" w:sz="4" w:space="0" w:color="auto"/>
            </w:tcBorders>
            <w:shd w:val="clear" w:color="auto" w:fill="auto"/>
            <w:noWrap/>
            <w:vAlign w:val="bottom"/>
            <w:hideMark/>
          </w:tcPr>
          <w:p w:rsidR="00113D63" w:rsidRPr="00800C43" w:rsidRDefault="00113D63"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Abr/19</w:t>
            </w:r>
          </w:p>
        </w:tc>
        <w:tc>
          <w:tcPr>
            <w:tcW w:w="873" w:type="dxa"/>
            <w:tcBorders>
              <w:top w:val="nil"/>
              <w:left w:val="nil"/>
              <w:bottom w:val="single" w:sz="4" w:space="0" w:color="auto"/>
              <w:right w:val="single" w:sz="4" w:space="0" w:color="auto"/>
            </w:tcBorders>
            <w:shd w:val="clear" w:color="auto" w:fill="auto"/>
            <w:noWrap/>
            <w:vAlign w:val="bottom"/>
            <w:hideMark/>
          </w:tcPr>
          <w:p w:rsidR="00113D63" w:rsidRPr="00800C43" w:rsidRDefault="00113D63"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28,45</w:t>
            </w:r>
          </w:p>
        </w:tc>
        <w:tc>
          <w:tcPr>
            <w:tcW w:w="716" w:type="dxa"/>
            <w:tcBorders>
              <w:top w:val="nil"/>
              <w:left w:val="nil"/>
              <w:bottom w:val="single" w:sz="4" w:space="0" w:color="auto"/>
              <w:right w:val="single" w:sz="4" w:space="0" w:color="auto"/>
            </w:tcBorders>
            <w:shd w:val="clear" w:color="auto" w:fill="auto"/>
            <w:noWrap/>
            <w:vAlign w:val="bottom"/>
            <w:hideMark/>
          </w:tcPr>
          <w:p w:rsidR="00113D63" w:rsidRPr="00800C43" w:rsidRDefault="00113D63"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0,53</w:t>
            </w:r>
          </w:p>
        </w:tc>
        <w:tc>
          <w:tcPr>
            <w:tcW w:w="1312" w:type="dxa"/>
            <w:tcBorders>
              <w:top w:val="nil"/>
              <w:left w:val="nil"/>
              <w:bottom w:val="single" w:sz="4" w:space="0" w:color="auto"/>
              <w:right w:val="single" w:sz="4" w:space="0" w:color="auto"/>
            </w:tcBorders>
            <w:shd w:val="clear" w:color="auto" w:fill="auto"/>
            <w:noWrap/>
            <w:vAlign w:val="bottom"/>
            <w:hideMark/>
          </w:tcPr>
          <w:p w:rsidR="00113D63" w:rsidRPr="00800C43" w:rsidRDefault="00113D63"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27</w:t>
            </w:r>
          </w:p>
        </w:tc>
        <w:tc>
          <w:tcPr>
            <w:tcW w:w="1265" w:type="dxa"/>
            <w:tcBorders>
              <w:top w:val="nil"/>
              <w:left w:val="nil"/>
              <w:bottom w:val="single" w:sz="4" w:space="0" w:color="auto"/>
              <w:right w:val="single" w:sz="4" w:space="0" w:color="auto"/>
            </w:tcBorders>
            <w:shd w:val="clear" w:color="auto" w:fill="auto"/>
            <w:noWrap/>
            <w:vAlign w:val="bottom"/>
            <w:hideMark/>
          </w:tcPr>
          <w:p w:rsidR="00113D63" w:rsidRPr="00800C43" w:rsidRDefault="00113D63"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43</w:t>
            </w:r>
          </w:p>
        </w:tc>
      </w:tr>
      <w:tr w:rsidR="00800C43" w:rsidRPr="00800C43" w:rsidTr="00113D63">
        <w:trPr>
          <w:trHeight w:val="155"/>
          <w:jc w:val="center"/>
        </w:trPr>
        <w:tc>
          <w:tcPr>
            <w:tcW w:w="1082" w:type="dxa"/>
            <w:tcBorders>
              <w:top w:val="nil"/>
              <w:left w:val="single" w:sz="4" w:space="0" w:color="auto"/>
              <w:bottom w:val="single" w:sz="4" w:space="0" w:color="auto"/>
              <w:right w:val="single" w:sz="4" w:space="0" w:color="auto"/>
            </w:tcBorders>
            <w:shd w:val="clear" w:color="auto" w:fill="auto"/>
            <w:noWrap/>
            <w:vAlign w:val="bottom"/>
            <w:hideMark/>
          </w:tcPr>
          <w:p w:rsidR="00113D63" w:rsidRPr="00800C43" w:rsidRDefault="00113D63"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Mai/19</w:t>
            </w:r>
          </w:p>
        </w:tc>
        <w:tc>
          <w:tcPr>
            <w:tcW w:w="873" w:type="dxa"/>
            <w:tcBorders>
              <w:top w:val="nil"/>
              <w:left w:val="nil"/>
              <w:bottom w:val="single" w:sz="4" w:space="0" w:color="auto"/>
              <w:right w:val="single" w:sz="4" w:space="0" w:color="auto"/>
            </w:tcBorders>
            <w:shd w:val="clear" w:color="auto" w:fill="auto"/>
            <w:noWrap/>
            <w:vAlign w:val="bottom"/>
            <w:hideMark/>
          </w:tcPr>
          <w:p w:rsidR="00113D63" w:rsidRPr="00800C43" w:rsidRDefault="00113D63"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28,45</w:t>
            </w:r>
          </w:p>
        </w:tc>
        <w:tc>
          <w:tcPr>
            <w:tcW w:w="716" w:type="dxa"/>
            <w:tcBorders>
              <w:top w:val="nil"/>
              <w:left w:val="nil"/>
              <w:bottom w:val="single" w:sz="4" w:space="0" w:color="auto"/>
              <w:right w:val="single" w:sz="4" w:space="0" w:color="auto"/>
            </w:tcBorders>
            <w:shd w:val="clear" w:color="auto" w:fill="auto"/>
            <w:noWrap/>
            <w:vAlign w:val="bottom"/>
            <w:hideMark/>
          </w:tcPr>
          <w:p w:rsidR="00113D63" w:rsidRPr="00800C43" w:rsidRDefault="00113D63"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0,53</w:t>
            </w:r>
          </w:p>
        </w:tc>
        <w:tc>
          <w:tcPr>
            <w:tcW w:w="1312" w:type="dxa"/>
            <w:tcBorders>
              <w:top w:val="nil"/>
              <w:left w:val="nil"/>
              <w:bottom w:val="single" w:sz="4" w:space="0" w:color="auto"/>
              <w:right w:val="single" w:sz="4" w:space="0" w:color="auto"/>
            </w:tcBorders>
            <w:shd w:val="clear" w:color="auto" w:fill="auto"/>
            <w:noWrap/>
            <w:vAlign w:val="bottom"/>
            <w:hideMark/>
          </w:tcPr>
          <w:p w:rsidR="00113D63" w:rsidRPr="00800C43" w:rsidRDefault="00113D63"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28</w:t>
            </w:r>
          </w:p>
        </w:tc>
        <w:tc>
          <w:tcPr>
            <w:tcW w:w="1265" w:type="dxa"/>
            <w:tcBorders>
              <w:top w:val="nil"/>
              <w:left w:val="nil"/>
              <w:bottom w:val="single" w:sz="4" w:space="0" w:color="auto"/>
              <w:right w:val="single" w:sz="4" w:space="0" w:color="auto"/>
            </w:tcBorders>
            <w:shd w:val="clear" w:color="auto" w:fill="auto"/>
            <w:noWrap/>
            <w:vAlign w:val="bottom"/>
            <w:hideMark/>
          </w:tcPr>
          <w:p w:rsidR="00113D63" w:rsidRPr="00800C43" w:rsidRDefault="00113D63" w:rsidP="00113D63">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43</w:t>
            </w:r>
          </w:p>
        </w:tc>
      </w:tr>
    </w:tbl>
    <w:p w:rsidR="009B7D87" w:rsidRPr="00800C43" w:rsidRDefault="00D03EC4" w:rsidP="009B7D87">
      <w:pPr>
        <w:pStyle w:val="Legenda"/>
        <w:keepNext/>
        <w:spacing w:after="0"/>
        <w:rPr>
          <w:rFonts w:ascii="Arial" w:hAnsi="Arial" w:cs="Arial"/>
          <w:i w:val="0"/>
          <w:color w:val="auto"/>
          <w:sz w:val="20"/>
          <w:szCs w:val="20"/>
        </w:rPr>
      </w:pPr>
      <w:r w:rsidRPr="00800C43">
        <w:rPr>
          <w:rFonts w:ascii="Arial" w:hAnsi="Arial" w:cs="Arial"/>
          <w:color w:val="auto"/>
          <w:sz w:val="20"/>
          <w:szCs w:val="20"/>
        </w:rPr>
        <w:t xml:space="preserve"> </w:t>
      </w:r>
      <w:r w:rsidR="009B7D87" w:rsidRPr="00800C43">
        <w:rPr>
          <w:rFonts w:ascii="Arial" w:hAnsi="Arial" w:cs="Arial"/>
          <w:i w:val="0"/>
          <w:color w:val="auto"/>
          <w:sz w:val="20"/>
          <w:szCs w:val="20"/>
        </w:rPr>
        <w:t>Fonte: Autores (2018)</w:t>
      </w:r>
      <w:r w:rsidR="00AD002F" w:rsidRPr="00800C43">
        <w:rPr>
          <w:rFonts w:ascii="Arial" w:hAnsi="Arial" w:cs="Arial"/>
          <w:i w:val="0"/>
          <w:color w:val="auto"/>
          <w:sz w:val="20"/>
          <w:szCs w:val="20"/>
        </w:rPr>
        <w:t>.</w:t>
      </w:r>
    </w:p>
    <w:p w:rsidR="005F7A5D" w:rsidRPr="00800C43" w:rsidRDefault="005F7A5D" w:rsidP="005F7A5D">
      <w:pPr>
        <w:spacing w:after="0" w:line="360" w:lineRule="auto"/>
        <w:jc w:val="both"/>
        <w:rPr>
          <w:rFonts w:ascii="Arial" w:hAnsi="Arial" w:cs="Arial"/>
          <w:sz w:val="24"/>
          <w:szCs w:val="24"/>
          <w:shd w:val="clear" w:color="auto" w:fill="FFFFFF"/>
        </w:rPr>
      </w:pPr>
    </w:p>
    <w:p w:rsidR="00275128" w:rsidRPr="00800C43" w:rsidRDefault="00390DC4" w:rsidP="005F7A5D">
      <w:pPr>
        <w:spacing w:after="0" w:line="360" w:lineRule="auto"/>
        <w:ind w:firstLine="708"/>
        <w:jc w:val="both"/>
        <w:rPr>
          <w:rFonts w:ascii="Arial" w:hAnsi="Arial" w:cs="Arial"/>
          <w:sz w:val="24"/>
          <w:szCs w:val="24"/>
          <w:shd w:val="clear" w:color="auto" w:fill="FFFFFF"/>
        </w:rPr>
      </w:pPr>
      <w:r w:rsidRPr="00800C43">
        <w:rPr>
          <w:rFonts w:ascii="Arial" w:hAnsi="Arial" w:cs="Arial"/>
          <w:sz w:val="24"/>
          <w:szCs w:val="24"/>
          <w:shd w:val="clear" w:color="auto" w:fill="FFFFFF"/>
        </w:rPr>
        <w:t xml:space="preserve">Após feita </w:t>
      </w:r>
      <w:r w:rsidR="00275128" w:rsidRPr="00800C43">
        <w:rPr>
          <w:rFonts w:ascii="Arial" w:hAnsi="Arial" w:cs="Arial"/>
          <w:sz w:val="24"/>
          <w:szCs w:val="24"/>
          <w:shd w:val="clear" w:color="auto" w:fill="FFFFFF"/>
        </w:rPr>
        <w:t>a previsão de v</w:t>
      </w:r>
      <w:r w:rsidR="009B7D87" w:rsidRPr="00800C43">
        <w:rPr>
          <w:rFonts w:ascii="Arial" w:hAnsi="Arial" w:cs="Arial"/>
          <w:sz w:val="24"/>
          <w:szCs w:val="24"/>
          <w:shd w:val="clear" w:color="auto" w:fill="FFFFFF"/>
        </w:rPr>
        <w:t>endas, estima-se uma venda de 41</w:t>
      </w:r>
      <w:r w:rsidR="00275128" w:rsidRPr="00800C43">
        <w:rPr>
          <w:rFonts w:ascii="Arial" w:hAnsi="Arial" w:cs="Arial"/>
          <w:sz w:val="24"/>
          <w:szCs w:val="24"/>
          <w:shd w:val="clear" w:color="auto" w:fill="FFFFFF"/>
        </w:rPr>
        <w:t xml:space="preserve"> itens para o mês de </w:t>
      </w:r>
      <w:r w:rsidR="00365BF8" w:rsidRPr="00800C43">
        <w:rPr>
          <w:rFonts w:ascii="Arial" w:hAnsi="Arial" w:cs="Arial"/>
          <w:sz w:val="24"/>
          <w:szCs w:val="24"/>
          <w:shd w:val="clear" w:color="auto" w:fill="FFFFFF"/>
        </w:rPr>
        <w:t>novembro</w:t>
      </w:r>
      <w:r w:rsidR="00275128" w:rsidRPr="00800C43">
        <w:rPr>
          <w:rFonts w:ascii="Arial" w:hAnsi="Arial" w:cs="Arial"/>
          <w:sz w:val="24"/>
          <w:szCs w:val="24"/>
          <w:shd w:val="clear" w:color="auto" w:fill="FFFFFF"/>
        </w:rPr>
        <w:t xml:space="preserve"> 2018, 4</w:t>
      </w:r>
      <w:r w:rsidR="009B7D87" w:rsidRPr="00800C43">
        <w:rPr>
          <w:rFonts w:ascii="Arial" w:hAnsi="Arial" w:cs="Arial"/>
          <w:sz w:val="24"/>
          <w:szCs w:val="24"/>
          <w:shd w:val="clear" w:color="auto" w:fill="FFFFFF"/>
        </w:rPr>
        <w:t xml:space="preserve">1 itens para o mês de </w:t>
      </w:r>
      <w:r w:rsidR="00365BF8" w:rsidRPr="00800C43">
        <w:rPr>
          <w:rFonts w:ascii="Arial" w:hAnsi="Arial" w:cs="Arial"/>
          <w:sz w:val="24"/>
          <w:szCs w:val="24"/>
          <w:shd w:val="clear" w:color="auto" w:fill="FFFFFF"/>
        </w:rPr>
        <w:t>janeiro</w:t>
      </w:r>
      <w:r w:rsidR="009B7D87" w:rsidRPr="00800C43">
        <w:rPr>
          <w:rFonts w:ascii="Arial" w:hAnsi="Arial" w:cs="Arial"/>
          <w:sz w:val="24"/>
          <w:szCs w:val="24"/>
          <w:shd w:val="clear" w:color="auto" w:fill="FFFFFF"/>
        </w:rPr>
        <w:t xml:space="preserve"> 2019, 42 itens para o mês de </w:t>
      </w:r>
      <w:r w:rsidR="00365BF8" w:rsidRPr="00800C43">
        <w:rPr>
          <w:rFonts w:ascii="Arial" w:hAnsi="Arial" w:cs="Arial"/>
          <w:sz w:val="24"/>
          <w:szCs w:val="24"/>
          <w:shd w:val="clear" w:color="auto" w:fill="FFFFFF"/>
        </w:rPr>
        <w:t>fevereiro</w:t>
      </w:r>
      <w:r w:rsidR="009B7D87" w:rsidRPr="00800C43">
        <w:rPr>
          <w:rFonts w:ascii="Arial" w:hAnsi="Arial" w:cs="Arial"/>
          <w:sz w:val="24"/>
          <w:szCs w:val="24"/>
          <w:shd w:val="clear" w:color="auto" w:fill="FFFFFF"/>
        </w:rPr>
        <w:t xml:space="preserve"> 2019, 42</w:t>
      </w:r>
      <w:r w:rsidR="00275128" w:rsidRPr="00800C43">
        <w:rPr>
          <w:rFonts w:ascii="Arial" w:hAnsi="Arial" w:cs="Arial"/>
          <w:sz w:val="24"/>
          <w:szCs w:val="24"/>
          <w:shd w:val="clear" w:color="auto" w:fill="FFFFFF"/>
        </w:rPr>
        <w:t xml:space="preserve"> itens para o mês</w:t>
      </w:r>
      <w:r w:rsidR="009B7D87" w:rsidRPr="00800C43">
        <w:rPr>
          <w:rFonts w:ascii="Arial" w:hAnsi="Arial" w:cs="Arial"/>
          <w:sz w:val="24"/>
          <w:szCs w:val="24"/>
          <w:shd w:val="clear" w:color="auto" w:fill="FFFFFF"/>
        </w:rPr>
        <w:t xml:space="preserve"> de </w:t>
      </w:r>
      <w:r w:rsidR="00365BF8" w:rsidRPr="00800C43">
        <w:rPr>
          <w:rFonts w:ascii="Arial" w:hAnsi="Arial" w:cs="Arial"/>
          <w:sz w:val="24"/>
          <w:szCs w:val="24"/>
          <w:shd w:val="clear" w:color="auto" w:fill="FFFFFF"/>
        </w:rPr>
        <w:t>março</w:t>
      </w:r>
      <w:r w:rsidR="009B7D87" w:rsidRPr="00800C43">
        <w:rPr>
          <w:rFonts w:ascii="Arial" w:hAnsi="Arial" w:cs="Arial"/>
          <w:sz w:val="24"/>
          <w:szCs w:val="24"/>
          <w:shd w:val="clear" w:color="auto" w:fill="FFFFFF"/>
        </w:rPr>
        <w:t xml:space="preserve"> 2019, 43 itens para o mês de </w:t>
      </w:r>
      <w:r w:rsidR="00365BF8" w:rsidRPr="00800C43">
        <w:rPr>
          <w:rFonts w:ascii="Arial" w:hAnsi="Arial" w:cs="Arial"/>
          <w:sz w:val="24"/>
          <w:szCs w:val="24"/>
          <w:shd w:val="clear" w:color="auto" w:fill="FFFFFF"/>
        </w:rPr>
        <w:t>abril</w:t>
      </w:r>
      <w:r w:rsidR="009B7D87" w:rsidRPr="00800C43">
        <w:rPr>
          <w:rFonts w:ascii="Arial" w:hAnsi="Arial" w:cs="Arial"/>
          <w:sz w:val="24"/>
          <w:szCs w:val="24"/>
          <w:shd w:val="clear" w:color="auto" w:fill="FFFFFF"/>
        </w:rPr>
        <w:t xml:space="preserve"> de 2019 e 43</w:t>
      </w:r>
      <w:r w:rsidR="00275128" w:rsidRPr="00800C43">
        <w:rPr>
          <w:rFonts w:ascii="Arial" w:hAnsi="Arial" w:cs="Arial"/>
          <w:sz w:val="24"/>
          <w:szCs w:val="24"/>
          <w:shd w:val="clear" w:color="auto" w:fill="FFFFFF"/>
        </w:rPr>
        <w:t xml:space="preserve"> itens para o mês de </w:t>
      </w:r>
      <w:r w:rsidR="00365BF8" w:rsidRPr="00800C43">
        <w:rPr>
          <w:rFonts w:ascii="Arial" w:hAnsi="Arial" w:cs="Arial"/>
          <w:sz w:val="24"/>
          <w:szCs w:val="24"/>
          <w:shd w:val="clear" w:color="auto" w:fill="FFFFFF"/>
        </w:rPr>
        <w:t>maio</w:t>
      </w:r>
      <w:r w:rsidR="00275128" w:rsidRPr="00800C43">
        <w:rPr>
          <w:rFonts w:ascii="Arial" w:hAnsi="Arial" w:cs="Arial"/>
          <w:sz w:val="24"/>
          <w:szCs w:val="24"/>
          <w:shd w:val="clear" w:color="auto" w:fill="FFFFFF"/>
        </w:rPr>
        <w:t xml:space="preserve"> 2019.</w:t>
      </w:r>
    </w:p>
    <w:p w:rsidR="00273E64" w:rsidRPr="00800C43" w:rsidRDefault="00273E64" w:rsidP="00183557">
      <w:pPr>
        <w:spacing w:after="0" w:line="360" w:lineRule="auto"/>
        <w:ind w:firstLine="851"/>
        <w:jc w:val="both"/>
        <w:rPr>
          <w:rFonts w:ascii="Arial" w:hAnsi="Arial" w:cs="Arial"/>
          <w:sz w:val="24"/>
          <w:szCs w:val="24"/>
        </w:rPr>
      </w:pPr>
      <w:r w:rsidRPr="00800C43">
        <w:rPr>
          <w:rFonts w:ascii="Arial" w:hAnsi="Arial" w:cs="Arial"/>
          <w:sz w:val="24"/>
          <w:szCs w:val="24"/>
        </w:rPr>
        <w:t xml:space="preserve">A seguir vem a tabela </w:t>
      </w:r>
      <w:r w:rsidR="006212A5" w:rsidRPr="00800C43">
        <w:rPr>
          <w:rFonts w:ascii="Arial" w:hAnsi="Arial" w:cs="Arial"/>
          <w:sz w:val="24"/>
          <w:szCs w:val="24"/>
        </w:rPr>
        <w:t>7</w:t>
      </w:r>
      <w:r w:rsidRPr="00800C43">
        <w:rPr>
          <w:rFonts w:ascii="Arial" w:hAnsi="Arial" w:cs="Arial"/>
          <w:sz w:val="24"/>
          <w:szCs w:val="24"/>
        </w:rPr>
        <w:t xml:space="preserve"> </w:t>
      </w:r>
      <w:r w:rsidR="006212A5" w:rsidRPr="00800C43">
        <w:rPr>
          <w:rFonts w:ascii="Arial" w:hAnsi="Arial" w:cs="Arial"/>
          <w:sz w:val="24"/>
          <w:szCs w:val="24"/>
        </w:rPr>
        <w:t>e a tabela 8</w:t>
      </w:r>
      <w:r w:rsidRPr="00800C43">
        <w:rPr>
          <w:rFonts w:ascii="Arial" w:hAnsi="Arial" w:cs="Arial"/>
          <w:sz w:val="24"/>
          <w:szCs w:val="24"/>
        </w:rPr>
        <w:t xml:space="preserve"> que representam a Regress</w:t>
      </w:r>
      <w:r w:rsidR="006212A5" w:rsidRPr="00800C43">
        <w:rPr>
          <w:rFonts w:ascii="Arial" w:hAnsi="Arial" w:cs="Arial"/>
          <w:sz w:val="24"/>
          <w:szCs w:val="24"/>
        </w:rPr>
        <w:t>ão Linear para a sazonalidade</w:t>
      </w:r>
      <w:r w:rsidRPr="00800C43">
        <w:rPr>
          <w:rFonts w:ascii="Arial" w:hAnsi="Arial" w:cs="Arial"/>
          <w:sz w:val="24"/>
          <w:szCs w:val="24"/>
        </w:rPr>
        <w:t xml:space="preserve"> e a média de x e y, respectivamente.</w:t>
      </w:r>
    </w:p>
    <w:p w:rsidR="00284137" w:rsidRPr="00800C43" w:rsidRDefault="00284137" w:rsidP="006212A5">
      <w:pPr>
        <w:spacing w:after="0" w:line="240" w:lineRule="auto"/>
        <w:jc w:val="both"/>
        <w:rPr>
          <w:rFonts w:ascii="Arial" w:hAnsi="Arial" w:cs="Arial"/>
          <w:sz w:val="24"/>
          <w:szCs w:val="24"/>
        </w:rPr>
      </w:pPr>
    </w:p>
    <w:p w:rsidR="006212A5" w:rsidRPr="00800C43" w:rsidRDefault="006212A5" w:rsidP="006212A5">
      <w:pPr>
        <w:spacing w:after="0" w:line="240" w:lineRule="auto"/>
        <w:jc w:val="both"/>
        <w:rPr>
          <w:rFonts w:ascii="Arial" w:hAnsi="Arial" w:cs="Arial"/>
          <w:sz w:val="24"/>
          <w:szCs w:val="24"/>
        </w:rPr>
      </w:pPr>
      <w:r w:rsidRPr="00800C43">
        <w:rPr>
          <w:rFonts w:ascii="Arial" w:hAnsi="Arial" w:cs="Arial"/>
          <w:sz w:val="20"/>
          <w:szCs w:val="20"/>
        </w:rPr>
        <w:t>Tabela 7 - Previsão de Vendas meses normais</w:t>
      </w:r>
      <w:r w:rsidR="00AD002F" w:rsidRPr="00800C43">
        <w:rPr>
          <w:rFonts w:ascii="Arial" w:hAnsi="Arial" w:cs="Arial"/>
          <w:sz w:val="20"/>
          <w:szCs w:val="20"/>
        </w:rPr>
        <w:t>.</w:t>
      </w:r>
    </w:p>
    <w:tbl>
      <w:tblPr>
        <w:tblW w:w="7491" w:type="dxa"/>
        <w:jc w:val="center"/>
        <w:tblCellMar>
          <w:left w:w="70" w:type="dxa"/>
          <w:right w:w="70" w:type="dxa"/>
        </w:tblCellMar>
        <w:tblLook w:val="04A0" w:firstRow="1" w:lastRow="0" w:firstColumn="1" w:lastColumn="0" w:noHBand="0" w:noVBand="1"/>
      </w:tblPr>
      <w:tblGrid>
        <w:gridCol w:w="1243"/>
        <w:gridCol w:w="1540"/>
        <w:gridCol w:w="2297"/>
        <w:gridCol w:w="819"/>
        <w:gridCol w:w="656"/>
        <w:gridCol w:w="936"/>
      </w:tblGrid>
      <w:tr w:rsidR="00800C43" w:rsidRPr="00800C43" w:rsidTr="00183557">
        <w:trPr>
          <w:trHeight w:val="297"/>
          <w:jc w:val="center"/>
        </w:trPr>
        <w:tc>
          <w:tcPr>
            <w:tcW w:w="7491" w:type="dxa"/>
            <w:gridSpan w:val="6"/>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183557" w:rsidRPr="00800C43" w:rsidRDefault="00183557" w:rsidP="00183557">
            <w:pPr>
              <w:spacing w:after="0" w:line="240" w:lineRule="auto"/>
              <w:jc w:val="center"/>
              <w:rPr>
                <w:rFonts w:ascii="Arial" w:eastAsia="Times New Roman" w:hAnsi="Arial" w:cs="Arial"/>
                <w:b/>
                <w:bCs/>
                <w:sz w:val="24"/>
                <w:szCs w:val="24"/>
                <w:lang w:eastAsia="pt-BR"/>
              </w:rPr>
            </w:pPr>
            <w:r w:rsidRPr="00800C43">
              <w:rPr>
                <w:rFonts w:ascii="Arial" w:eastAsia="Times New Roman" w:hAnsi="Arial" w:cs="Arial"/>
                <w:b/>
                <w:bCs/>
                <w:sz w:val="24"/>
                <w:szCs w:val="24"/>
                <w:lang w:eastAsia="pt-BR"/>
              </w:rPr>
              <w:t>Regressão Linear Sazonalidade</w:t>
            </w:r>
          </w:p>
        </w:tc>
      </w:tr>
      <w:tr w:rsidR="00800C43" w:rsidRPr="00800C43" w:rsidTr="00183557">
        <w:trPr>
          <w:trHeight w:val="297"/>
          <w:jc w:val="center"/>
        </w:trPr>
        <w:tc>
          <w:tcPr>
            <w:tcW w:w="1243" w:type="dxa"/>
            <w:tcBorders>
              <w:top w:val="nil"/>
              <w:left w:val="single" w:sz="4" w:space="0" w:color="auto"/>
              <w:bottom w:val="single" w:sz="4" w:space="0" w:color="auto"/>
              <w:right w:val="single" w:sz="4" w:space="0" w:color="auto"/>
            </w:tcBorders>
            <w:shd w:val="clear" w:color="000000" w:fill="A6A6A6"/>
            <w:noWrap/>
            <w:vAlign w:val="bottom"/>
            <w:hideMark/>
          </w:tcPr>
          <w:p w:rsidR="00183557" w:rsidRPr="00800C43" w:rsidRDefault="00183557" w:rsidP="00183557">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Meses</w:t>
            </w:r>
          </w:p>
        </w:tc>
        <w:tc>
          <w:tcPr>
            <w:tcW w:w="1540" w:type="dxa"/>
            <w:tcBorders>
              <w:top w:val="nil"/>
              <w:left w:val="nil"/>
              <w:bottom w:val="single" w:sz="4" w:space="0" w:color="auto"/>
              <w:right w:val="single" w:sz="4" w:space="0" w:color="auto"/>
            </w:tcBorders>
            <w:shd w:val="clear" w:color="000000" w:fill="A6A6A6"/>
            <w:noWrap/>
            <w:vAlign w:val="bottom"/>
            <w:hideMark/>
          </w:tcPr>
          <w:p w:rsidR="00183557" w:rsidRPr="00800C43" w:rsidRDefault="00183557" w:rsidP="00183557">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x (Período)</w:t>
            </w:r>
          </w:p>
        </w:tc>
        <w:tc>
          <w:tcPr>
            <w:tcW w:w="2297" w:type="dxa"/>
            <w:tcBorders>
              <w:top w:val="nil"/>
              <w:left w:val="nil"/>
              <w:bottom w:val="single" w:sz="4" w:space="0" w:color="auto"/>
              <w:right w:val="single" w:sz="4" w:space="0" w:color="auto"/>
            </w:tcBorders>
            <w:shd w:val="clear" w:color="000000" w:fill="A6A6A6"/>
            <w:noWrap/>
            <w:vAlign w:val="bottom"/>
            <w:hideMark/>
          </w:tcPr>
          <w:p w:rsidR="00183557" w:rsidRPr="00800C43" w:rsidRDefault="00183557" w:rsidP="00183557">
            <w:pPr>
              <w:spacing w:after="0" w:line="240" w:lineRule="auto"/>
              <w:rPr>
                <w:rFonts w:ascii="Arial" w:eastAsia="Times New Roman" w:hAnsi="Arial" w:cs="Arial"/>
                <w:sz w:val="24"/>
                <w:szCs w:val="24"/>
                <w:lang w:eastAsia="pt-BR"/>
              </w:rPr>
            </w:pPr>
            <w:r w:rsidRPr="00800C43">
              <w:rPr>
                <w:rFonts w:ascii="Arial" w:eastAsia="Times New Roman" w:hAnsi="Arial" w:cs="Arial"/>
                <w:sz w:val="24"/>
                <w:szCs w:val="24"/>
                <w:lang w:eastAsia="pt-BR"/>
              </w:rPr>
              <w:t>y (vendas reais)</w:t>
            </w:r>
          </w:p>
        </w:tc>
        <w:tc>
          <w:tcPr>
            <w:tcW w:w="819" w:type="dxa"/>
            <w:tcBorders>
              <w:top w:val="nil"/>
              <w:left w:val="nil"/>
              <w:bottom w:val="single" w:sz="4" w:space="0" w:color="auto"/>
              <w:right w:val="single" w:sz="4" w:space="0" w:color="auto"/>
            </w:tcBorders>
            <w:shd w:val="clear" w:color="000000" w:fill="A6A6A6"/>
            <w:noWrap/>
            <w:vAlign w:val="bottom"/>
            <w:hideMark/>
          </w:tcPr>
          <w:p w:rsidR="00183557" w:rsidRPr="00800C43" w:rsidRDefault="00183557" w:rsidP="00183557">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xy</w:t>
            </w:r>
          </w:p>
        </w:tc>
        <w:tc>
          <w:tcPr>
            <w:tcW w:w="656" w:type="dxa"/>
            <w:tcBorders>
              <w:top w:val="nil"/>
              <w:left w:val="nil"/>
              <w:bottom w:val="single" w:sz="4" w:space="0" w:color="auto"/>
              <w:right w:val="single" w:sz="4" w:space="0" w:color="auto"/>
            </w:tcBorders>
            <w:shd w:val="clear" w:color="000000" w:fill="A6A6A6"/>
            <w:noWrap/>
            <w:vAlign w:val="bottom"/>
            <w:hideMark/>
          </w:tcPr>
          <w:p w:rsidR="00183557" w:rsidRPr="00800C43" w:rsidRDefault="00183557" w:rsidP="00183557">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x²</w:t>
            </w:r>
          </w:p>
        </w:tc>
        <w:tc>
          <w:tcPr>
            <w:tcW w:w="935" w:type="dxa"/>
            <w:tcBorders>
              <w:top w:val="nil"/>
              <w:left w:val="nil"/>
              <w:bottom w:val="single" w:sz="4" w:space="0" w:color="auto"/>
              <w:right w:val="single" w:sz="4" w:space="0" w:color="auto"/>
            </w:tcBorders>
            <w:shd w:val="clear" w:color="000000" w:fill="A6A6A6"/>
            <w:noWrap/>
            <w:vAlign w:val="bottom"/>
            <w:hideMark/>
          </w:tcPr>
          <w:p w:rsidR="00183557" w:rsidRPr="00800C43" w:rsidRDefault="00183557" w:rsidP="00183557">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y²</w:t>
            </w:r>
          </w:p>
        </w:tc>
      </w:tr>
      <w:tr w:rsidR="00800C43" w:rsidRPr="00800C43" w:rsidTr="00183557">
        <w:trPr>
          <w:trHeight w:val="297"/>
          <w:jc w:val="center"/>
        </w:trPr>
        <w:tc>
          <w:tcPr>
            <w:tcW w:w="1243" w:type="dxa"/>
            <w:tcBorders>
              <w:top w:val="nil"/>
              <w:left w:val="single" w:sz="4" w:space="0" w:color="auto"/>
              <w:bottom w:val="single" w:sz="4" w:space="0" w:color="auto"/>
              <w:right w:val="single" w:sz="4" w:space="0" w:color="auto"/>
            </w:tcBorders>
            <w:shd w:val="clear" w:color="auto" w:fill="auto"/>
            <w:noWrap/>
            <w:vAlign w:val="bottom"/>
            <w:hideMark/>
          </w:tcPr>
          <w:p w:rsidR="00183557" w:rsidRPr="00800C43" w:rsidRDefault="00183557" w:rsidP="00183557">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dez/16</w:t>
            </w:r>
          </w:p>
        </w:tc>
        <w:tc>
          <w:tcPr>
            <w:tcW w:w="1540" w:type="dxa"/>
            <w:tcBorders>
              <w:top w:val="nil"/>
              <w:left w:val="nil"/>
              <w:bottom w:val="single" w:sz="4" w:space="0" w:color="auto"/>
              <w:right w:val="single" w:sz="4" w:space="0" w:color="auto"/>
            </w:tcBorders>
            <w:shd w:val="clear" w:color="auto" w:fill="auto"/>
            <w:noWrap/>
            <w:vAlign w:val="bottom"/>
            <w:hideMark/>
          </w:tcPr>
          <w:p w:rsidR="00183557" w:rsidRPr="00800C43" w:rsidRDefault="00183557" w:rsidP="00183557">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1</w:t>
            </w:r>
          </w:p>
        </w:tc>
        <w:tc>
          <w:tcPr>
            <w:tcW w:w="2297" w:type="dxa"/>
            <w:tcBorders>
              <w:top w:val="nil"/>
              <w:left w:val="nil"/>
              <w:bottom w:val="single" w:sz="4" w:space="0" w:color="auto"/>
              <w:right w:val="single" w:sz="4" w:space="0" w:color="auto"/>
            </w:tcBorders>
            <w:shd w:val="clear" w:color="auto" w:fill="auto"/>
            <w:noWrap/>
            <w:vAlign w:val="bottom"/>
            <w:hideMark/>
          </w:tcPr>
          <w:p w:rsidR="00183557" w:rsidRPr="00800C43" w:rsidRDefault="00183557" w:rsidP="00183557">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114</w:t>
            </w:r>
          </w:p>
        </w:tc>
        <w:tc>
          <w:tcPr>
            <w:tcW w:w="819" w:type="dxa"/>
            <w:tcBorders>
              <w:top w:val="nil"/>
              <w:left w:val="nil"/>
              <w:bottom w:val="single" w:sz="4" w:space="0" w:color="auto"/>
              <w:right w:val="single" w:sz="4" w:space="0" w:color="auto"/>
            </w:tcBorders>
            <w:shd w:val="clear" w:color="auto" w:fill="auto"/>
            <w:noWrap/>
            <w:vAlign w:val="bottom"/>
            <w:hideMark/>
          </w:tcPr>
          <w:p w:rsidR="00183557" w:rsidRPr="00800C43" w:rsidRDefault="00183557" w:rsidP="00183557">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114</w:t>
            </w:r>
          </w:p>
        </w:tc>
        <w:tc>
          <w:tcPr>
            <w:tcW w:w="656" w:type="dxa"/>
            <w:tcBorders>
              <w:top w:val="nil"/>
              <w:left w:val="nil"/>
              <w:bottom w:val="single" w:sz="4" w:space="0" w:color="auto"/>
              <w:right w:val="single" w:sz="4" w:space="0" w:color="auto"/>
            </w:tcBorders>
            <w:shd w:val="clear" w:color="auto" w:fill="auto"/>
            <w:noWrap/>
            <w:vAlign w:val="bottom"/>
            <w:hideMark/>
          </w:tcPr>
          <w:p w:rsidR="00183557" w:rsidRPr="00800C43" w:rsidRDefault="00183557" w:rsidP="00183557">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1</w:t>
            </w:r>
          </w:p>
        </w:tc>
        <w:tc>
          <w:tcPr>
            <w:tcW w:w="935" w:type="dxa"/>
            <w:tcBorders>
              <w:top w:val="nil"/>
              <w:left w:val="nil"/>
              <w:bottom w:val="single" w:sz="4" w:space="0" w:color="auto"/>
              <w:right w:val="single" w:sz="4" w:space="0" w:color="auto"/>
            </w:tcBorders>
            <w:shd w:val="clear" w:color="auto" w:fill="auto"/>
            <w:noWrap/>
            <w:vAlign w:val="bottom"/>
            <w:hideMark/>
          </w:tcPr>
          <w:p w:rsidR="00183557" w:rsidRPr="00800C43" w:rsidRDefault="00183557" w:rsidP="00183557">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12996</w:t>
            </w:r>
          </w:p>
        </w:tc>
      </w:tr>
      <w:tr w:rsidR="00800C43" w:rsidRPr="00800C43" w:rsidTr="00183557">
        <w:trPr>
          <w:trHeight w:val="297"/>
          <w:jc w:val="center"/>
        </w:trPr>
        <w:tc>
          <w:tcPr>
            <w:tcW w:w="1243" w:type="dxa"/>
            <w:tcBorders>
              <w:top w:val="nil"/>
              <w:left w:val="single" w:sz="4" w:space="0" w:color="auto"/>
              <w:bottom w:val="single" w:sz="4" w:space="0" w:color="auto"/>
              <w:right w:val="single" w:sz="4" w:space="0" w:color="auto"/>
            </w:tcBorders>
            <w:shd w:val="clear" w:color="auto" w:fill="auto"/>
            <w:noWrap/>
            <w:vAlign w:val="bottom"/>
            <w:hideMark/>
          </w:tcPr>
          <w:p w:rsidR="00183557" w:rsidRPr="00800C43" w:rsidRDefault="00183557" w:rsidP="00183557">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dez/17</w:t>
            </w:r>
          </w:p>
        </w:tc>
        <w:tc>
          <w:tcPr>
            <w:tcW w:w="1540" w:type="dxa"/>
            <w:tcBorders>
              <w:top w:val="nil"/>
              <w:left w:val="nil"/>
              <w:bottom w:val="single" w:sz="4" w:space="0" w:color="auto"/>
              <w:right w:val="single" w:sz="4" w:space="0" w:color="auto"/>
            </w:tcBorders>
            <w:shd w:val="clear" w:color="auto" w:fill="auto"/>
            <w:noWrap/>
            <w:vAlign w:val="bottom"/>
            <w:hideMark/>
          </w:tcPr>
          <w:p w:rsidR="00183557" w:rsidRPr="00800C43" w:rsidRDefault="00183557" w:rsidP="00183557">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2</w:t>
            </w:r>
          </w:p>
        </w:tc>
        <w:tc>
          <w:tcPr>
            <w:tcW w:w="2297" w:type="dxa"/>
            <w:tcBorders>
              <w:top w:val="nil"/>
              <w:left w:val="nil"/>
              <w:bottom w:val="single" w:sz="4" w:space="0" w:color="auto"/>
              <w:right w:val="single" w:sz="4" w:space="0" w:color="auto"/>
            </w:tcBorders>
            <w:shd w:val="clear" w:color="auto" w:fill="auto"/>
            <w:noWrap/>
            <w:vAlign w:val="bottom"/>
            <w:hideMark/>
          </w:tcPr>
          <w:p w:rsidR="00183557" w:rsidRPr="00800C43" w:rsidRDefault="00183557" w:rsidP="00183557">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132</w:t>
            </w:r>
          </w:p>
        </w:tc>
        <w:tc>
          <w:tcPr>
            <w:tcW w:w="819" w:type="dxa"/>
            <w:tcBorders>
              <w:top w:val="nil"/>
              <w:left w:val="nil"/>
              <w:bottom w:val="single" w:sz="4" w:space="0" w:color="auto"/>
              <w:right w:val="single" w:sz="4" w:space="0" w:color="auto"/>
            </w:tcBorders>
            <w:shd w:val="clear" w:color="auto" w:fill="auto"/>
            <w:noWrap/>
            <w:vAlign w:val="bottom"/>
            <w:hideMark/>
          </w:tcPr>
          <w:p w:rsidR="00183557" w:rsidRPr="00800C43" w:rsidRDefault="00183557" w:rsidP="00183557">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264</w:t>
            </w:r>
          </w:p>
        </w:tc>
        <w:tc>
          <w:tcPr>
            <w:tcW w:w="656" w:type="dxa"/>
            <w:tcBorders>
              <w:top w:val="nil"/>
              <w:left w:val="nil"/>
              <w:bottom w:val="single" w:sz="4" w:space="0" w:color="auto"/>
              <w:right w:val="single" w:sz="4" w:space="0" w:color="auto"/>
            </w:tcBorders>
            <w:shd w:val="clear" w:color="auto" w:fill="auto"/>
            <w:noWrap/>
            <w:vAlign w:val="bottom"/>
            <w:hideMark/>
          </w:tcPr>
          <w:p w:rsidR="00183557" w:rsidRPr="00800C43" w:rsidRDefault="00183557" w:rsidP="00183557">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4</w:t>
            </w:r>
          </w:p>
        </w:tc>
        <w:tc>
          <w:tcPr>
            <w:tcW w:w="935" w:type="dxa"/>
            <w:tcBorders>
              <w:top w:val="nil"/>
              <w:left w:val="nil"/>
              <w:bottom w:val="single" w:sz="4" w:space="0" w:color="auto"/>
              <w:right w:val="single" w:sz="4" w:space="0" w:color="auto"/>
            </w:tcBorders>
            <w:shd w:val="clear" w:color="auto" w:fill="auto"/>
            <w:noWrap/>
            <w:vAlign w:val="bottom"/>
            <w:hideMark/>
          </w:tcPr>
          <w:p w:rsidR="00183557" w:rsidRPr="00800C43" w:rsidRDefault="00183557" w:rsidP="00183557">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17424</w:t>
            </w:r>
          </w:p>
        </w:tc>
      </w:tr>
      <w:tr w:rsidR="00800C43" w:rsidRPr="00800C43" w:rsidTr="00183557">
        <w:trPr>
          <w:trHeight w:val="297"/>
          <w:jc w:val="center"/>
        </w:trPr>
        <w:tc>
          <w:tcPr>
            <w:tcW w:w="1243" w:type="dxa"/>
            <w:tcBorders>
              <w:top w:val="nil"/>
              <w:left w:val="single" w:sz="4" w:space="0" w:color="auto"/>
              <w:bottom w:val="single" w:sz="4" w:space="0" w:color="auto"/>
              <w:right w:val="single" w:sz="4" w:space="0" w:color="auto"/>
            </w:tcBorders>
            <w:shd w:val="clear" w:color="000000" w:fill="A6A6A6"/>
            <w:noWrap/>
            <w:vAlign w:val="bottom"/>
            <w:hideMark/>
          </w:tcPr>
          <w:p w:rsidR="00183557" w:rsidRPr="00800C43" w:rsidRDefault="00183557" w:rsidP="00183557">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Ʃ</w:t>
            </w:r>
          </w:p>
        </w:tc>
        <w:tc>
          <w:tcPr>
            <w:tcW w:w="1540" w:type="dxa"/>
            <w:tcBorders>
              <w:top w:val="nil"/>
              <w:left w:val="nil"/>
              <w:bottom w:val="single" w:sz="4" w:space="0" w:color="auto"/>
              <w:right w:val="single" w:sz="4" w:space="0" w:color="auto"/>
            </w:tcBorders>
            <w:shd w:val="clear" w:color="000000" w:fill="A6A6A6"/>
            <w:noWrap/>
            <w:vAlign w:val="bottom"/>
            <w:hideMark/>
          </w:tcPr>
          <w:p w:rsidR="00183557" w:rsidRPr="00800C43" w:rsidRDefault="00183557" w:rsidP="00183557">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3</w:t>
            </w:r>
          </w:p>
        </w:tc>
        <w:tc>
          <w:tcPr>
            <w:tcW w:w="2297" w:type="dxa"/>
            <w:tcBorders>
              <w:top w:val="nil"/>
              <w:left w:val="nil"/>
              <w:bottom w:val="single" w:sz="4" w:space="0" w:color="auto"/>
              <w:right w:val="single" w:sz="4" w:space="0" w:color="auto"/>
            </w:tcBorders>
            <w:shd w:val="clear" w:color="000000" w:fill="A6A6A6"/>
            <w:noWrap/>
            <w:vAlign w:val="bottom"/>
            <w:hideMark/>
          </w:tcPr>
          <w:p w:rsidR="00183557" w:rsidRPr="00800C43" w:rsidRDefault="00183557" w:rsidP="00183557">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246</w:t>
            </w:r>
          </w:p>
        </w:tc>
        <w:tc>
          <w:tcPr>
            <w:tcW w:w="819" w:type="dxa"/>
            <w:tcBorders>
              <w:top w:val="nil"/>
              <w:left w:val="nil"/>
              <w:bottom w:val="single" w:sz="4" w:space="0" w:color="auto"/>
              <w:right w:val="single" w:sz="4" w:space="0" w:color="auto"/>
            </w:tcBorders>
            <w:shd w:val="clear" w:color="000000" w:fill="A6A6A6"/>
            <w:noWrap/>
            <w:vAlign w:val="bottom"/>
            <w:hideMark/>
          </w:tcPr>
          <w:p w:rsidR="00183557" w:rsidRPr="00800C43" w:rsidRDefault="00183557" w:rsidP="00183557">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378</w:t>
            </w:r>
          </w:p>
        </w:tc>
        <w:tc>
          <w:tcPr>
            <w:tcW w:w="656" w:type="dxa"/>
            <w:tcBorders>
              <w:top w:val="nil"/>
              <w:left w:val="nil"/>
              <w:bottom w:val="single" w:sz="4" w:space="0" w:color="auto"/>
              <w:right w:val="single" w:sz="4" w:space="0" w:color="auto"/>
            </w:tcBorders>
            <w:shd w:val="clear" w:color="000000" w:fill="A6A6A6"/>
            <w:noWrap/>
            <w:vAlign w:val="bottom"/>
            <w:hideMark/>
          </w:tcPr>
          <w:p w:rsidR="00183557" w:rsidRPr="00800C43" w:rsidRDefault="00183557" w:rsidP="00183557">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5</w:t>
            </w:r>
          </w:p>
        </w:tc>
        <w:tc>
          <w:tcPr>
            <w:tcW w:w="935" w:type="dxa"/>
            <w:tcBorders>
              <w:top w:val="nil"/>
              <w:left w:val="nil"/>
              <w:bottom w:val="single" w:sz="4" w:space="0" w:color="auto"/>
              <w:right w:val="single" w:sz="4" w:space="0" w:color="auto"/>
            </w:tcBorders>
            <w:shd w:val="clear" w:color="000000" w:fill="A6A6A6"/>
            <w:noWrap/>
            <w:vAlign w:val="bottom"/>
            <w:hideMark/>
          </w:tcPr>
          <w:p w:rsidR="00183557" w:rsidRPr="00800C43" w:rsidRDefault="00183557" w:rsidP="00183557">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30420</w:t>
            </w:r>
          </w:p>
        </w:tc>
      </w:tr>
    </w:tbl>
    <w:p w:rsidR="00A8652D" w:rsidRPr="00800C43" w:rsidRDefault="006212A5" w:rsidP="00A672AE">
      <w:pPr>
        <w:pStyle w:val="Legenda"/>
        <w:keepNext/>
        <w:spacing w:after="0"/>
        <w:rPr>
          <w:rFonts w:ascii="Arial" w:hAnsi="Arial" w:cs="Arial"/>
          <w:i w:val="0"/>
          <w:color w:val="auto"/>
          <w:sz w:val="20"/>
          <w:szCs w:val="20"/>
        </w:rPr>
      </w:pPr>
      <w:r w:rsidRPr="00800C43">
        <w:rPr>
          <w:rFonts w:ascii="Arial" w:hAnsi="Arial" w:cs="Arial"/>
          <w:i w:val="0"/>
          <w:color w:val="auto"/>
          <w:sz w:val="20"/>
          <w:szCs w:val="20"/>
        </w:rPr>
        <w:t>Fonte: Autores (2018)</w:t>
      </w:r>
      <w:r w:rsidR="00AD002F" w:rsidRPr="00800C43">
        <w:rPr>
          <w:rFonts w:ascii="Arial" w:hAnsi="Arial" w:cs="Arial"/>
          <w:i w:val="0"/>
          <w:color w:val="auto"/>
          <w:sz w:val="20"/>
          <w:szCs w:val="20"/>
        </w:rPr>
        <w:t>.</w:t>
      </w:r>
    </w:p>
    <w:p w:rsidR="00A8652D" w:rsidRPr="00800C43" w:rsidRDefault="00A8652D" w:rsidP="00A54DDA">
      <w:pPr>
        <w:spacing w:after="0" w:line="240" w:lineRule="auto"/>
      </w:pPr>
    </w:p>
    <w:p w:rsidR="00A54DDA" w:rsidRPr="00800C43" w:rsidRDefault="00A54DDA" w:rsidP="00A54DDA">
      <w:pPr>
        <w:spacing w:after="0" w:line="240" w:lineRule="auto"/>
      </w:pPr>
      <w:r w:rsidRPr="00800C43">
        <w:rPr>
          <w:rFonts w:ascii="Arial" w:hAnsi="Arial" w:cs="Arial"/>
          <w:sz w:val="20"/>
          <w:szCs w:val="20"/>
        </w:rPr>
        <w:t>Tabela 8 - Média de x e y</w:t>
      </w:r>
      <w:r w:rsidR="00AD002F" w:rsidRPr="00800C43">
        <w:rPr>
          <w:rFonts w:ascii="Arial" w:hAnsi="Arial" w:cs="Arial"/>
          <w:sz w:val="20"/>
          <w:szCs w:val="20"/>
        </w:rPr>
        <w:t>.</w:t>
      </w:r>
    </w:p>
    <w:tbl>
      <w:tblPr>
        <w:tblW w:w="2418" w:type="dxa"/>
        <w:jc w:val="center"/>
        <w:tblCellMar>
          <w:left w:w="70" w:type="dxa"/>
          <w:right w:w="70" w:type="dxa"/>
        </w:tblCellMar>
        <w:tblLook w:val="04A0" w:firstRow="1" w:lastRow="0" w:firstColumn="1" w:lastColumn="0" w:noHBand="0" w:noVBand="1"/>
      </w:tblPr>
      <w:tblGrid>
        <w:gridCol w:w="983"/>
        <w:gridCol w:w="1435"/>
      </w:tblGrid>
      <w:tr w:rsidR="00800C43" w:rsidRPr="00800C43" w:rsidTr="00183557">
        <w:trPr>
          <w:trHeight w:val="340"/>
          <w:jc w:val="center"/>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4DDA" w:rsidRPr="00800C43" w:rsidRDefault="00A54DDA" w:rsidP="00A54DDA">
            <w:pPr>
              <w:spacing w:after="0" w:line="240" w:lineRule="auto"/>
              <w:rPr>
                <w:rFonts w:ascii="Arial" w:eastAsia="Times New Roman" w:hAnsi="Arial" w:cs="Arial"/>
                <w:sz w:val="24"/>
                <w:szCs w:val="24"/>
                <w:lang w:eastAsia="pt-BR"/>
              </w:rPr>
            </w:pPr>
            <w:r w:rsidRPr="00800C43">
              <w:rPr>
                <w:rFonts w:ascii="Arial" w:eastAsia="Times New Roman" w:hAnsi="Arial" w:cs="Arial"/>
                <w:sz w:val="24"/>
                <w:szCs w:val="24"/>
                <w:lang w:eastAsia="pt-BR"/>
              </w:rPr>
              <w:t>Média x</w:t>
            </w:r>
          </w:p>
        </w:tc>
        <w:tc>
          <w:tcPr>
            <w:tcW w:w="1435" w:type="dxa"/>
            <w:tcBorders>
              <w:top w:val="single" w:sz="4" w:space="0" w:color="auto"/>
              <w:left w:val="nil"/>
              <w:bottom w:val="single" w:sz="4" w:space="0" w:color="auto"/>
              <w:right w:val="single" w:sz="4" w:space="0" w:color="auto"/>
            </w:tcBorders>
            <w:shd w:val="clear" w:color="auto" w:fill="auto"/>
            <w:noWrap/>
            <w:vAlign w:val="bottom"/>
            <w:hideMark/>
          </w:tcPr>
          <w:p w:rsidR="00A54DDA" w:rsidRPr="00800C43" w:rsidRDefault="00A54DDA" w:rsidP="00A54DDA">
            <w:pPr>
              <w:spacing w:after="0" w:line="240" w:lineRule="auto"/>
              <w:jc w:val="right"/>
              <w:rPr>
                <w:rFonts w:ascii="Arial" w:eastAsia="Times New Roman" w:hAnsi="Arial" w:cs="Arial"/>
                <w:sz w:val="24"/>
                <w:szCs w:val="24"/>
                <w:lang w:eastAsia="pt-BR"/>
              </w:rPr>
            </w:pPr>
            <w:r w:rsidRPr="00800C43">
              <w:rPr>
                <w:rFonts w:ascii="Arial" w:eastAsia="Times New Roman" w:hAnsi="Arial" w:cs="Arial"/>
                <w:sz w:val="24"/>
                <w:szCs w:val="24"/>
                <w:lang w:eastAsia="pt-BR"/>
              </w:rPr>
              <w:t>1,5</w:t>
            </w:r>
          </w:p>
        </w:tc>
      </w:tr>
      <w:tr w:rsidR="00800C43" w:rsidRPr="00800C43" w:rsidTr="00183557">
        <w:trPr>
          <w:trHeight w:val="342"/>
          <w:jc w:val="center"/>
        </w:trPr>
        <w:tc>
          <w:tcPr>
            <w:tcW w:w="983" w:type="dxa"/>
            <w:tcBorders>
              <w:top w:val="nil"/>
              <w:left w:val="single" w:sz="4" w:space="0" w:color="auto"/>
              <w:bottom w:val="single" w:sz="4" w:space="0" w:color="auto"/>
              <w:right w:val="single" w:sz="4" w:space="0" w:color="auto"/>
            </w:tcBorders>
            <w:shd w:val="clear" w:color="auto" w:fill="auto"/>
            <w:noWrap/>
            <w:vAlign w:val="bottom"/>
            <w:hideMark/>
          </w:tcPr>
          <w:p w:rsidR="00A54DDA" w:rsidRPr="00800C43" w:rsidRDefault="00A54DDA" w:rsidP="00A54DDA">
            <w:pPr>
              <w:spacing w:after="0" w:line="240" w:lineRule="auto"/>
              <w:rPr>
                <w:rFonts w:ascii="Arial" w:eastAsia="Times New Roman" w:hAnsi="Arial" w:cs="Arial"/>
                <w:sz w:val="24"/>
                <w:szCs w:val="24"/>
                <w:lang w:eastAsia="pt-BR"/>
              </w:rPr>
            </w:pPr>
            <w:r w:rsidRPr="00800C43">
              <w:rPr>
                <w:rFonts w:ascii="Arial" w:eastAsia="Times New Roman" w:hAnsi="Arial" w:cs="Arial"/>
                <w:sz w:val="24"/>
                <w:szCs w:val="24"/>
                <w:lang w:eastAsia="pt-BR"/>
              </w:rPr>
              <w:t>Média y</w:t>
            </w:r>
          </w:p>
        </w:tc>
        <w:tc>
          <w:tcPr>
            <w:tcW w:w="1435" w:type="dxa"/>
            <w:tcBorders>
              <w:top w:val="nil"/>
              <w:left w:val="nil"/>
              <w:bottom w:val="single" w:sz="4" w:space="0" w:color="auto"/>
              <w:right w:val="single" w:sz="4" w:space="0" w:color="auto"/>
            </w:tcBorders>
            <w:shd w:val="clear" w:color="auto" w:fill="auto"/>
            <w:noWrap/>
            <w:vAlign w:val="bottom"/>
            <w:hideMark/>
          </w:tcPr>
          <w:p w:rsidR="00A54DDA" w:rsidRPr="00800C43" w:rsidRDefault="00A54DDA" w:rsidP="00A54DDA">
            <w:pPr>
              <w:spacing w:after="0" w:line="240" w:lineRule="auto"/>
              <w:jc w:val="right"/>
              <w:rPr>
                <w:rFonts w:ascii="Arial" w:eastAsia="Times New Roman" w:hAnsi="Arial" w:cs="Arial"/>
                <w:sz w:val="24"/>
                <w:szCs w:val="24"/>
                <w:lang w:eastAsia="pt-BR"/>
              </w:rPr>
            </w:pPr>
            <w:r w:rsidRPr="00800C43">
              <w:rPr>
                <w:rFonts w:ascii="Arial" w:eastAsia="Times New Roman" w:hAnsi="Arial" w:cs="Arial"/>
                <w:sz w:val="24"/>
                <w:szCs w:val="24"/>
                <w:lang w:eastAsia="pt-BR"/>
              </w:rPr>
              <w:t>123,00</w:t>
            </w:r>
          </w:p>
        </w:tc>
      </w:tr>
    </w:tbl>
    <w:p w:rsidR="006212A5" w:rsidRPr="00800C43" w:rsidRDefault="00A54DDA" w:rsidP="00A54DDA">
      <w:r w:rsidRPr="00800C43">
        <w:rPr>
          <w:rFonts w:ascii="Arial" w:hAnsi="Arial" w:cs="Arial"/>
          <w:i/>
          <w:sz w:val="20"/>
          <w:szCs w:val="20"/>
        </w:rPr>
        <w:t xml:space="preserve"> </w:t>
      </w:r>
      <w:r w:rsidRPr="00800C43">
        <w:rPr>
          <w:rFonts w:ascii="Arial" w:hAnsi="Arial" w:cs="Arial"/>
          <w:sz w:val="20"/>
          <w:szCs w:val="20"/>
        </w:rPr>
        <w:t>Fonte: Autores (2018)</w:t>
      </w:r>
      <w:r w:rsidR="00AD002F" w:rsidRPr="00800C43">
        <w:rPr>
          <w:rFonts w:ascii="Arial" w:hAnsi="Arial" w:cs="Arial"/>
          <w:sz w:val="20"/>
          <w:szCs w:val="20"/>
        </w:rPr>
        <w:t>.</w:t>
      </w:r>
    </w:p>
    <w:p w:rsidR="00A979C7" w:rsidRPr="00800C43" w:rsidRDefault="00273E64" w:rsidP="00A54DDA">
      <w:pPr>
        <w:spacing w:after="0" w:line="360" w:lineRule="auto"/>
        <w:ind w:firstLine="851"/>
        <w:jc w:val="both"/>
        <w:rPr>
          <w:rFonts w:ascii="Arial" w:hAnsi="Arial" w:cs="Arial"/>
          <w:sz w:val="24"/>
          <w:szCs w:val="24"/>
        </w:rPr>
      </w:pPr>
      <w:r w:rsidRPr="00800C43">
        <w:rPr>
          <w:rFonts w:ascii="Arial" w:hAnsi="Arial" w:cs="Arial"/>
          <w:sz w:val="24"/>
          <w:szCs w:val="24"/>
        </w:rPr>
        <w:t xml:space="preserve">Para encontrar a equação linear Y = a + bx, foi utilizada a equação 9 (para identificar o valor de </w:t>
      </w:r>
      <w:r w:rsidRPr="00800C43">
        <w:rPr>
          <w:rFonts w:ascii="Arial" w:hAnsi="Arial" w:cs="Arial"/>
          <w:b/>
          <w:sz w:val="24"/>
          <w:szCs w:val="24"/>
        </w:rPr>
        <w:t>b</w:t>
      </w:r>
      <w:r w:rsidRPr="00800C43">
        <w:rPr>
          <w:rFonts w:ascii="Arial" w:hAnsi="Arial" w:cs="Arial"/>
          <w:sz w:val="24"/>
          <w:szCs w:val="24"/>
        </w:rPr>
        <w:t xml:space="preserve">) e a equação 10 (para identificar o valor de </w:t>
      </w:r>
      <w:r w:rsidRPr="00800C43">
        <w:rPr>
          <w:rFonts w:ascii="Arial" w:hAnsi="Arial" w:cs="Arial"/>
          <w:b/>
          <w:sz w:val="24"/>
          <w:szCs w:val="24"/>
        </w:rPr>
        <w:t>a</w:t>
      </w:r>
      <w:r w:rsidRPr="00800C43">
        <w:rPr>
          <w:rFonts w:ascii="Arial" w:hAnsi="Arial" w:cs="Arial"/>
          <w:sz w:val="24"/>
          <w:szCs w:val="24"/>
        </w:rPr>
        <w:t>), citadas no artigo.</w:t>
      </w:r>
      <w:r w:rsidRPr="00800C43">
        <w:rPr>
          <w:rFonts w:ascii="Arial" w:hAnsi="Arial" w:cs="Arial"/>
          <w:sz w:val="24"/>
          <w:szCs w:val="24"/>
          <w:shd w:val="clear" w:color="auto" w:fill="FFFFFF"/>
        </w:rPr>
        <w:t xml:space="preserve"> </w:t>
      </w:r>
      <w:r w:rsidRPr="00800C43">
        <w:rPr>
          <w:rFonts w:ascii="Arial" w:hAnsi="Arial" w:cs="Arial"/>
          <w:sz w:val="24"/>
          <w:szCs w:val="24"/>
        </w:rPr>
        <w:t>A seguir segue o cálculo de a e b para a regressão linear da sazonalidade:</w:t>
      </w:r>
    </w:p>
    <w:p w:rsidR="00810F1D" w:rsidRPr="00800C43" w:rsidRDefault="00810F1D" w:rsidP="00810F1D">
      <w:pPr>
        <w:spacing w:after="0" w:line="360" w:lineRule="auto"/>
        <w:jc w:val="both"/>
        <w:rPr>
          <w:rFonts w:ascii="Arial" w:hAnsi="Arial" w:cs="Arial"/>
          <w:iCs/>
          <w:sz w:val="24"/>
          <w:szCs w:val="24"/>
          <w:shd w:val="clear" w:color="auto" w:fill="FFFFFF"/>
        </w:rPr>
      </w:pPr>
      <m:oMathPara>
        <m:oMathParaPr>
          <m:jc m:val="left"/>
        </m:oMathParaPr>
        <m:oMath>
          <m:r>
            <m:rPr>
              <m:nor/>
            </m:rPr>
            <w:rPr>
              <w:rFonts w:ascii="Arial" w:hAnsi="Arial" w:cs="Arial"/>
              <w:sz w:val="24"/>
              <w:szCs w:val="24"/>
              <w:shd w:val="clear" w:color="auto" w:fill="FFFFFF"/>
            </w:rPr>
            <w:lastRenderedPageBreak/>
            <m:t xml:space="preserve">b = </m:t>
          </m:r>
          <m:f>
            <m:fPr>
              <m:ctrlPr>
                <w:rPr>
                  <w:rFonts w:ascii="Cambria Math" w:hAnsi="Cambria Math" w:cs="Arial"/>
                  <w:iCs/>
                  <w:sz w:val="24"/>
                  <w:szCs w:val="24"/>
                  <w:shd w:val="clear" w:color="auto" w:fill="FFFFFF"/>
                </w:rPr>
              </m:ctrlPr>
            </m:fPr>
            <m:num>
              <m:r>
                <m:rPr>
                  <m:nor/>
                </m:rPr>
                <w:rPr>
                  <w:rFonts w:ascii="Arial" w:hAnsi="Arial" w:cs="Arial"/>
                  <w:sz w:val="24"/>
                  <w:szCs w:val="24"/>
                  <w:shd w:val="clear" w:color="auto" w:fill="FFFFFF"/>
                </w:rPr>
                <m:t xml:space="preserve">378 - </m:t>
              </m:r>
              <m:d>
                <m:dPr>
                  <m:ctrlPr>
                    <w:rPr>
                      <w:rFonts w:ascii="Cambria Math" w:hAnsi="Cambria Math" w:cs="Arial"/>
                      <w:iCs/>
                      <w:sz w:val="24"/>
                      <w:szCs w:val="24"/>
                      <w:shd w:val="clear" w:color="auto" w:fill="FFFFFF"/>
                    </w:rPr>
                  </m:ctrlPr>
                </m:dPr>
                <m:e>
                  <m:r>
                    <m:rPr>
                      <m:nor/>
                    </m:rPr>
                    <w:rPr>
                      <w:rFonts w:ascii="Arial" w:hAnsi="Arial" w:cs="Arial"/>
                      <w:sz w:val="24"/>
                      <w:szCs w:val="24"/>
                      <w:shd w:val="clear" w:color="auto" w:fill="FFFFFF"/>
                    </w:rPr>
                    <m:t> 2 x 1,5 x 123</m:t>
                  </m:r>
                </m:e>
              </m:d>
            </m:num>
            <m:den>
              <m:r>
                <m:rPr>
                  <m:nor/>
                </m:rPr>
                <w:rPr>
                  <w:rFonts w:ascii="Arial" w:hAnsi="Arial" w:cs="Arial"/>
                  <w:sz w:val="24"/>
                  <w:szCs w:val="24"/>
                  <w:shd w:val="clear" w:color="auto" w:fill="FFFFFF"/>
                </w:rPr>
                <m:t xml:space="preserve">5 - </m:t>
              </m:r>
              <m:d>
                <m:dPr>
                  <m:begChr m:val="["/>
                  <m:endChr m:val="]"/>
                  <m:ctrlPr>
                    <w:rPr>
                      <w:rFonts w:ascii="Cambria Math" w:hAnsi="Cambria Math" w:cs="Arial"/>
                      <w:iCs/>
                      <w:sz w:val="24"/>
                      <w:szCs w:val="24"/>
                      <w:shd w:val="clear" w:color="auto" w:fill="FFFFFF"/>
                    </w:rPr>
                  </m:ctrlPr>
                </m:dPr>
                <m:e>
                  <m:r>
                    <m:rPr>
                      <m:nor/>
                    </m:rPr>
                    <w:rPr>
                      <w:rFonts w:ascii="Arial" w:hAnsi="Arial" w:cs="Arial"/>
                      <w:sz w:val="24"/>
                      <w:szCs w:val="24"/>
                      <w:shd w:val="clear" w:color="auto" w:fill="FFFFFF"/>
                    </w:rPr>
                    <m:t>2 x </m:t>
                  </m:r>
                  <m:sSup>
                    <m:sSupPr>
                      <m:ctrlPr>
                        <w:rPr>
                          <w:rFonts w:ascii="Cambria Math" w:hAnsi="Cambria Math" w:cs="Arial"/>
                          <w:iCs/>
                          <w:sz w:val="24"/>
                          <w:szCs w:val="24"/>
                          <w:shd w:val="clear" w:color="auto" w:fill="FFFFFF"/>
                        </w:rPr>
                      </m:ctrlPr>
                    </m:sSupPr>
                    <m:e>
                      <m:d>
                        <m:dPr>
                          <m:ctrlPr>
                            <w:rPr>
                              <w:rFonts w:ascii="Cambria Math" w:hAnsi="Cambria Math" w:cs="Arial"/>
                              <w:iCs/>
                              <w:sz w:val="24"/>
                              <w:szCs w:val="24"/>
                              <w:shd w:val="clear" w:color="auto" w:fill="FFFFFF"/>
                            </w:rPr>
                          </m:ctrlPr>
                        </m:dPr>
                        <m:e>
                          <m:r>
                            <m:rPr>
                              <m:nor/>
                            </m:rPr>
                            <w:rPr>
                              <w:rFonts w:ascii="Arial" w:hAnsi="Arial" w:cs="Arial"/>
                              <w:sz w:val="24"/>
                              <w:szCs w:val="24"/>
                              <w:shd w:val="clear" w:color="auto" w:fill="FFFFFF"/>
                            </w:rPr>
                            <m:t>1,5</m:t>
                          </m:r>
                        </m:e>
                      </m:d>
                    </m:e>
                    <m:sup>
                      <m:r>
                        <m:rPr>
                          <m:nor/>
                        </m:rPr>
                        <w:rPr>
                          <w:rFonts w:ascii="Arial" w:hAnsi="Arial" w:cs="Arial"/>
                          <w:sz w:val="24"/>
                          <w:szCs w:val="24"/>
                          <w:shd w:val="clear" w:color="auto" w:fill="FFFFFF"/>
                        </w:rPr>
                        <m:t>2</m:t>
                      </m:r>
                    </m:sup>
                  </m:sSup>
                </m:e>
              </m:d>
            </m:den>
          </m:f>
        </m:oMath>
      </m:oMathPara>
    </w:p>
    <w:p w:rsidR="00810F1D" w:rsidRPr="00800C43" w:rsidRDefault="00810F1D" w:rsidP="00810F1D">
      <w:pPr>
        <w:spacing w:after="0" w:line="360" w:lineRule="auto"/>
        <w:jc w:val="both"/>
        <w:rPr>
          <w:rFonts w:ascii="Arial" w:hAnsi="Arial" w:cs="Arial"/>
          <w:iCs/>
          <w:sz w:val="24"/>
          <w:szCs w:val="24"/>
          <w:shd w:val="clear" w:color="auto" w:fill="FFFFFF"/>
        </w:rPr>
      </w:pPr>
      <m:oMathPara>
        <m:oMathParaPr>
          <m:jc m:val="left"/>
        </m:oMathParaPr>
        <m:oMath>
          <m:r>
            <m:rPr>
              <m:nor/>
            </m:rPr>
            <w:rPr>
              <w:rFonts w:ascii="Arial" w:hAnsi="Arial" w:cs="Arial"/>
              <w:sz w:val="24"/>
              <w:szCs w:val="24"/>
              <w:shd w:val="clear" w:color="auto" w:fill="FFFFFF"/>
            </w:rPr>
            <m:t>b = 18</m:t>
          </m:r>
        </m:oMath>
      </m:oMathPara>
    </w:p>
    <w:p w:rsidR="00810F1D" w:rsidRPr="00800C43" w:rsidRDefault="00810F1D" w:rsidP="00810F1D">
      <w:pPr>
        <w:spacing w:after="0" w:line="360" w:lineRule="auto"/>
        <w:jc w:val="both"/>
        <w:rPr>
          <w:rFonts w:ascii="Arial" w:hAnsi="Arial" w:cs="Arial"/>
          <w:iCs/>
          <w:sz w:val="24"/>
          <w:szCs w:val="24"/>
          <w:shd w:val="clear" w:color="auto" w:fill="FFFFFF"/>
        </w:rPr>
      </w:pPr>
      <m:oMathPara>
        <m:oMathParaPr>
          <m:jc m:val="left"/>
        </m:oMathParaPr>
        <m:oMath>
          <m:r>
            <m:rPr>
              <m:nor/>
            </m:rPr>
            <w:rPr>
              <w:rFonts w:ascii="Arial" w:hAnsi="Arial" w:cs="Arial"/>
              <w:sz w:val="24"/>
              <w:szCs w:val="24"/>
              <w:shd w:val="clear" w:color="auto" w:fill="FFFFFF"/>
            </w:rPr>
            <m:t xml:space="preserve">a = 123 - 1,5 </m:t>
          </m:r>
        </m:oMath>
      </m:oMathPara>
    </w:p>
    <w:p w:rsidR="00810F1D" w:rsidRPr="00800C43" w:rsidRDefault="00810F1D" w:rsidP="00810F1D">
      <w:pPr>
        <w:spacing w:after="0" w:line="360" w:lineRule="auto"/>
        <w:jc w:val="both"/>
        <w:rPr>
          <w:rFonts w:ascii="Arial" w:hAnsi="Arial" w:cs="Arial"/>
          <w:iCs/>
          <w:sz w:val="24"/>
          <w:szCs w:val="24"/>
          <w:shd w:val="clear" w:color="auto" w:fill="FFFFFF"/>
        </w:rPr>
      </w:pPr>
      <m:oMath>
        <m:r>
          <m:rPr>
            <m:nor/>
          </m:rPr>
          <w:rPr>
            <w:rFonts w:ascii="Arial" w:hAnsi="Arial" w:cs="Arial"/>
            <w:sz w:val="24"/>
            <w:szCs w:val="24"/>
            <w:shd w:val="clear" w:color="auto" w:fill="FFFFFF"/>
          </w:rPr>
          <m:t>a = 121,5</m:t>
        </m:r>
      </m:oMath>
      <w:r w:rsidRPr="00800C43">
        <w:rPr>
          <w:rFonts w:ascii="Arial" w:hAnsi="Arial" w:cs="Arial"/>
          <w:iCs/>
          <w:sz w:val="24"/>
          <w:szCs w:val="24"/>
          <w:shd w:val="clear" w:color="auto" w:fill="FFFFFF"/>
        </w:rPr>
        <w:t xml:space="preserve"> </w:t>
      </w:r>
    </w:p>
    <w:p w:rsidR="00810F1D" w:rsidRPr="00800C43" w:rsidRDefault="00810F1D" w:rsidP="00810F1D">
      <w:pPr>
        <w:spacing w:after="0" w:line="360" w:lineRule="auto"/>
        <w:jc w:val="both"/>
        <w:rPr>
          <w:rFonts w:ascii="Arial" w:hAnsi="Arial" w:cs="Arial"/>
          <w:sz w:val="24"/>
          <w:szCs w:val="24"/>
          <w:shd w:val="clear" w:color="auto" w:fill="FFFFFF"/>
        </w:rPr>
      </w:pPr>
      <m:oMathPara>
        <m:oMathParaPr>
          <m:jc m:val="left"/>
        </m:oMathParaPr>
        <m:oMath>
          <m:r>
            <m:rPr>
              <m:nor/>
            </m:rPr>
            <w:rPr>
              <w:rFonts w:ascii="Arial" w:hAnsi="Arial" w:cs="Arial"/>
              <w:sz w:val="24"/>
              <w:szCs w:val="24"/>
              <w:shd w:val="clear" w:color="auto" w:fill="FFFFFF"/>
            </w:rPr>
            <m:t>Y = 121,5 + 18x</m:t>
          </m:r>
        </m:oMath>
      </m:oMathPara>
    </w:p>
    <w:p w:rsidR="00284137" w:rsidRPr="00800C43" w:rsidRDefault="009B685A" w:rsidP="00A672AE">
      <w:pPr>
        <w:spacing w:after="0" w:line="360" w:lineRule="auto"/>
        <w:ind w:firstLine="851"/>
        <w:jc w:val="both"/>
        <w:rPr>
          <w:rFonts w:ascii="Arial" w:hAnsi="Arial" w:cs="Arial"/>
          <w:sz w:val="24"/>
          <w:szCs w:val="24"/>
          <w:shd w:val="clear" w:color="auto" w:fill="FFFFFF"/>
        </w:rPr>
      </w:pPr>
      <w:r w:rsidRPr="00800C43">
        <w:rPr>
          <w:rFonts w:ascii="Arial" w:hAnsi="Arial" w:cs="Arial"/>
          <w:sz w:val="24"/>
          <w:szCs w:val="24"/>
          <w:shd w:val="clear" w:color="auto" w:fill="FFFFFF"/>
        </w:rPr>
        <w:t>Ao encontrar o valor da variável b, notou-se que seu valor é positivo, isso significa que a reta da equação linear está em ascensão e a previsão de vendas para os meses seguintes terá seu valor aumentado gradativamente, como mostra a tabela</w:t>
      </w:r>
      <w:r w:rsidR="00A54DDA" w:rsidRPr="00800C43">
        <w:rPr>
          <w:rFonts w:ascii="Arial" w:hAnsi="Arial" w:cs="Arial"/>
          <w:sz w:val="24"/>
          <w:szCs w:val="24"/>
          <w:shd w:val="clear" w:color="auto" w:fill="FFFFFF"/>
        </w:rPr>
        <w:t xml:space="preserve"> 9 seguinte.</w:t>
      </w:r>
    </w:p>
    <w:p w:rsidR="00A979C7" w:rsidRPr="00800C43" w:rsidRDefault="00A979C7" w:rsidP="00284137">
      <w:pPr>
        <w:spacing w:after="0" w:line="360" w:lineRule="auto"/>
        <w:jc w:val="both"/>
        <w:rPr>
          <w:rFonts w:ascii="Arial" w:hAnsi="Arial" w:cs="Arial"/>
          <w:sz w:val="24"/>
          <w:szCs w:val="24"/>
          <w:shd w:val="clear" w:color="auto" w:fill="FFFFFF"/>
        </w:rPr>
      </w:pPr>
      <w:r w:rsidRPr="00800C43">
        <w:rPr>
          <w:rFonts w:ascii="Arial" w:hAnsi="Arial" w:cs="Arial"/>
          <w:sz w:val="20"/>
        </w:rPr>
        <w:t xml:space="preserve">Tabela </w:t>
      </w:r>
      <w:r w:rsidR="00A54DDA" w:rsidRPr="00800C43">
        <w:rPr>
          <w:rFonts w:ascii="Arial" w:hAnsi="Arial" w:cs="Arial"/>
          <w:sz w:val="20"/>
        </w:rPr>
        <w:t>9</w:t>
      </w:r>
      <w:r w:rsidRPr="00800C43">
        <w:rPr>
          <w:rFonts w:ascii="Arial" w:hAnsi="Arial" w:cs="Arial"/>
          <w:sz w:val="20"/>
        </w:rPr>
        <w:t xml:space="preserve"> - Regressão Linear Sazonalidade</w:t>
      </w:r>
      <w:r w:rsidR="00AD002F" w:rsidRPr="00800C43">
        <w:rPr>
          <w:rFonts w:ascii="Arial" w:hAnsi="Arial" w:cs="Arial"/>
          <w:sz w:val="20"/>
        </w:rPr>
        <w:t>.</w:t>
      </w:r>
    </w:p>
    <w:tbl>
      <w:tblPr>
        <w:tblW w:w="4990" w:type="dxa"/>
        <w:jc w:val="center"/>
        <w:tblCellMar>
          <w:left w:w="70" w:type="dxa"/>
          <w:right w:w="70" w:type="dxa"/>
        </w:tblCellMar>
        <w:tblLook w:val="04A0" w:firstRow="1" w:lastRow="0" w:firstColumn="1" w:lastColumn="0" w:noHBand="0" w:noVBand="1"/>
      </w:tblPr>
      <w:tblGrid>
        <w:gridCol w:w="993"/>
        <w:gridCol w:w="741"/>
        <w:gridCol w:w="534"/>
        <w:gridCol w:w="1648"/>
        <w:gridCol w:w="1074"/>
      </w:tblGrid>
      <w:tr w:rsidR="00800C43" w:rsidRPr="00800C43" w:rsidTr="00183557">
        <w:trPr>
          <w:trHeight w:val="222"/>
          <w:jc w:val="center"/>
        </w:trPr>
        <w:tc>
          <w:tcPr>
            <w:tcW w:w="4990" w:type="dxa"/>
            <w:gridSpan w:val="5"/>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183557" w:rsidRPr="00800C43" w:rsidRDefault="00183557" w:rsidP="00183557">
            <w:pPr>
              <w:spacing w:after="0" w:line="240" w:lineRule="auto"/>
              <w:jc w:val="center"/>
              <w:rPr>
                <w:rFonts w:ascii="Arial" w:eastAsia="Times New Roman" w:hAnsi="Arial" w:cs="Arial"/>
                <w:b/>
                <w:bCs/>
                <w:sz w:val="24"/>
                <w:szCs w:val="24"/>
                <w:lang w:eastAsia="pt-BR"/>
              </w:rPr>
            </w:pPr>
            <w:r w:rsidRPr="00800C43">
              <w:rPr>
                <w:rFonts w:ascii="Arial" w:eastAsia="Times New Roman" w:hAnsi="Arial" w:cs="Arial"/>
                <w:b/>
                <w:bCs/>
                <w:sz w:val="24"/>
                <w:szCs w:val="24"/>
                <w:lang w:eastAsia="pt-BR"/>
              </w:rPr>
              <w:t>Previsão de Vendas</w:t>
            </w:r>
          </w:p>
        </w:tc>
      </w:tr>
      <w:tr w:rsidR="00800C43" w:rsidRPr="00800C43" w:rsidTr="00183557">
        <w:trPr>
          <w:trHeight w:val="222"/>
          <w:jc w:val="center"/>
        </w:trPr>
        <w:tc>
          <w:tcPr>
            <w:tcW w:w="4990" w:type="dxa"/>
            <w:gridSpan w:val="5"/>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183557" w:rsidRPr="00800C43" w:rsidRDefault="00183557" w:rsidP="00183557">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Y = a + bx</w:t>
            </w:r>
          </w:p>
        </w:tc>
      </w:tr>
      <w:tr w:rsidR="00800C43" w:rsidRPr="00800C43" w:rsidTr="00183557">
        <w:trPr>
          <w:trHeight w:val="222"/>
          <w:jc w:val="center"/>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183557" w:rsidRPr="00800C43" w:rsidRDefault="00183557" w:rsidP="00183557">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Meses</w:t>
            </w:r>
          </w:p>
        </w:tc>
        <w:tc>
          <w:tcPr>
            <w:tcW w:w="741" w:type="dxa"/>
            <w:tcBorders>
              <w:top w:val="nil"/>
              <w:left w:val="nil"/>
              <w:bottom w:val="single" w:sz="4" w:space="0" w:color="auto"/>
              <w:right w:val="single" w:sz="4" w:space="0" w:color="auto"/>
            </w:tcBorders>
            <w:shd w:val="clear" w:color="auto" w:fill="auto"/>
            <w:noWrap/>
            <w:vAlign w:val="bottom"/>
            <w:hideMark/>
          </w:tcPr>
          <w:p w:rsidR="00183557" w:rsidRPr="00800C43" w:rsidRDefault="00183557" w:rsidP="00183557">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a</w:t>
            </w:r>
          </w:p>
        </w:tc>
        <w:tc>
          <w:tcPr>
            <w:tcW w:w="534" w:type="dxa"/>
            <w:tcBorders>
              <w:top w:val="nil"/>
              <w:left w:val="nil"/>
              <w:bottom w:val="single" w:sz="4" w:space="0" w:color="auto"/>
              <w:right w:val="single" w:sz="4" w:space="0" w:color="auto"/>
            </w:tcBorders>
            <w:shd w:val="clear" w:color="auto" w:fill="auto"/>
            <w:noWrap/>
            <w:vAlign w:val="bottom"/>
            <w:hideMark/>
          </w:tcPr>
          <w:p w:rsidR="00183557" w:rsidRPr="00800C43" w:rsidRDefault="00183557" w:rsidP="00183557">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b</w:t>
            </w:r>
          </w:p>
        </w:tc>
        <w:tc>
          <w:tcPr>
            <w:tcW w:w="1648" w:type="dxa"/>
            <w:tcBorders>
              <w:top w:val="nil"/>
              <w:left w:val="nil"/>
              <w:bottom w:val="single" w:sz="4" w:space="0" w:color="auto"/>
              <w:right w:val="single" w:sz="4" w:space="0" w:color="auto"/>
            </w:tcBorders>
            <w:shd w:val="clear" w:color="auto" w:fill="auto"/>
            <w:noWrap/>
            <w:vAlign w:val="bottom"/>
            <w:hideMark/>
          </w:tcPr>
          <w:p w:rsidR="00183557" w:rsidRPr="00800C43" w:rsidRDefault="00183557" w:rsidP="00183557">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x (período)</w:t>
            </w:r>
          </w:p>
        </w:tc>
        <w:tc>
          <w:tcPr>
            <w:tcW w:w="1074" w:type="dxa"/>
            <w:tcBorders>
              <w:top w:val="nil"/>
              <w:left w:val="nil"/>
              <w:bottom w:val="single" w:sz="4" w:space="0" w:color="auto"/>
              <w:right w:val="single" w:sz="4" w:space="0" w:color="auto"/>
            </w:tcBorders>
            <w:shd w:val="clear" w:color="auto" w:fill="auto"/>
            <w:noWrap/>
            <w:vAlign w:val="bottom"/>
            <w:hideMark/>
          </w:tcPr>
          <w:p w:rsidR="00183557" w:rsidRPr="00800C43" w:rsidRDefault="00183557" w:rsidP="00183557">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Previsão</w:t>
            </w:r>
          </w:p>
        </w:tc>
      </w:tr>
      <w:tr w:rsidR="00800C43" w:rsidRPr="00800C43" w:rsidTr="00183557">
        <w:trPr>
          <w:trHeight w:val="222"/>
          <w:jc w:val="center"/>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183557" w:rsidRPr="00800C43" w:rsidRDefault="00183557" w:rsidP="00183557">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Dez/18</w:t>
            </w:r>
          </w:p>
        </w:tc>
        <w:tc>
          <w:tcPr>
            <w:tcW w:w="741" w:type="dxa"/>
            <w:tcBorders>
              <w:top w:val="nil"/>
              <w:left w:val="nil"/>
              <w:bottom w:val="single" w:sz="4" w:space="0" w:color="auto"/>
              <w:right w:val="single" w:sz="4" w:space="0" w:color="auto"/>
            </w:tcBorders>
            <w:shd w:val="clear" w:color="auto" w:fill="auto"/>
            <w:noWrap/>
            <w:vAlign w:val="bottom"/>
            <w:hideMark/>
          </w:tcPr>
          <w:p w:rsidR="00183557" w:rsidRPr="00800C43" w:rsidRDefault="00183557" w:rsidP="00183557">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121,5</w:t>
            </w:r>
          </w:p>
        </w:tc>
        <w:tc>
          <w:tcPr>
            <w:tcW w:w="534" w:type="dxa"/>
            <w:tcBorders>
              <w:top w:val="nil"/>
              <w:left w:val="nil"/>
              <w:bottom w:val="single" w:sz="4" w:space="0" w:color="auto"/>
              <w:right w:val="single" w:sz="4" w:space="0" w:color="auto"/>
            </w:tcBorders>
            <w:shd w:val="clear" w:color="auto" w:fill="auto"/>
            <w:noWrap/>
            <w:vAlign w:val="bottom"/>
            <w:hideMark/>
          </w:tcPr>
          <w:p w:rsidR="00183557" w:rsidRPr="00800C43" w:rsidRDefault="00183557" w:rsidP="00183557">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18</w:t>
            </w:r>
          </w:p>
        </w:tc>
        <w:tc>
          <w:tcPr>
            <w:tcW w:w="1648" w:type="dxa"/>
            <w:tcBorders>
              <w:top w:val="nil"/>
              <w:left w:val="nil"/>
              <w:bottom w:val="single" w:sz="4" w:space="0" w:color="auto"/>
              <w:right w:val="single" w:sz="4" w:space="0" w:color="auto"/>
            </w:tcBorders>
            <w:shd w:val="clear" w:color="auto" w:fill="auto"/>
            <w:noWrap/>
            <w:vAlign w:val="bottom"/>
            <w:hideMark/>
          </w:tcPr>
          <w:p w:rsidR="00183557" w:rsidRPr="00800C43" w:rsidRDefault="00183557" w:rsidP="00183557">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3</w:t>
            </w:r>
          </w:p>
        </w:tc>
        <w:tc>
          <w:tcPr>
            <w:tcW w:w="1074" w:type="dxa"/>
            <w:tcBorders>
              <w:top w:val="nil"/>
              <w:left w:val="nil"/>
              <w:bottom w:val="single" w:sz="4" w:space="0" w:color="auto"/>
              <w:right w:val="single" w:sz="4" w:space="0" w:color="auto"/>
            </w:tcBorders>
            <w:shd w:val="clear" w:color="auto" w:fill="auto"/>
            <w:noWrap/>
            <w:vAlign w:val="bottom"/>
            <w:hideMark/>
          </w:tcPr>
          <w:p w:rsidR="00183557" w:rsidRPr="00800C43" w:rsidRDefault="00183557" w:rsidP="00183557">
            <w:pPr>
              <w:spacing w:after="0" w:line="240" w:lineRule="auto"/>
              <w:jc w:val="center"/>
              <w:rPr>
                <w:rFonts w:ascii="Arial" w:eastAsia="Times New Roman" w:hAnsi="Arial" w:cs="Arial"/>
                <w:sz w:val="24"/>
                <w:szCs w:val="24"/>
                <w:lang w:eastAsia="pt-BR"/>
              </w:rPr>
            </w:pPr>
            <w:r w:rsidRPr="00800C43">
              <w:rPr>
                <w:rFonts w:ascii="Arial" w:eastAsia="Times New Roman" w:hAnsi="Arial" w:cs="Arial"/>
                <w:sz w:val="24"/>
                <w:szCs w:val="24"/>
                <w:lang w:eastAsia="pt-BR"/>
              </w:rPr>
              <w:t>176</w:t>
            </w:r>
          </w:p>
        </w:tc>
      </w:tr>
    </w:tbl>
    <w:p w:rsidR="00A979C7" w:rsidRPr="00800C43" w:rsidRDefault="00A979C7" w:rsidP="00A979C7">
      <w:pPr>
        <w:pStyle w:val="Legenda"/>
        <w:keepNext/>
        <w:spacing w:after="0"/>
        <w:rPr>
          <w:rFonts w:ascii="Arial" w:hAnsi="Arial" w:cs="Arial"/>
          <w:i w:val="0"/>
          <w:color w:val="auto"/>
          <w:sz w:val="20"/>
        </w:rPr>
      </w:pPr>
      <w:r w:rsidRPr="00800C43">
        <w:rPr>
          <w:rFonts w:ascii="Arial" w:hAnsi="Arial" w:cs="Arial"/>
          <w:i w:val="0"/>
          <w:color w:val="auto"/>
          <w:sz w:val="20"/>
        </w:rPr>
        <w:t>Fonte – Autores (2018)</w:t>
      </w:r>
      <w:r w:rsidR="00AD002F" w:rsidRPr="00800C43">
        <w:rPr>
          <w:rFonts w:ascii="Arial" w:hAnsi="Arial" w:cs="Arial"/>
          <w:i w:val="0"/>
          <w:color w:val="auto"/>
          <w:sz w:val="20"/>
        </w:rPr>
        <w:t>.</w:t>
      </w:r>
    </w:p>
    <w:p w:rsidR="00A979C7" w:rsidRPr="00800C43" w:rsidRDefault="00A979C7" w:rsidP="00556F26">
      <w:pPr>
        <w:spacing w:after="0" w:line="360" w:lineRule="auto"/>
        <w:ind w:firstLine="851"/>
        <w:jc w:val="both"/>
        <w:rPr>
          <w:rFonts w:ascii="Arial" w:hAnsi="Arial" w:cs="Arial"/>
          <w:sz w:val="24"/>
          <w:szCs w:val="24"/>
          <w:shd w:val="clear" w:color="auto" w:fill="FFFFFF"/>
        </w:rPr>
      </w:pPr>
    </w:p>
    <w:p w:rsidR="009B685A" w:rsidRPr="00800C43" w:rsidRDefault="00390DC4" w:rsidP="00556F26">
      <w:pPr>
        <w:spacing w:after="0" w:line="360" w:lineRule="auto"/>
        <w:ind w:firstLine="851"/>
        <w:jc w:val="both"/>
        <w:rPr>
          <w:rFonts w:ascii="Arial" w:hAnsi="Arial" w:cs="Arial"/>
          <w:sz w:val="24"/>
          <w:szCs w:val="24"/>
          <w:shd w:val="clear" w:color="auto" w:fill="FFFFFF"/>
        </w:rPr>
      </w:pPr>
      <w:r w:rsidRPr="00800C43">
        <w:rPr>
          <w:rFonts w:ascii="Arial" w:hAnsi="Arial" w:cs="Arial"/>
          <w:sz w:val="24"/>
          <w:szCs w:val="24"/>
          <w:shd w:val="clear" w:color="auto" w:fill="FFFFFF"/>
        </w:rPr>
        <w:t xml:space="preserve">Após feita </w:t>
      </w:r>
      <w:r w:rsidR="009B685A" w:rsidRPr="00800C43">
        <w:rPr>
          <w:rFonts w:ascii="Arial" w:hAnsi="Arial" w:cs="Arial"/>
          <w:sz w:val="24"/>
          <w:szCs w:val="24"/>
          <w:shd w:val="clear" w:color="auto" w:fill="FFFFFF"/>
        </w:rPr>
        <w:t>a previsão de vendas da sazonalidade, estima-se uma venda de 176 it</w:t>
      </w:r>
      <w:r w:rsidRPr="00800C43">
        <w:rPr>
          <w:rFonts w:ascii="Arial" w:hAnsi="Arial" w:cs="Arial"/>
          <w:sz w:val="24"/>
          <w:szCs w:val="24"/>
          <w:shd w:val="clear" w:color="auto" w:fill="FFFFFF"/>
        </w:rPr>
        <w:t xml:space="preserve">ens para o mês de </w:t>
      </w:r>
      <w:r w:rsidR="00365BF8" w:rsidRPr="00800C43">
        <w:rPr>
          <w:rFonts w:ascii="Arial" w:hAnsi="Arial" w:cs="Arial"/>
          <w:sz w:val="24"/>
          <w:szCs w:val="24"/>
          <w:shd w:val="clear" w:color="auto" w:fill="FFFFFF"/>
        </w:rPr>
        <w:t>dezembro</w:t>
      </w:r>
      <w:r w:rsidRPr="00800C43">
        <w:rPr>
          <w:rFonts w:ascii="Arial" w:hAnsi="Arial" w:cs="Arial"/>
          <w:sz w:val="24"/>
          <w:szCs w:val="24"/>
          <w:shd w:val="clear" w:color="auto" w:fill="FFFFFF"/>
        </w:rPr>
        <w:t xml:space="preserve"> 2018.</w:t>
      </w:r>
    </w:p>
    <w:p w:rsidR="00556F26" w:rsidRPr="00800C43" w:rsidRDefault="000A5391" w:rsidP="00556F26">
      <w:pPr>
        <w:spacing w:after="0" w:line="360" w:lineRule="auto"/>
        <w:ind w:firstLine="851"/>
        <w:jc w:val="both"/>
        <w:rPr>
          <w:rFonts w:ascii="Arial" w:hAnsi="Arial" w:cs="Arial"/>
          <w:sz w:val="24"/>
          <w:szCs w:val="24"/>
          <w:shd w:val="clear" w:color="auto" w:fill="FFFFFF"/>
        </w:rPr>
      </w:pPr>
      <w:r w:rsidRPr="00800C43">
        <w:rPr>
          <w:rFonts w:ascii="Arial" w:hAnsi="Arial" w:cs="Arial"/>
          <w:sz w:val="24"/>
          <w:szCs w:val="24"/>
          <w:shd w:val="clear" w:color="auto" w:fill="FFFFFF"/>
        </w:rPr>
        <w:t xml:space="preserve">Além da previsão de vendas, é importante que o </w:t>
      </w:r>
      <w:r w:rsidR="00EA6946" w:rsidRPr="00800C43">
        <w:rPr>
          <w:rFonts w:ascii="Arial" w:hAnsi="Arial" w:cs="Arial"/>
          <w:sz w:val="24"/>
          <w:szCs w:val="24"/>
          <w:shd w:val="clear" w:color="auto" w:fill="FFFFFF"/>
        </w:rPr>
        <w:t>empresário saiba o momento exato</w:t>
      </w:r>
      <w:r w:rsidRPr="00800C43">
        <w:rPr>
          <w:rFonts w:ascii="Arial" w:hAnsi="Arial" w:cs="Arial"/>
          <w:sz w:val="24"/>
          <w:szCs w:val="24"/>
          <w:shd w:val="clear" w:color="auto" w:fill="FFFFFF"/>
        </w:rPr>
        <w:t xml:space="preserve"> para realizar um novo pedido, para que assim ele não corra o risco </w:t>
      </w:r>
      <w:r w:rsidR="00EA6946" w:rsidRPr="00800C43">
        <w:rPr>
          <w:rFonts w:ascii="Arial" w:hAnsi="Arial" w:cs="Arial"/>
          <w:sz w:val="24"/>
          <w:szCs w:val="24"/>
          <w:shd w:val="clear" w:color="auto" w:fill="FFFFFF"/>
        </w:rPr>
        <w:t>de faltar o produto para atender a demanda d</w:t>
      </w:r>
      <w:r w:rsidRPr="00800C43">
        <w:rPr>
          <w:rFonts w:ascii="Arial" w:hAnsi="Arial" w:cs="Arial"/>
          <w:sz w:val="24"/>
          <w:szCs w:val="24"/>
          <w:shd w:val="clear" w:color="auto" w:fill="FFFFFF"/>
        </w:rPr>
        <w:t>o cliente, e que ele tenha uma certa quantidade deste produto em estoque, para uma eventual emergência. Sendo assim, foi proposto o cálculo do Estoque de Segurança</w:t>
      </w:r>
      <w:r w:rsidR="000C1483" w:rsidRPr="00800C43">
        <w:rPr>
          <w:rFonts w:ascii="Arial" w:hAnsi="Arial" w:cs="Arial"/>
          <w:sz w:val="24"/>
          <w:szCs w:val="24"/>
          <w:shd w:val="clear" w:color="auto" w:fill="FFFFFF"/>
        </w:rPr>
        <w:t xml:space="preserve"> e Ponto de Pedido</w:t>
      </w:r>
      <w:r w:rsidR="003B12C0" w:rsidRPr="00800C43">
        <w:rPr>
          <w:rFonts w:ascii="Arial" w:hAnsi="Arial" w:cs="Arial"/>
          <w:sz w:val="24"/>
          <w:szCs w:val="24"/>
          <w:shd w:val="clear" w:color="auto" w:fill="FFFFFF"/>
        </w:rPr>
        <w:t>, cujo as fórmulas já foram citadas neste artigo</w:t>
      </w:r>
      <w:r w:rsidR="000C1483" w:rsidRPr="00800C43">
        <w:rPr>
          <w:rFonts w:ascii="Arial" w:hAnsi="Arial" w:cs="Arial"/>
          <w:sz w:val="24"/>
          <w:szCs w:val="24"/>
          <w:shd w:val="clear" w:color="auto" w:fill="FFFFFF"/>
        </w:rPr>
        <w:t>.</w:t>
      </w:r>
    </w:p>
    <w:p w:rsidR="000C1483" w:rsidRPr="00800C43" w:rsidRDefault="00390DC4" w:rsidP="003B12C0">
      <w:pPr>
        <w:spacing w:after="0" w:line="360" w:lineRule="auto"/>
        <w:ind w:firstLine="851"/>
        <w:jc w:val="both"/>
        <w:rPr>
          <w:rFonts w:ascii="Arial" w:hAnsi="Arial" w:cs="Arial"/>
          <w:sz w:val="24"/>
          <w:szCs w:val="24"/>
          <w:shd w:val="clear" w:color="auto" w:fill="FFFFFF"/>
        </w:rPr>
      </w:pPr>
      <w:r w:rsidRPr="00800C43">
        <w:rPr>
          <w:rFonts w:ascii="Arial" w:hAnsi="Arial" w:cs="Arial"/>
          <w:sz w:val="24"/>
          <w:szCs w:val="24"/>
          <w:shd w:val="clear" w:color="auto" w:fill="FFFFFF"/>
        </w:rPr>
        <w:t>Primeiramente, foi</w:t>
      </w:r>
      <w:r w:rsidR="000C1483" w:rsidRPr="00800C43">
        <w:rPr>
          <w:rFonts w:ascii="Arial" w:hAnsi="Arial" w:cs="Arial"/>
          <w:sz w:val="24"/>
          <w:szCs w:val="24"/>
          <w:shd w:val="clear" w:color="auto" w:fill="FFFFFF"/>
        </w:rPr>
        <w:t xml:space="preserve"> necessário calcular demanda média da previsão de vendas</w:t>
      </w:r>
      <w:r w:rsidRPr="00800C43">
        <w:rPr>
          <w:rFonts w:ascii="Arial" w:hAnsi="Arial" w:cs="Arial"/>
          <w:sz w:val="24"/>
          <w:szCs w:val="24"/>
          <w:shd w:val="clear" w:color="auto" w:fill="FFFFFF"/>
        </w:rPr>
        <w:t xml:space="preserve"> encontrada</w:t>
      </w:r>
      <w:r w:rsidR="000C1483" w:rsidRPr="00800C43">
        <w:rPr>
          <w:rFonts w:ascii="Arial" w:hAnsi="Arial" w:cs="Arial"/>
          <w:sz w:val="24"/>
          <w:szCs w:val="24"/>
          <w:shd w:val="clear" w:color="auto" w:fill="FFFFFF"/>
        </w:rPr>
        <w:t>, que nada mais é que a sua m</w:t>
      </w:r>
      <w:r w:rsidR="003B12C0" w:rsidRPr="00800C43">
        <w:rPr>
          <w:rFonts w:ascii="Arial" w:hAnsi="Arial" w:cs="Arial"/>
          <w:sz w:val="24"/>
          <w:szCs w:val="24"/>
          <w:shd w:val="clear" w:color="auto" w:fill="FFFFFF"/>
        </w:rPr>
        <w:t>édia</w:t>
      </w:r>
      <w:r w:rsidR="00106111" w:rsidRPr="00800C43">
        <w:rPr>
          <w:rFonts w:ascii="Arial" w:hAnsi="Arial" w:cs="Arial"/>
          <w:sz w:val="24"/>
          <w:szCs w:val="24"/>
          <w:shd w:val="clear" w:color="auto" w:fill="FFFFFF"/>
        </w:rPr>
        <w:t>, podendo ser encontrada pelo cálculo</w:t>
      </w:r>
      <w:r w:rsidR="003B12C0" w:rsidRPr="00800C43">
        <w:rPr>
          <w:rFonts w:ascii="Arial" w:hAnsi="Arial" w:cs="Arial"/>
          <w:sz w:val="24"/>
          <w:szCs w:val="24"/>
          <w:shd w:val="clear" w:color="auto" w:fill="FFFFFF"/>
        </w:rPr>
        <w:t xml:space="preserve"> </w:t>
      </w:r>
      <w:r w:rsidR="009B685A" w:rsidRPr="00800C43">
        <w:rPr>
          <w:rFonts w:ascii="Arial" w:hAnsi="Arial" w:cs="Arial"/>
          <w:sz w:val="24"/>
          <w:szCs w:val="24"/>
          <w:shd w:val="clear" w:color="auto" w:fill="FFFFFF"/>
        </w:rPr>
        <w:t>D = (41+ 176+41+42+42+43+43</w:t>
      </w:r>
      <w:r w:rsidR="000C1483" w:rsidRPr="00800C43">
        <w:rPr>
          <w:rFonts w:ascii="Arial" w:hAnsi="Arial" w:cs="Arial"/>
          <w:sz w:val="24"/>
          <w:szCs w:val="24"/>
          <w:shd w:val="clear" w:color="auto" w:fill="FFFFFF"/>
        </w:rPr>
        <w:t>)</w:t>
      </w:r>
      <w:r w:rsidR="009B685A" w:rsidRPr="00800C43">
        <w:rPr>
          <w:rFonts w:ascii="Arial" w:hAnsi="Arial" w:cs="Arial"/>
          <w:sz w:val="24"/>
          <w:szCs w:val="24"/>
          <w:shd w:val="clear" w:color="auto" w:fill="FFFFFF"/>
        </w:rPr>
        <w:t xml:space="preserve"> / 7 meses = 61</w:t>
      </w:r>
      <w:r w:rsidR="00106111" w:rsidRPr="00800C43">
        <w:rPr>
          <w:rFonts w:ascii="Arial" w:hAnsi="Arial" w:cs="Arial"/>
          <w:sz w:val="24"/>
          <w:szCs w:val="24"/>
          <w:shd w:val="clear" w:color="auto" w:fill="FFFFFF"/>
        </w:rPr>
        <w:t xml:space="preserve"> relógios</w:t>
      </w:r>
      <w:r w:rsidR="003B12C0" w:rsidRPr="00800C43">
        <w:rPr>
          <w:rFonts w:ascii="Arial" w:hAnsi="Arial" w:cs="Arial"/>
          <w:sz w:val="24"/>
          <w:szCs w:val="24"/>
          <w:shd w:val="clear" w:color="auto" w:fill="FFFFFF"/>
        </w:rPr>
        <w:t>.</w:t>
      </w:r>
      <w:r w:rsidRPr="00800C43">
        <w:rPr>
          <w:rFonts w:ascii="Arial" w:hAnsi="Arial" w:cs="Arial"/>
          <w:sz w:val="24"/>
          <w:szCs w:val="24"/>
          <w:shd w:val="clear" w:color="auto" w:fill="FFFFFF"/>
        </w:rPr>
        <w:t xml:space="preserve"> Sendo assim,</w:t>
      </w:r>
      <w:r w:rsidR="00106111" w:rsidRPr="00800C43">
        <w:rPr>
          <w:rFonts w:ascii="Arial" w:hAnsi="Arial" w:cs="Arial"/>
          <w:sz w:val="24"/>
          <w:szCs w:val="24"/>
          <w:shd w:val="clear" w:color="auto" w:fill="FFFFFF"/>
        </w:rPr>
        <w:t xml:space="preserve"> feito o cálculo da média da previsão de vendas, obteve-se c</w:t>
      </w:r>
      <w:r w:rsidR="009B685A" w:rsidRPr="00800C43">
        <w:rPr>
          <w:rFonts w:ascii="Arial" w:hAnsi="Arial" w:cs="Arial"/>
          <w:sz w:val="24"/>
          <w:szCs w:val="24"/>
          <w:shd w:val="clear" w:color="auto" w:fill="FFFFFF"/>
        </w:rPr>
        <w:t>omo resultado a média de 61</w:t>
      </w:r>
      <w:r w:rsidR="00106111" w:rsidRPr="00800C43">
        <w:rPr>
          <w:rFonts w:ascii="Arial" w:hAnsi="Arial" w:cs="Arial"/>
          <w:sz w:val="24"/>
          <w:szCs w:val="24"/>
          <w:shd w:val="clear" w:color="auto" w:fill="FFFFFF"/>
        </w:rPr>
        <w:t xml:space="preserve"> relógios por mês.</w:t>
      </w:r>
    </w:p>
    <w:p w:rsidR="000C1483" w:rsidRPr="00800C43" w:rsidRDefault="00106111" w:rsidP="00556F26">
      <w:pPr>
        <w:spacing w:after="0" w:line="360" w:lineRule="auto"/>
        <w:ind w:firstLine="851"/>
        <w:jc w:val="both"/>
        <w:rPr>
          <w:rFonts w:ascii="Arial" w:hAnsi="Arial" w:cs="Arial"/>
          <w:sz w:val="24"/>
          <w:szCs w:val="24"/>
          <w:shd w:val="clear" w:color="auto" w:fill="FFFFFF"/>
        </w:rPr>
      </w:pPr>
      <w:r w:rsidRPr="00800C43">
        <w:rPr>
          <w:rFonts w:ascii="Arial" w:hAnsi="Arial" w:cs="Arial"/>
          <w:sz w:val="24"/>
          <w:szCs w:val="24"/>
          <w:shd w:val="clear" w:color="auto" w:fill="FFFFFF"/>
        </w:rPr>
        <w:t>Em seguida</w:t>
      </w:r>
      <w:r w:rsidR="00390DC4" w:rsidRPr="00800C43">
        <w:rPr>
          <w:rFonts w:ascii="Arial" w:hAnsi="Arial" w:cs="Arial"/>
          <w:sz w:val="24"/>
          <w:szCs w:val="24"/>
          <w:shd w:val="clear" w:color="auto" w:fill="FFFFFF"/>
        </w:rPr>
        <w:t>, foi</w:t>
      </w:r>
      <w:r w:rsidR="000C1483" w:rsidRPr="00800C43">
        <w:rPr>
          <w:rFonts w:ascii="Arial" w:hAnsi="Arial" w:cs="Arial"/>
          <w:sz w:val="24"/>
          <w:szCs w:val="24"/>
          <w:shd w:val="clear" w:color="auto" w:fill="FFFFFF"/>
        </w:rPr>
        <w:t xml:space="preserve"> necessário encontrar</w:t>
      </w:r>
      <w:r w:rsidR="00390DC4" w:rsidRPr="00800C43">
        <w:rPr>
          <w:rFonts w:ascii="Arial" w:hAnsi="Arial" w:cs="Arial"/>
          <w:sz w:val="24"/>
          <w:szCs w:val="24"/>
          <w:shd w:val="clear" w:color="auto" w:fill="FFFFFF"/>
        </w:rPr>
        <w:t xml:space="preserve"> a demanda diária. Utilizou-se</w:t>
      </w:r>
      <w:r w:rsidR="000C1483" w:rsidRPr="00800C43">
        <w:rPr>
          <w:rFonts w:ascii="Arial" w:hAnsi="Arial" w:cs="Arial"/>
          <w:sz w:val="24"/>
          <w:szCs w:val="24"/>
          <w:shd w:val="clear" w:color="auto" w:fill="FFFFFF"/>
        </w:rPr>
        <w:t xml:space="preserve"> como parâmetro o mês de 30 dias, pois o empresário trata o prazo de entrega dos seus produtos como dias corridos.</w:t>
      </w:r>
    </w:p>
    <w:p w:rsidR="00106111" w:rsidRPr="00800C43" w:rsidRDefault="009B685A" w:rsidP="00556F26">
      <w:pPr>
        <w:spacing w:after="0" w:line="360" w:lineRule="auto"/>
        <w:ind w:firstLine="851"/>
        <w:jc w:val="both"/>
        <w:rPr>
          <w:rFonts w:ascii="Arial" w:hAnsi="Arial" w:cs="Arial"/>
          <w:sz w:val="24"/>
          <w:szCs w:val="24"/>
          <w:shd w:val="clear" w:color="auto" w:fill="FFFFFF"/>
        </w:rPr>
      </w:pPr>
      <w:r w:rsidRPr="00800C43">
        <w:rPr>
          <w:rFonts w:ascii="Arial" w:hAnsi="Arial" w:cs="Arial"/>
          <w:sz w:val="24"/>
          <w:szCs w:val="24"/>
          <w:shd w:val="clear" w:color="auto" w:fill="FFFFFF"/>
        </w:rPr>
        <w:lastRenderedPageBreak/>
        <w:t>Logo, 61</w:t>
      </w:r>
      <w:r w:rsidR="000C1483" w:rsidRPr="00800C43">
        <w:rPr>
          <w:rFonts w:ascii="Arial" w:hAnsi="Arial" w:cs="Arial"/>
          <w:sz w:val="24"/>
          <w:szCs w:val="24"/>
          <w:shd w:val="clear" w:color="auto" w:fill="FFFFFF"/>
        </w:rPr>
        <w:t xml:space="preserve"> relógios por mês </w:t>
      </w:r>
      <w:r w:rsidRPr="00800C43">
        <w:rPr>
          <w:rFonts w:ascii="Arial" w:hAnsi="Arial" w:cs="Arial"/>
          <w:sz w:val="24"/>
          <w:szCs w:val="24"/>
          <w:shd w:val="clear" w:color="auto" w:fill="FFFFFF"/>
        </w:rPr>
        <w:t>/ 30 dias = 2,038</w:t>
      </w:r>
      <w:r w:rsidR="000C1483" w:rsidRPr="00800C43">
        <w:rPr>
          <w:rFonts w:ascii="Arial" w:hAnsi="Arial" w:cs="Arial"/>
          <w:sz w:val="24"/>
          <w:szCs w:val="24"/>
          <w:shd w:val="clear" w:color="auto" w:fill="FFFFFF"/>
        </w:rPr>
        <w:t xml:space="preserve"> relógios</w:t>
      </w:r>
      <w:r w:rsidR="00390DC4" w:rsidRPr="00800C43">
        <w:rPr>
          <w:rFonts w:ascii="Arial" w:hAnsi="Arial" w:cs="Arial"/>
          <w:sz w:val="24"/>
          <w:szCs w:val="24"/>
          <w:shd w:val="clear" w:color="auto" w:fill="FFFFFF"/>
        </w:rPr>
        <w:t xml:space="preserve"> por dia</w:t>
      </w:r>
      <w:r w:rsidR="000C1483" w:rsidRPr="00800C43">
        <w:rPr>
          <w:rFonts w:ascii="Arial" w:hAnsi="Arial" w:cs="Arial"/>
          <w:sz w:val="24"/>
          <w:szCs w:val="24"/>
          <w:shd w:val="clear" w:color="auto" w:fill="FFFFFF"/>
        </w:rPr>
        <w:t>.</w:t>
      </w:r>
      <w:r w:rsidR="00106111" w:rsidRPr="00800C43">
        <w:rPr>
          <w:rFonts w:ascii="Arial" w:hAnsi="Arial" w:cs="Arial"/>
          <w:sz w:val="24"/>
          <w:szCs w:val="24"/>
          <w:shd w:val="clear" w:color="auto" w:fill="FFFFFF"/>
        </w:rPr>
        <w:t xml:space="preserve"> Após feito o cálculo da demanda diária de relógios, obteve-se como </w:t>
      </w:r>
      <w:r w:rsidRPr="00800C43">
        <w:rPr>
          <w:rFonts w:ascii="Arial" w:hAnsi="Arial" w:cs="Arial"/>
          <w:sz w:val="24"/>
          <w:szCs w:val="24"/>
          <w:shd w:val="clear" w:color="auto" w:fill="FFFFFF"/>
        </w:rPr>
        <w:t>resultado a quantidade de 2,038</w:t>
      </w:r>
      <w:r w:rsidR="00106111" w:rsidRPr="00800C43">
        <w:rPr>
          <w:rFonts w:ascii="Arial" w:hAnsi="Arial" w:cs="Arial"/>
          <w:sz w:val="24"/>
          <w:szCs w:val="24"/>
          <w:shd w:val="clear" w:color="auto" w:fill="FFFFFF"/>
        </w:rPr>
        <w:t xml:space="preserve"> relógios por dia.</w:t>
      </w:r>
    </w:p>
    <w:p w:rsidR="000C1483" w:rsidRPr="00800C43" w:rsidRDefault="000C1483" w:rsidP="00556F26">
      <w:pPr>
        <w:spacing w:after="0" w:line="360" w:lineRule="auto"/>
        <w:ind w:firstLine="851"/>
        <w:jc w:val="both"/>
        <w:rPr>
          <w:rFonts w:ascii="Arial" w:hAnsi="Arial" w:cs="Arial"/>
          <w:sz w:val="24"/>
          <w:szCs w:val="24"/>
          <w:shd w:val="clear" w:color="auto" w:fill="FFFFFF"/>
        </w:rPr>
      </w:pPr>
      <w:r w:rsidRPr="00800C43">
        <w:rPr>
          <w:rFonts w:ascii="Arial" w:hAnsi="Arial" w:cs="Arial"/>
          <w:sz w:val="24"/>
          <w:szCs w:val="24"/>
          <w:shd w:val="clear" w:color="auto" w:fill="FFFFFF"/>
        </w:rPr>
        <w:t xml:space="preserve"> Ao realizar o cálculo do Estoque de Segurança</w:t>
      </w:r>
      <w:r w:rsidR="00106111" w:rsidRPr="00800C43">
        <w:rPr>
          <w:rFonts w:ascii="Arial" w:hAnsi="Arial" w:cs="Arial"/>
          <w:sz w:val="24"/>
          <w:szCs w:val="24"/>
          <w:shd w:val="clear" w:color="auto" w:fill="FFFFFF"/>
        </w:rPr>
        <w:t xml:space="preserve"> (ES = demanda diária x tempo de ressuprimento)</w:t>
      </w:r>
      <w:r w:rsidR="003B12C0" w:rsidRPr="00800C43">
        <w:rPr>
          <w:rFonts w:ascii="Arial" w:hAnsi="Arial" w:cs="Arial"/>
          <w:sz w:val="24"/>
          <w:szCs w:val="24"/>
          <w:shd w:val="clear" w:color="auto" w:fill="FFFFFF"/>
        </w:rPr>
        <w:t>, obteve-se o seguinte resultado:</w:t>
      </w:r>
    </w:p>
    <w:p w:rsidR="003B12C0" w:rsidRPr="00800C43" w:rsidRDefault="009B685A" w:rsidP="00556F26">
      <w:pPr>
        <w:spacing w:after="0" w:line="360" w:lineRule="auto"/>
        <w:ind w:firstLine="851"/>
        <w:jc w:val="both"/>
        <w:rPr>
          <w:rFonts w:ascii="Arial" w:hAnsi="Arial" w:cs="Arial"/>
          <w:sz w:val="24"/>
          <w:szCs w:val="24"/>
          <w:shd w:val="clear" w:color="auto" w:fill="FFFFFF"/>
        </w:rPr>
      </w:pPr>
      <w:r w:rsidRPr="00800C43">
        <w:rPr>
          <w:rFonts w:ascii="Arial" w:hAnsi="Arial" w:cs="Arial"/>
          <w:sz w:val="24"/>
          <w:szCs w:val="24"/>
          <w:shd w:val="clear" w:color="auto" w:fill="FFFFFF"/>
        </w:rPr>
        <w:t>ES = 2,038 peças / dia x 20 dias = 41</w:t>
      </w:r>
      <w:r w:rsidR="003B12C0" w:rsidRPr="00800C43">
        <w:rPr>
          <w:rFonts w:ascii="Arial" w:hAnsi="Arial" w:cs="Arial"/>
          <w:sz w:val="24"/>
          <w:szCs w:val="24"/>
          <w:shd w:val="clear" w:color="auto" w:fill="FFFFFF"/>
        </w:rPr>
        <w:t xml:space="preserve"> peças de relógios aproximadamente. Vale lembrar, que o tempo de ressuprimento (t = 20 dias) foi </w:t>
      </w:r>
      <w:r w:rsidR="00EA6946" w:rsidRPr="00800C43">
        <w:rPr>
          <w:rFonts w:ascii="Arial" w:hAnsi="Arial" w:cs="Arial"/>
          <w:sz w:val="24"/>
          <w:szCs w:val="24"/>
          <w:shd w:val="clear" w:color="auto" w:fill="FFFFFF"/>
        </w:rPr>
        <w:t xml:space="preserve">um </w:t>
      </w:r>
      <w:r w:rsidR="003B12C0" w:rsidRPr="00800C43">
        <w:rPr>
          <w:rFonts w:ascii="Arial" w:hAnsi="Arial" w:cs="Arial"/>
          <w:sz w:val="24"/>
          <w:szCs w:val="24"/>
          <w:shd w:val="clear" w:color="auto" w:fill="FFFFFF"/>
        </w:rPr>
        <w:t>dado informado pelo dono da empresa.</w:t>
      </w:r>
      <w:r w:rsidR="00106111" w:rsidRPr="00800C43">
        <w:rPr>
          <w:rFonts w:ascii="Arial" w:hAnsi="Arial" w:cs="Arial"/>
          <w:sz w:val="24"/>
          <w:szCs w:val="24"/>
          <w:shd w:val="clear" w:color="auto" w:fill="FFFFFF"/>
        </w:rPr>
        <w:t xml:space="preserve"> Após o cálculo do Estoque de Segurança, conclui-se que o empresário deve ter em estoqu</w:t>
      </w:r>
      <w:r w:rsidRPr="00800C43">
        <w:rPr>
          <w:rFonts w:ascii="Arial" w:hAnsi="Arial" w:cs="Arial"/>
          <w:sz w:val="24"/>
          <w:szCs w:val="24"/>
          <w:shd w:val="clear" w:color="auto" w:fill="FFFFFF"/>
        </w:rPr>
        <w:t>e para eventuais emergências, 41</w:t>
      </w:r>
      <w:r w:rsidR="00106111" w:rsidRPr="00800C43">
        <w:rPr>
          <w:rFonts w:ascii="Arial" w:hAnsi="Arial" w:cs="Arial"/>
          <w:sz w:val="24"/>
          <w:szCs w:val="24"/>
          <w:shd w:val="clear" w:color="auto" w:fill="FFFFFF"/>
        </w:rPr>
        <w:t xml:space="preserve"> peças de relógios.</w:t>
      </w:r>
    </w:p>
    <w:p w:rsidR="003B12C0" w:rsidRPr="00800C43" w:rsidRDefault="0064498F" w:rsidP="0064498F">
      <w:pPr>
        <w:spacing w:after="0" w:line="360" w:lineRule="auto"/>
        <w:jc w:val="both"/>
        <w:rPr>
          <w:rFonts w:ascii="Arial" w:hAnsi="Arial" w:cs="Arial"/>
          <w:sz w:val="24"/>
          <w:szCs w:val="24"/>
          <w:shd w:val="clear" w:color="auto" w:fill="FFFFFF"/>
        </w:rPr>
      </w:pPr>
      <w:r w:rsidRPr="00800C43">
        <w:rPr>
          <w:rFonts w:ascii="Arial" w:hAnsi="Arial" w:cs="Arial"/>
          <w:sz w:val="24"/>
          <w:szCs w:val="24"/>
          <w:shd w:val="clear" w:color="auto" w:fill="FFFFFF"/>
        </w:rPr>
        <w:t xml:space="preserve"> Encontrou-se também</w:t>
      </w:r>
      <w:r w:rsidR="003B12C0" w:rsidRPr="00800C43">
        <w:rPr>
          <w:rFonts w:ascii="Arial" w:hAnsi="Arial" w:cs="Arial"/>
          <w:sz w:val="24"/>
          <w:szCs w:val="24"/>
          <w:shd w:val="clear" w:color="auto" w:fill="FFFFFF"/>
        </w:rPr>
        <w:t xml:space="preserve"> o Ponto de Pedido</w:t>
      </w:r>
      <w:r w:rsidR="00106111" w:rsidRPr="00800C43">
        <w:rPr>
          <w:rFonts w:ascii="Arial" w:hAnsi="Arial" w:cs="Arial"/>
          <w:sz w:val="24"/>
          <w:szCs w:val="24"/>
          <w:shd w:val="clear" w:color="auto" w:fill="FFFFFF"/>
        </w:rPr>
        <w:t xml:space="preserve"> (PP = demanda diária x tempo de ressuprimento + Es</w:t>
      </w:r>
      <w:r w:rsidR="00D138C4" w:rsidRPr="00800C43">
        <w:rPr>
          <w:rFonts w:ascii="Arial" w:hAnsi="Arial" w:cs="Arial"/>
          <w:sz w:val="24"/>
          <w:szCs w:val="24"/>
          <w:shd w:val="clear" w:color="auto" w:fill="FFFFFF"/>
        </w:rPr>
        <w:t>toque de Segurança)</w:t>
      </w:r>
      <w:r w:rsidR="003B12C0" w:rsidRPr="00800C43">
        <w:rPr>
          <w:rFonts w:ascii="Arial" w:hAnsi="Arial" w:cs="Arial"/>
          <w:sz w:val="24"/>
          <w:szCs w:val="24"/>
          <w:shd w:val="clear" w:color="auto" w:fill="FFFFFF"/>
        </w:rPr>
        <w:t>, on</w:t>
      </w:r>
      <w:r w:rsidR="009B685A" w:rsidRPr="00800C43">
        <w:rPr>
          <w:rFonts w:ascii="Arial" w:hAnsi="Arial" w:cs="Arial"/>
          <w:sz w:val="24"/>
          <w:szCs w:val="24"/>
          <w:shd w:val="clear" w:color="auto" w:fill="FFFFFF"/>
        </w:rPr>
        <w:t>de PP = 2,038 relógios / dia x 20 dias + 41 relógios = 82</w:t>
      </w:r>
      <w:r w:rsidR="003B12C0" w:rsidRPr="00800C43">
        <w:rPr>
          <w:rFonts w:ascii="Arial" w:hAnsi="Arial" w:cs="Arial"/>
          <w:sz w:val="24"/>
          <w:szCs w:val="24"/>
          <w:shd w:val="clear" w:color="auto" w:fill="FFFFFF"/>
        </w:rPr>
        <w:t xml:space="preserve"> peças de relógios aproximadamente.</w:t>
      </w:r>
    </w:p>
    <w:p w:rsidR="00D138C4" w:rsidRPr="00800C43" w:rsidRDefault="00D138C4" w:rsidP="00556F26">
      <w:pPr>
        <w:spacing w:after="0" w:line="360" w:lineRule="auto"/>
        <w:ind w:firstLine="851"/>
        <w:jc w:val="both"/>
        <w:rPr>
          <w:rFonts w:ascii="Arial" w:hAnsi="Arial" w:cs="Arial"/>
          <w:sz w:val="24"/>
          <w:szCs w:val="24"/>
          <w:shd w:val="clear" w:color="auto" w:fill="FFFFFF"/>
        </w:rPr>
      </w:pPr>
      <w:r w:rsidRPr="00800C43">
        <w:rPr>
          <w:rFonts w:ascii="Arial" w:hAnsi="Arial" w:cs="Arial"/>
          <w:sz w:val="24"/>
          <w:szCs w:val="24"/>
          <w:shd w:val="clear" w:color="auto" w:fill="FFFFFF"/>
        </w:rPr>
        <w:t>Com o resultado encontrado no Ponto de Pedido, pode-se concluir que o empresár</w:t>
      </w:r>
      <w:r w:rsidR="009B685A" w:rsidRPr="00800C43">
        <w:rPr>
          <w:rFonts w:ascii="Arial" w:hAnsi="Arial" w:cs="Arial"/>
          <w:sz w:val="24"/>
          <w:szCs w:val="24"/>
          <w:shd w:val="clear" w:color="auto" w:fill="FFFFFF"/>
        </w:rPr>
        <w:t>io ao atingir a quantidade de 82</w:t>
      </w:r>
      <w:r w:rsidRPr="00800C43">
        <w:rPr>
          <w:rFonts w:ascii="Arial" w:hAnsi="Arial" w:cs="Arial"/>
          <w:sz w:val="24"/>
          <w:szCs w:val="24"/>
          <w:shd w:val="clear" w:color="auto" w:fill="FFFFFF"/>
        </w:rPr>
        <w:t xml:space="preserve"> peças de relógio</w:t>
      </w:r>
      <w:r w:rsidR="00EA6946" w:rsidRPr="00800C43">
        <w:rPr>
          <w:rFonts w:ascii="Arial" w:hAnsi="Arial" w:cs="Arial"/>
          <w:sz w:val="24"/>
          <w:szCs w:val="24"/>
          <w:shd w:val="clear" w:color="auto" w:fill="FFFFFF"/>
        </w:rPr>
        <w:t xml:space="preserve"> em seu comércio</w:t>
      </w:r>
      <w:r w:rsidRPr="00800C43">
        <w:rPr>
          <w:rFonts w:ascii="Arial" w:hAnsi="Arial" w:cs="Arial"/>
          <w:sz w:val="24"/>
          <w:szCs w:val="24"/>
          <w:shd w:val="clear" w:color="auto" w:fill="FFFFFF"/>
        </w:rPr>
        <w:t>, deve realizar um novo pedido, para que assim não corra o risco de deixar de atender a demanda de seus clientes.</w:t>
      </w:r>
    </w:p>
    <w:p w:rsidR="00EE04FC" w:rsidRPr="00800C43" w:rsidRDefault="00A44C9A" w:rsidP="00A672AE">
      <w:pPr>
        <w:spacing w:after="0" w:line="360" w:lineRule="auto"/>
        <w:ind w:firstLine="851"/>
        <w:jc w:val="both"/>
        <w:rPr>
          <w:rFonts w:ascii="Arial" w:hAnsi="Arial" w:cs="Arial"/>
          <w:sz w:val="24"/>
          <w:szCs w:val="24"/>
          <w:shd w:val="clear" w:color="auto" w:fill="FFFFFF"/>
        </w:rPr>
      </w:pPr>
      <w:r w:rsidRPr="00800C43">
        <w:rPr>
          <w:rFonts w:ascii="Arial" w:hAnsi="Arial" w:cs="Arial"/>
          <w:sz w:val="24"/>
          <w:szCs w:val="24"/>
          <w:shd w:val="clear" w:color="auto" w:fill="FFFFFF"/>
        </w:rPr>
        <w:t>V</w:t>
      </w:r>
      <w:r w:rsidR="00D138C4" w:rsidRPr="00800C43">
        <w:rPr>
          <w:rFonts w:ascii="Arial" w:hAnsi="Arial" w:cs="Arial"/>
          <w:sz w:val="24"/>
          <w:szCs w:val="24"/>
          <w:shd w:val="clear" w:color="auto" w:fill="FFFFFF"/>
        </w:rPr>
        <w:t>ale ressaltar que t</w:t>
      </w:r>
      <w:r w:rsidR="003B12C0" w:rsidRPr="00800C43">
        <w:rPr>
          <w:rFonts w:ascii="Arial" w:hAnsi="Arial" w:cs="Arial"/>
          <w:sz w:val="24"/>
          <w:szCs w:val="24"/>
          <w:shd w:val="clear" w:color="auto" w:fill="FFFFFF"/>
        </w:rPr>
        <w:t>odos os cálculos realizados devem ser refeitos trimestralmente se possível, pois são dados que variam mês a mês</w:t>
      </w:r>
      <w:r w:rsidR="00D138C4" w:rsidRPr="00800C43">
        <w:rPr>
          <w:rFonts w:ascii="Arial" w:hAnsi="Arial" w:cs="Arial"/>
          <w:sz w:val="24"/>
          <w:szCs w:val="24"/>
          <w:shd w:val="clear" w:color="auto" w:fill="FFFFFF"/>
        </w:rPr>
        <w:t xml:space="preserve"> e precisam estar em constante acompanhamento</w:t>
      </w:r>
      <w:r w:rsidR="00EA6946" w:rsidRPr="00800C43">
        <w:rPr>
          <w:rFonts w:ascii="Arial" w:hAnsi="Arial" w:cs="Arial"/>
          <w:sz w:val="24"/>
          <w:szCs w:val="24"/>
          <w:shd w:val="clear" w:color="auto" w:fill="FFFFFF"/>
        </w:rPr>
        <w:t>.</w:t>
      </w:r>
      <w:r w:rsidRPr="00800C43">
        <w:rPr>
          <w:rFonts w:ascii="Arial" w:hAnsi="Arial" w:cs="Arial"/>
          <w:sz w:val="24"/>
          <w:szCs w:val="24"/>
          <w:shd w:val="clear" w:color="auto" w:fill="FFFFFF"/>
        </w:rPr>
        <w:t xml:space="preserve"> </w:t>
      </w:r>
      <w:r w:rsidR="00794CB6" w:rsidRPr="00800C43">
        <w:rPr>
          <w:rFonts w:ascii="Arial" w:hAnsi="Arial" w:cs="Arial"/>
          <w:sz w:val="24"/>
          <w:szCs w:val="24"/>
          <w:shd w:val="clear" w:color="auto" w:fill="FFFFFF"/>
        </w:rPr>
        <w:t xml:space="preserve"> </w:t>
      </w:r>
    </w:p>
    <w:p w:rsidR="00860A5F" w:rsidRPr="00800C43" w:rsidRDefault="00860A5F" w:rsidP="00A672AE">
      <w:pPr>
        <w:spacing w:after="0" w:line="360" w:lineRule="auto"/>
        <w:ind w:firstLine="851"/>
        <w:jc w:val="both"/>
        <w:rPr>
          <w:rFonts w:ascii="Arial" w:hAnsi="Arial" w:cs="Arial"/>
          <w:sz w:val="24"/>
          <w:szCs w:val="24"/>
          <w:shd w:val="clear" w:color="auto" w:fill="FFFFFF"/>
        </w:rPr>
      </w:pPr>
    </w:p>
    <w:p w:rsidR="00794CB6" w:rsidRPr="00800C43" w:rsidRDefault="00794CB6" w:rsidP="00A672AE">
      <w:pPr>
        <w:spacing w:after="0" w:line="360" w:lineRule="auto"/>
        <w:jc w:val="both"/>
        <w:rPr>
          <w:rFonts w:ascii="Arial" w:hAnsi="Arial" w:cs="Arial"/>
          <w:b/>
          <w:sz w:val="24"/>
          <w:szCs w:val="27"/>
          <w:shd w:val="clear" w:color="auto" w:fill="FFFFFF"/>
        </w:rPr>
      </w:pPr>
      <w:r w:rsidRPr="00800C43">
        <w:rPr>
          <w:rFonts w:ascii="Arial" w:hAnsi="Arial" w:cs="Arial"/>
          <w:b/>
          <w:sz w:val="24"/>
          <w:szCs w:val="27"/>
          <w:shd w:val="clear" w:color="auto" w:fill="FFFFFF"/>
        </w:rPr>
        <w:t xml:space="preserve">4.4.1 Etapas do planejamento de compras </w:t>
      </w:r>
    </w:p>
    <w:p w:rsidR="0057350A" w:rsidRPr="00800C43" w:rsidRDefault="00AD002F" w:rsidP="00B21CE0">
      <w:pPr>
        <w:spacing w:line="360" w:lineRule="auto"/>
        <w:jc w:val="both"/>
        <w:rPr>
          <w:rFonts w:ascii="Arial" w:hAnsi="Arial" w:cs="Arial"/>
          <w:sz w:val="24"/>
          <w:szCs w:val="27"/>
          <w:shd w:val="clear" w:color="auto" w:fill="FFFFFF"/>
        </w:rPr>
      </w:pPr>
      <w:r w:rsidRPr="00800C43">
        <w:rPr>
          <w:rFonts w:ascii="Arial" w:hAnsi="Arial" w:cs="Arial"/>
          <w:b/>
          <w:sz w:val="24"/>
          <w:szCs w:val="27"/>
          <w:shd w:val="clear" w:color="auto" w:fill="FFFFFF"/>
        </w:rPr>
        <w:tab/>
      </w:r>
      <w:r w:rsidR="00B21CE0" w:rsidRPr="00800C43">
        <w:rPr>
          <w:rFonts w:ascii="Arial" w:hAnsi="Arial" w:cs="Arial"/>
          <w:sz w:val="24"/>
          <w:szCs w:val="27"/>
          <w:shd w:val="clear" w:color="auto" w:fill="FFFFFF"/>
        </w:rPr>
        <w:t>Os autores</w:t>
      </w:r>
      <w:r w:rsidRPr="00800C43">
        <w:rPr>
          <w:rFonts w:ascii="Arial" w:hAnsi="Arial" w:cs="Arial"/>
          <w:sz w:val="24"/>
          <w:szCs w:val="27"/>
          <w:shd w:val="clear" w:color="auto" w:fill="FFFFFF"/>
        </w:rPr>
        <w:t xml:space="preserve"> sugerem que para fazer um Planejamento de Compras, devem ser seguidos os passos abordados no tópico 3.2. </w:t>
      </w:r>
      <w:r w:rsidR="00B21CE0" w:rsidRPr="00800C43">
        <w:rPr>
          <w:rFonts w:ascii="Arial" w:hAnsi="Arial" w:cs="Arial"/>
          <w:sz w:val="24"/>
          <w:szCs w:val="27"/>
          <w:shd w:val="clear" w:color="auto" w:fill="FFFFFF"/>
        </w:rPr>
        <w:t>deste artigo.</w:t>
      </w:r>
    </w:p>
    <w:p w:rsidR="00794CB6" w:rsidRPr="00800C43" w:rsidRDefault="00794CB6" w:rsidP="00A672AE">
      <w:pPr>
        <w:spacing w:after="0" w:line="360" w:lineRule="auto"/>
        <w:jc w:val="both"/>
        <w:rPr>
          <w:rFonts w:ascii="Arial" w:hAnsi="Arial" w:cs="Arial"/>
          <w:b/>
          <w:sz w:val="24"/>
          <w:szCs w:val="27"/>
          <w:shd w:val="clear" w:color="auto" w:fill="FFFFFF"/>
        </w:rPr>
      </w:pPr>
      <w:r w:rsidRPr="00800C43">
        <w:rPr>
          <w:rFonts w:ascii="Arial" w:hAnsi="Arial" w:cs="Arial"/>
          <w:b/>
          <w:sz w:val="24"/>
          <w:szCs w:val="27"/>
          <w:shd w:val="clear" w:color="auto" w:fill="FFFFFF"/>
        </w:rPr>
        <w:t>4.4.2 Etapas de execução de compra</w:t>
      </w:r>
    </w:p>
    <w:p w:rsidR="00A44C9A" w:rsidRPr="00800C43" w:rsidRDefault="00A44C9A" w:rsidP="00A672AE">
      <w:pPr>
        <w:spacing w:after="0" w:line="360" w:lineRule="auto"/>
        <w:ind w:firstLine="851"/>
        <w:jc w:val="both"/>
        <w:rPr>
          <w:rFonts w:ascii="Arial" w:hAnsi="Arial" w:cs="Arial"/>
          <w:sz w:val="24"/>
          <w:szCs w:val="24"/>
          <w:shd w:val="clear" w:color="auto" w:fill="FFFFFF"/>
        </w:rPr>
      </w:pPr>
      <w:r w:rsidRPr="00800C43">
        <w:rPr>
          <w:rFonts w:ascii="Arial" w:hAnsi="Arial" w:cs="Arial"/>
          <w:sz w:val="24"/>
          <w:szCs w:val="24"/>
          <w:shd w:val="clear" w:color="auto" w:fill="FFFFFF"/>
        </w:rPr>
        <w:t xml:space="preserve">A cada compra gerada, um processo de </w:t>
      </w:r>
      <w:r w:rsidR="004616A2" w:rsidRPr="00800C43">
        <w:rPr>
          <w:rFonts w:ascii="Arial" w:hAnsi="Arial" w:cs="Arial"/>
          <w:sz w:val="24"/>
          <w:szCs w:val="24"/>
          <w:shd w:val="clear" w:color="auto" w:fill="FFFFFF"/>
        </w:rPr>
        <w:t>execução</w:t>
      </w:r>
      <w:r w:rsidRPr="00800C43">
        <w:rPr>
          <w:rFonts w:ascii="Arial" w:hAnsi="Arial" w:cs="Arial"/>
          <w:sz w:val="24"/>
          <w:szCs w:val="24"/>
          <w:shd w:val="clear" w:color="auto" w:fill="FFFFFF"/>
        </w:rPr>
        <w:t xml:space="preserve"> deve ser seguido, em busca de meios para auxiliarem na formação de pedido, como é o caso</w:t>
      </w:r>
      <w:r w:rsidR="004616A2" w:rsidRPr="00800C43">
        <w:rPr>
          <w:rFonts w:ascii="Arial" w:hAnsi="Arial" w:cs="Arial"/>
          <w:sz w:val="24"/>
          <w:szCs w:val="24"/>
          <w:shd w:val="clear" w:color="auto" w:fill="FFFFFF"/>
        </w:rPr>
        <w:t xml:space="preserve"> da identificação de </w:t>
      </w:r>
      <w:r w:rsidRPr="00800C43">
        <w:rPr>
          <w:rFonts w:ascii="Arial" w:hAnsi="Arial" w:cs="Arial"/>
          <w:sz w:val="24"/>
          <w:szCs w:val="24"/>
          <w:shd w:val="clear" w:color="auto" w:fill="FFFFFF"/>
        </w:rPr>
        <w:t>necessidade de compra, onde o empresário precisa</w:t>
      </w:r>
      <w:r w:rsidR="004616A2" w:rsidRPr="00800C43">
        <w:rPr>
          <w:rFonts w:ascii="Arial" w:hAnsi="Arial" w:cs="Arial"/>
          <w:sz w:val="24"/>
          <w:szCs w:val="24"/>
          <w:shd w:val="clear" w:color="auto" w:fill="FFFFFF"/>
        </w:rPr>
        <w:t xml:space="preserve"> </w:t>
      </w:r>
      <w:r w:rsidRPr="00800C43">
        <w:rPr>
          <w:rFonts w:ascii="Arial" w:hAnsi="Arial" w:cs="Arial"/>
          <w:sz w:val="24"/>
          <w:szCs w:val="24"/>
          <w:shd w:val="clear" w:color="auto" w:fill="FFFFFF"/>
        </w:rPr>
        <w:t xml:space="preserve">analisar juntamente </w:t>
      </w:r>
      <w:r w:rsidR="004616A2" w:rsidRPr="00800C43">
        <w:rPr>
          <w:rFonts w:ascii="Arial" w:hAnsi="Arial" w:cs="Arial"/>
          <w:sz w:val="24"/>
          <w:szCs w:val="24"/>
          <w:shd w:val="clear" w:color="auto" w:fill="FFFFFF"/>
        </w:rPr>
        <w:t xml:space="preserve">com o responsável, o motivo e finalidade, </w:t>
      </w:r>
      <w:r w:rsidRPr="00800C43">
        <w:rPr>
          <w:rFonts w:ascii="Arial" w:hAnsi="Arial" w:cs="Arial"/>
          <w:sz w:val="24"/>
          <w:szCs w:val="24"/>
          <w:shd w:val="clear" w:color="auto" w:fill="FFFFFF"/>
        </w:rPr>
        <w:t>para então determinar quanti</w:t>
      </w:r>
      <w:r w:rsidR="004616A2" w:rsidRPr="00800C43">
        <w:rPr>
          <w:rFonts w:ascii="Arial" w:hAnsi="Arial" w:cs="Arial"/>
          <w:sz w:val="24"/>
          <w:szCs w:val="24"/>
          <w:shd w:val="clear" w:color="auto" w:fill="FFFFFF"/>
        </w:rPr>
        <w:t>d</w:t>
      </w:r>
      <w:r w:rsidR="007D0F5E" w:rsidRPr="00800C43">
        <w:rPr>
          <w:rFonts w:ascii="Arial" w:hAnsi="Arial" w:cs="Arial"/>
          <w:sz w:val="24"/>
          <w:szCs w:val="24"/>
          <w:shd w:val="clear" w:color="auto" w:fill="FFFFFF"/>
        </w:rPr>
        <w:t xml:space="preserve">ade, modelo e tipo de produto. </w:t>
      </w:r>
    </w:p>
    <w:p w:rsidR="00A44C9A" w:rsidRPr="00800C43" w:rsidRDefault="00A44C9A" w:rsidP="004616A2">
      <w:pPr>
        <w:spacing w:after="0" w:line="360" w:lineRule="auto"/>
        <w:ind w:firstLine="851"/>
        <w:jc w:val="both"/>
        <w:rPr>
          <w:rFonts w:ascii="Arial" w:hAnsi="Arial" w:cs="Arial"/>
          <w:sz w:val="24"/>
          <w:szCs w:val="24"/>
          <w:shd w:val="clear" w:color="auto" w:fill="FFFFFF"/>
        </w:rPr>
      </w:pPr>
      <w:r w:rsidRPr="00800C43">
        <w:rPr>
          <w:rFonts w:ascii="Arial" w:hAnsi="Arial" w:cs="Arial"/>
          <w:sz w:val="24"/>
          <w:szCs w:val="24"/>
          <w:shd w:val="clear" w:color="auto" w:fill="FFFFFF"/>
        </w:rPr>
        <w:t xml:space="preserve">A procura por fornecedores também deve ser criteriosa, a empresa não pode ficar refém de um só fornecedor, por isso um levantamento dos fornecedores existentes, e a procura por novos deve acontecer, </w:t>
      </w:r>
      <w:r w:rsidR="004616A2" w:rsidRPr="00800C43">
        <w:rPr>
          <w:rFonts w:ascii="Arial" w:hAnsi="Arial" w:cs="Arial"/>
          <w:sz w:val="24"/>
          <w:szCs w:val="24"/>
          <w:shd w:val="clear" w:color="auto" w:fill="FFFFFF"/>
        </w:rPr>
        <w:t xml:space="preserve">para que no início de cotação, </w:t>
      </w:r>
      <w:r w:rsidRPr="00800C43">
        <w:rPr>
          <w:rFonts w:ascii="Arial" w:hAnsi="Arial" w:cs="Arial"/>
          <w:sz w:val="24"/>
          <w:szCs w:val="24"/>
          <w:shd w:val="clear" w:color="auto" w:fill="FFFFFF"/>
        </w:rPr>
        <w:t xml:space="preserve">seja </w:t>
      </w:r>
      <w:r w:rsidRPr="00800C43">
        <w:rPr>
          <w:rFonts w:ascii="Arial" w:hAnsi="Arial" w:cs="Arial"/>
          <w:sz w:val="24"/>
          <w:szCs w:val="24"/>
          <w:shd w:val="clear" w:color="auto" w:fill="FFFFFF"/>
        </w:rPr>
        <w:lastRenderedPageBreak/>
        <w:t>possível analisar diferentes orçamentos, características</w:t>
      </w:r>
      <w:r w:rsidR="004616A2" w:rsidRPr="00800C43">
        <w:rPr>
          <w:rFonts w:ascii="Arial" w:hAnsi="Arial" w:cs="Arial"/>
          <w:sz w:val="24"/>
          <w:szCs w:val="24"/>
          <w:shd w:val="clear" w:color="auto" w:fill="FFFFFF"/>
        </w:rPr>
        <w:t>,</w:t>
      </w:r>
      <w:r w:rsidRPr="00800C43">
        <w:rPr>
          <w:rFonts w:ascii="Arial" w:hAnsi="Arial" w:cs="Arial"/>
          <w:sz w:val="24"/>
          <w:szCs w:val="24"/>
          <w:shd w:val="clear" w:color="auto" w:fill="FFFFFF"/>
        </w:rPr>
        <w:t xml:space="preserve"> e decid</w:t>
      </w:r>
      <w:r w:rsidR="007D0F5E" w:rsidRPr="00800C43">
        <w:rPr>
          <w:rFonts w:ascii="Arial" w:hAnsi="Arial" w:cs="Arial"/>
          <w:sz w:val="24"/>
          <w:szCs w:val="24"/>
          <w:shd w:val="clear" w:color="auto" w:fill="FFFFFF"/>
        </w:rPr>
        <w:t>ir a melhor opção para empresa e com baixo custo,</w:t>
      </w:r>
      <w:r w:rsidRPr="00800C43">
        <w:rPr>
          <w:rFonts w:ascii="Arial" w:hAnsi="Arial" w:cs="Arial"/>
          <w:sz w:val="24"/>
          <w:szCs w:val="24"/>
          <w:shd w:val="clear" w:color="auto" w:fill="FFFFFF"/>
        </w:rPr>
        <w:t xml:space="preserve"> essa atividade deve sobrevir sempre, pois o mercado apresenta-se competitivo, e a todo momento a negociação pode ser mold</w:t>
      </w:r>
      <w:r w:rsidR="004616A2" w:rsidRPr="00800C43">
        <w:rPr>
          <w:rFonts w:ascii="Arial" w:hAnsi="Arial" w:cs="Arial"/>
          <w:sz w:val="24"/>
          <w:szCs w:val="24"/>
          <w:shd w:val="clear" w:color="auto" w:fill="FFFFFF"/>
        </w:rPr>
        <w:t xml:space="preserve">ada de acordo com as exigências da empresa. </w:t>
      </w:r>
      <w:r w:rsidRPr="00800C43">
        <w:rPr>
          <w:rFonts w:ascii="Arial" w:hAnsi="Arial" w:cs="Arial"/>
          <w:sz w:val="24"/>
          <w:szCs w:val="24"/>
          <w:shd w:val="clear" w:color="auto" w:fill="FFFFFF"/>
        </w:rPr>
        <w:t xml:space="preserve">Com o fornecedor estabelecido, </w:t>
      </w:r>
      <w:r w:rsidR="004616A2" w:rsidRPr="00800C43">
        <w:rPr>
          <w:rFonts w:ascii="Arial" w:hAnsi="Arial" w:cs="Arial"/>
          <w:sz w:val="24"/>
          <w:szCs w:val="24"/>
          <w:shd w:val="clear" w:color="auto" w:fill="FFFFFF"/>
        </w:rPr>
        <w:t>o passo final será</w:t>
      </w:r>
      <w:r w:rsidRPr="00800C43">
        <w:rPr>
          <w:rFonts w:ascii="Arial" w:hAnsi="Arial" w:cs="Arial"/>
          <w:sz w:val="24"/>
          <w:szCs w:val="24"/>
          <w:shd w:val="clear" w:color="auto" w:fill="FFFFFF"/>
        </w:rPr>
        <w:t xml:space="preserve"> no ajuste de detalhes como o caso de garantia.</w:t>
      </w:r>
    </w:p>
    <w:p w:rsidR="00860A5F" w:rsidRPr="00800C43" w:rsidRDefault="00A44C9A" w:rsidP="00F821CA">
      <w:pPr>
        <w:spacing w:after="0" w:line="360" w:lineRule="auto"/>
        <w:ind w:firstLine="851"/>
        <w:jc w:val="both"/>
        <w:rPr>
          <w:rFonts w:ascii="Arial" w:hAnsi="Arial" w:cs="Arial"/>
          <w:sz w:val="24"/>
          <w:szCs w:val="24"/>
          <w:shd w:val="clear" w:color="auto" w:fill="FFFFFF"/>
        </w:rPr>
      </w:pPr>
      <w:r w:rsidRPr="00800C43">
        <w:rPr>
          <w:rFonts w:ascii="Arial" w:hAnsi="Arial" w:cs="Arial"/>
          <w:sz w:val="24"/>
          <w:szCs w:val="24"/>
          <w:shd w:val="clear" w:color="auto" w:fill="FFFFFF"/>
        </w:rPr>
        <w:t xml:space="preserve">Cada </w:t>
      </w:r>
      <w:r w:rsidR="004616A2" w:rsidRPr="00800C43">
        <w:rPr>
          <w:rFonts w:ascii="Arial" w:hAnsi="Arial" w:cs="Arial"/>
          <w:sz w:val="24"/>
          <w:szCs w:val="24"/>
          <w:shd w:val="clear" w:color="auto" w:fill="FFFFFF"/>
        </w:rPr>
        <w:t xml:space="preserve">processo de compra </w:t>
      </w:r>
      <w:r w:rsidRPr="00800C43">
        <w:rPr>
          <w:rFonts w:ascii="Arial" w:hAnsi="Arial" w:cs="Arial"/>
          <w:sz w:val="24"/>
          <w:szCs w:val="24"/>
          <w:shd w:val="clear" w:color="auto" w:fill="FFFFFF"/>
        </w:rPr>
        <w:t xml:space="preserve">precisa avaliar o desempenho do fornecedor, pois se o mesmo não atende e cumpre a todos os requisitos negociados, não adianta </w:t>
      </w:r>
      <w:r w:rsidR="004616A2" w:rsidRPr="00800C43">
        <w:rPr>
          <w:rFonts w:ascii="Arial" w:hAnsi="Arial" w:cs="Arial"/>
          <w:sz w:val="24"/>
          <w:szCs w:val="24"/>
          <w:shd w:val="clear" w:color="auto" w:fill="FFFFFF"/>
        </w:rPr>
        <w:t>mantê-lo</w:t>
      </w:r>
      <w:r w:rsidRPr="00800C43">
        <w:rPr>
          <w:rFonts w:ascii="Arial" w:hAnsi="Arial" w:cs="Arial"/>
          <w:sz w:val="24"/>
          <w:szCs w:val="24"/>
          <w:shd w:val="clear" w:color="auto" w:fill="FFFFFF"/>
        </w:rPr>
        <w:t xml:space="preserve"> em seu grupo. E</w:t>
      </w:r>
      <w:r w:rsidR="004616A2" w:rsidRPr="00800C43">
        <w:rPr>
          <w:rFonts w:ascii="Arial" w:hAnsi="Arial" w:cs="Arial"/>
          <w:sz w:val="24"/>
          <w:szCs w:val="24"/>
          <w:shd w:val="clear" w:color="auto" w:fill="FFFFFF"/>
        </w:rPr>
        <w:t>sse processo deve ser constante, visto que, do pedido at</w:t>
      </w:r>
      <w:r w:rsidR="00860A5F" w:rsidRPr="00800C43">
        <w:rPr>
          <w:rFonts w:ascii="Arial" w:hAnsi="Arial" w:cs="Arial"/>
          <w:sz w:val="24"/>
          <w:szCs w:val="24"/>
          <w:shd w:val="clear" w:color="auto" w:fill="FFFFFF"/>
        </w:rPr>
        <w:t xml:space="preserve">é a entrega do produto, a performance do fornecedor impacta diretamente nas vendas, portando o follow-up precisa ser feito a cada pedido. </w:t>
      </w:r>
    </w:p>
    <w:p w:rsidR="00F821CA" w:rsidRPr="00800C43" w:rsidRDefault="00F821CA" w:rsidP="00F821CA">
      <w:pPr>
        <w:spacing w:after="0" w:line="360" w:lineRule="auto"/>
        <w:ind w:firstLine="851"/>
        <w:jc w:val="both"/>
        <w:rPr>
          <w:rFonts w:ascii="Arial" w:hAnsi="Arial" w:cs="Arial"/>
          <w:sz w:val="24"/>
          <w:szCs w:val="24"/>
          <w:shd w:val="clear" w:color="auto" w:fill="FFFFFF"/>
        </w:rPr>
      </w:pPr>
    </w:p>
    <w:p w:rsidR="0033295A" w:rsidRPr="00800C43" w:rsidRDefault="0033295A" w:rsidP="00032DA0">
      <w:pPr>
        <w:spacing w:after="0" w:line="360" w:lineRule="auto"/>
        <w:rPr>
          <w:rFonts w:ascii="Arial" w:hAnsi="Arial" w:cs="Arial"/>
          <w:b/>
          <w:sz w:val="24"/>
        </w:rPr>
      </w:pPr>
      <w:r w:rsidRPr="00800C43">
        <w:rPr>
          <w:rFonts w:ascii="Arial" w:hAnsi="Arial" w:cs="Arial"/>
          <w:b/>
          <w:sz w:val="24"/>
        </w:rPr>
        <w:t>5. CONSIDERAÇÕES FINAIS</w:t>
      </w:r>
    </w:p>
    <w:p w:rsidR="00032DA0" w:rsidRPr="00800C43" w:rsidRDefault="00A578C3" w:rsidP="00A578C3">
      <w:pPr>
        <w:spacing w:after="0" w:line="360" w:lineRule="auto"/>
        <w:ind w:firstLine="708"/>
        <w:jc w:val="both"/>
        <w:rPr>
          <w:rFonts w:ascii="Arial" w:hAnsi="Arial" w:cs="Arial"/>
          <w:sz w:val="24"/>
        </w:rPr>
      </w:pPr>
      <w:r w:rsidRPr="00800C43">
        <w:rPr>
          <w:rFonts w:ascii="Arial" w:hAnsi="Arial" w:cs="Arial"/>
          <w:sz w:val="24"/>
        </w:rPr>
        <w:t xml:space="preserve">Para finalização, este capítulo traz todas as observações e </w:t>
      </w:r>
      <w:r w:rsidR="00365BF8" w:rsidRPr="00800C43">
        <w:rPr>
          <w:rFonts w:ascii="Arial" w:hAnsi="Arial" w:cs="Arial"/>
          <w:sz w:val="24"/>
        </w:rPr>
        <w:t>conclusões referentes ao estudo de caso, destacando os resultados esperados, desafios e proposta de trabalho futuro.</w:t>
      </w:r>
    </w:p>
    <w:p w:rsidR="00D70A6B" w:rsidRPr="00800C43" w:rsidRDefault="00D70A6B" w:rsidP="00032DA0">
      <w:pPr>
        <w:spacing w:after="0" w:line="360" w:lineRule="auto"/>
        <w:rPr>
          <w:rFonts w:ascii="Arial" w:hAnsi="Arial" w:cs="Arial"/>
          <w:b/>
          <w:sz w:val="24"/>
        </w:rPr>
      </w:pPr>
    </w:p>
    <w:p w:rsidR="0033295A" w:rsidRPr="00800C43" w:rsidRDefault="0033295A" w:rsidP="00032DA0">
      <w:pPr>
        <w:spacing w:after="0" w:line="360" w:lineRule="auto"/>
        <w:rPr>
          <w:rFonts w:ascii="Arial" w:hAnsi="Arial" w:cs="Arial"/>
          <w:b/>
          <w:sz w:val="24"/>
        </w:rPr>
      </w:pPr>
      <w:r w:rsidRPr="00800C43">
        <w:rPr>
          <w:rFonts w:ascii="Arial" w:hAnsi="Arial" w:cs="Arial"/>
          <w:b/>
          <w:sz w:val="24"/>
        </w:rPr>
        <w:t>5.1 Desafios enfrentados</w:t>
      </w:r>
    </w:p>
    <w:p w:rsidR="00FC3B10" w:rsidRPr="00800C43" w:rsidRDefault="006E7F79" w:rsidP="00032DA0">
      <w:pPr>
        <w:spacing w:after="0" w:line="360" w:lineRule="auto"/>
        <w:ind w:firstLine="851"/>
        <w:jc w:val="both"/>
        <w:rPr>
          <w:rFonts w:ascii="Arial" w:hAnsi="Arial" w:cs="Arial"/>
          <w:sz w:val="24"/>
        </w:rPr>
      </w:pPr>
      <w:r w:rsidRPr="00800C43">
        <w:rPr>
          <w:rFonts w:ascii="Arial" w:hAnsi="Arial" w:cs="Arial"/>
          <w:sz w:val="24"/>
        </w:rPr>
        <w:t>Localizar uma empresa disposta a abrir suas portas, expor atividades, declarar dados e problemas destaca</w:t>
      </w:r>
      <w:r w:rsidR="009C0EB1" w:rsidRPr="00800C43">
        <w:rPr>
          <w:rFonts w:ascii="Arial" w:hAnsi="Arial" w:cs="Arial"/>
          <w:sz w:val="24"/>
        </w:rPr>
        <w:t>m</w:t>
      </w:r>
      <w:r w:rsidRPr="00800C43">
        <w:rPr>
          <w:rFonts w:ascii="Arial" w:hAnsi="Arial" w:cs="Arial"/>
          <w:sz w:val="24"/>
        </w:rPr>
        <w:t>-se por ser uma barreira inicial, a insegurança</w:t>
      </w:r>
      <w:r w:rsidR="00FC3B10" w:rsidRPr="00800C43">
        <w:rPr>
          <w:rFonts w:ascii="Arial" w:hAnsi="Arial" w:cs="Arial"/>
          <w:sz w:val="24"/>
        </w:rPr>
        <w:t xml:space="preserve"> de comprometer </w:t>
      </w:r>
      <w:r w:rsidRPr="00800C43">
        <w:rPr>
          <w:rFonts w:ascii="Arial" w:hAnsi="Arial" w:cs="Arial"/>
          <w:sz w:val="24"/>
        </w:rPr>
        <w:t>o sigilo de informações confidenciais</w:t>
      </w:r>
      <w:r w:rsidR="00FC3B10" w:rsidRPr="00800C43">
        <w:rPr>
          <w:rFonts w:ascii="Arial" w:hAnsi="Arial" w:cs="Arial"/>
          <w:sz w:val="24"/>
        </w:rPr>
        <w:t xml:space="preserve"> impede que muitos estabelecimentos forneçam abertura para estudantes. Para o estudo de caso,</w:t>
      </w:r>
      <w:r w:rsidR="009C0EB1" w:rsidRPr="00800C43">
        <w:rPr>
          <w:rFonts w:ascii="Arial" w:hAnsi="Arial" w:cs="Arial"/>
          <w:sz w:val="24"/>
        </w:rPr>
        <w:t xml:space="preserve"> a escolha da</w:t>
      </w:r>
      <w:r w:rsidR="00FC3B10" w:rsidRPr="00800C43">
        <w:rPr>
          <w:rFonts w:ascii="Arial" w:hAnsi="Arial" w:cs="Arial"/>
          <w:sz w:val="24"/>
        </w:rPr>
        <w:t xml:space="preserve"> empre</w:t>
      </w:r>
      <w:r w:rsidR="009C0EB1" w:rsidRPr="00800C43">
        <w:rPr>
          <w:rFonts w:ascii="Arial" w:hAnsi="Arial" w:cs="Arial"/>
          <w:sz w:val="24"/>
        </w:rPr>
        <w:t>sa se deu pela</w:t>
      </w:r>
      <w:r w:rsidR="00CF5584" w:rsidRPr="00800C43">
        <w:rPr>
          <w:rFonts w:ascii="Arial" w:hAnsi="Arial" w:cs="Arial"/>
          <w:sz w:val="24"/>
        </w:rPr>
        <w:t xml:space="preserve"> afinidade comercial existente entre o empresário e as autoras. </w:t>
      </w:r>
    </w:p>
    <w:p w:rsidR="00197635" w:rsidRPr="00800C43" w:rsidRDefault="00FC3B10" w:rsidP="00BE7BAC">
      <w:pPr>
        <w:spacing w:after="0" w:line="360" w:lineRule="auto"/>
        <w:ind w:firstLine="851"/>
        <w:jc w:val="both"/>
        <w:rPr>
          <w:rFonts w:ascii="Arial" w:hAnsi="Arial" w:cs="Arial"/>
          <w:sz w:val="24"/>
        </w:rPr>
      </w:pPr>
      <w:r w:rsidRPr="00800C43">
        <w:rPr>
          <w:rFonts w:ascii="Arial" w:hAnsi="Arial" w:cs="Arial"/>
          <w:sz w:val="24"/>
        </w:rPr>
        <w:t xml:space="preserve"> </w:t>
      </w:r>
      <w:r w:rsidR="009C0EB1" w:rsidRPr="00800C43">
        <w:rPr>
          <w:rFonts w:ascii="Arial" w:hAnsi="Arial" w:cs="Arial"/>
          <w:sz w:val="24"/>
        </w:rPr>
        <w:t xml:space="preserve">A princípio, conhecer todas as atividades e processos envolvidos na microempresa </w:t>
      </w:r>
      <w:r w:rsidR="00A650C6" w:rsidRPr="00800C43">
        <w:rPr>
          <w:rFonts w:ascii="Arial" w:hAnsi="Arial" w:cs="Arial"/>
          <w:sz w:val="24"/>
        </w:rPr>
        <w:t xml:space="preserve">forma-se uma das primeiras etapas do estudo com objetivo de detectar gargalos. O limite estabelecido pelo empresário </w:t>
      </w:r>
      <w:r w:rsidR="00CF5584" w:rsidRPr="00800C43">
        <w:rPr>
          <w:rFonts w:ascii="Arial" w:hAnsi="Arial" w:cs="Arial"/>
          <w:sz w:val="24"/>
        </w:rPr>
        <w:t>consiste</w:t>
      </w:r>
      <w:r w:rsidR="00A650C6" w:rsidRPr="00800C43">
        <w:rPr>
          <w:rFonts w:ascii="Arial" w:hAnsi="Arial" w:cs="Arial"/>
          <w:sz w:val="24"/>
        </w:rPr>
        <w:t xml:space="preserve"> nas questões de exposição do nome da empresa em público, divulgaç</w:t>
      </w:r>
      <w:r w:rsidR="00CF5584" w:rsidRPr="00800C43">
        <w:rPr>
          <w:rFonts w:ascii="Arial" w:hAnsi="Arial" w:cs="Arial"/>
          <w:sz w:val="24"/>
        </w:rPr>
        <w:t>ão de dados financeiros</w:t>
      </w:r>
      <w:r w:rsidR="00A650C6" w:rsidRPr="00800C43">
        <w:rPr>
          <w:rFonts w:ascii="Arial" w:hAnsi="Arial" w:cs="Arial"/>
          <w:sz w:val="24"/>
        </w:rPr>
        <w:t xml:space="preserve">, fornecedores e formação de preço do produto.  </w:t>
      </w:r>
    </w:p>
    <w:p w:rsidR="0033295A" w:rsidRPr="00800C43" w:rsidRDefault="001A6DA2" w:rsidP="00BE7BAC">
      <w:pPr>
        <w:spacing w:after="0" w:line="360" w:lineRule="auto"/>
        <w:ind w:firstLine="851"/>
        <w:jc w:val="both"/>
        <w:rPr>
          <w:rFonts w:ascii="Arial" w:hAnsi="Arial" w:cs="Arial"/>
          <w:sz w:val="24"/>
        </w:rPr>
      </w:pPr>
      <w:r w:rsidRPr="00800C43">
        <w:rPr>
          <w:rFonts w:ascii="Arial" w:hAnsi="Arial" w:cs="Arial"/>
          <w:sz w:val="24"/>
        </w:rPr>
        <w:t>Co</w:t>
      </w:r>
      <w:r w:rsidR="00197635" w:rsidRPr="00800C43">
        <w:rPr>
          <w:rFonts w:ascii="Arial" w:hAnsi="Arial" w:cs="Arial"/>
          <w:sz w:val="24"/>
        </w:rPr>
        <w:t>m a ideia formada no tema de planejamento de compras e vendas, mostrar para o gerente que o método utilizado</w:t>
      </w:r>
      <w:r w:rsidR="00500C91" w:rsidRPr="00800C43">
        <w:rPr>
          <w:rFonts w:ascii="Arial" w:hAnsi="Arial" w:cs="Arial"/>
          <w:sz w:val="24"/>
        </w:rPr>
        <w:t xml:space="preserve"> pela empresa não é apropriado com sua demanda</w:t>
      </w:r>
      <w:r w:rsidR="000917F7" w:rsidRPr="00800C43">
        <w:rPr>
          <w:rFonts w:ascii="Arial" w:hAnsi="Arial" w:cs="Arial"/>
          <w:sz w:val="24"/>
        </w:rPr>
        <w:t xml:space="preserve"> foi um dos desafios</w:t>
      </w:r>
      <w:r w:rsidR="004B6191" w:rsidRPr="00800C43">
        <w:rPr>
          <w:rFonts w:ascii="Arial" w:hAnsi="Arial" w:cs="Arial"/>
          <w:sz w:val="24"/>
        </w:rPr>
        <w:t xml:space="preserve"> encontrados</w:t>
      </w:r>
      <w:r w:rsidR="000917F7" w:rsidRPr="00800C43">
        <w:rPr>
          <w:rFonts w:ascii="Arial" w:hAnsi="Arial" w:cs="Arial"/>
          <w:sz w:val="24"/>
        </w:rPr>
        <w:t xml:space="preserve">, </w:t>
      </w:r>
      <w:r w:rsidRPr="00800C43">
        <w:rPr>
          <w:rFonts w:ascii="Arial" w:hAnsi="Arial" w:cs="Arial"/>
          <w:sz w:val="24"/>
        </w:rPr>
        <w:t xml:space="preserve">o tema foi exposto para o </w:t>
      </w:r>
      <w:r w:rsidR="001D6345" w:rsidRPr="00800C43">
        <w:rPr>
          <w:rFonts w:ascii="Arial" w:hAnsi="Arial" w:cs="Arial"/>
          <w:sz w:val="24"/>
        </w:rPr>
        <w:t>gerente, que inicialmente mostrou</w:t>
      </w:r>
      <w:r w:rsidRPr="00800C43">
        <w:rPr>
          <w:rFonts w:ascii="Arial" w:hAnsi="Arial" w:cs="Arial"/>
          <w:sz w:val="24"/>
        </w:rPr>
        <w:t xml:space="preserve"> desentendimento e </w:t>
      </w:r>
      <w:r w:rsidR="001D6345" w:rsidRPr="00800C43">
        <w:rPr>
          <w:rFonts w:ascii="Arial" w:hAnsi="Arial" w:cs="Arial"/>
          <w:sz w:val="24"/>
        </w:rPr>
        <w:t xml:space="preserve">pouca </w:t>
      </w:r>
      <w:r w:rsidRPr="00800C43">
        <w:rPr>
          <w:rFonts w:ascii="Arial" w:hAnsi="Arial" w:cs="Arial"/>
          <w:sz w:val="24"/>
        </w:rPr>
        <w:t xml:space="preserve">importância no assunto tratado, pois considerava que o procedimento adotado pela empresa </w:t>
      </w:r>
      <w:r w:rsidR="003C2E0E" w:rsidRPr="00800C43">
        <w:rPr>
          <w:rFonts w:ascii="Arial" w:hAnsi="Arial" w:cs="Arial"/>
          <w:sz w:val="24"/>
        </w:rPr>
        <w:t>a</w:t>
      </w:r>
      <w:r w:rsidR="000917F7" w:rsidRPr="00800C43">
        <w:rPr>
          <w:rFonts w:ascii="Arial" w:hAnsi="Arial" w:cs="Arial"/>
          <w:sz w:val="24"/>
        </w:rPr>
        <w:t xml:space="preserve"> anos </w:t>
      </w:r>
      <w:r w:rsidR="003C2E0E" w:rsidRPr="00800C43">
        <w:rPr>
          <w:rFonts w:ascii="Arial" w:hAnsi="Arial" w:cs="Arial"/>
          <w:sz w:val="24"/>
        </w:rPr>
        <w:t>seria</w:t>
      </w:r>
      <w:r w:rsidRPr="00800C43">
        <w:rPr>
          <w:rFonts w:ascii="Arial" w:hAnsi="Arial" w:cs="Arial"/>
          <w:sz w:val="24"/>
        </w:rPr>
        <w:t xml:space="preserve"> o correto.</w:t>
      </w:r>
    </w:p>
    <w:p w:rsidR="001A6DA2" w:rsidRPr="00800C43" w:rsidRDefault="004B6191" w:rsidP="00BE7BAC">
      <w:pPr>
        <w:spacing w:after="0" w:line="360" w:lineRule="auto"/>
        <w:ind w:firstLine="851"/>
        <w:jc w:val="both"/>
        <w:rPr>
          <w:rFonts w:ascii="Arial" w:hAnsi="Arial" w:cs="Arial"/>
          <w:sz w:val="24"/>
        </w:rPr>
      </w:pPr>
      <w:r w:rsidRPr="00800C43">
        <w:rPr>
          <w:rFonts w:ascii="Arial" w:hAnsi="Arial" w:cs="Arial"/>
          <w:sz w:val="24"/>
        </w:rPr>
        <w:lastRenderedPageBreak/>
        <w:t>Através da experiência das vendedoras e o gerente foi possível e</w:t>
      </w:r>
      <w:r w:rsidR="003C2E0E" w:rsidRPr="00800C43">
        <w:rPr>
          <w:rFonts w:ascii="Arial" w:hAnsi="Arial" w:cs="Arial"/>
          <w:sz w:val="24"/>
        </w:rPr>
        <w:t xml:space="preserve">xplorar o software usado e suas funcionalidades, </w:t>
      </w:r>
      <w:r w:rsidRPr="00800C43">
        <w:rPr>
          <w:rFonts w:ascii="Arial" w:hAnsi="Arial" w:cs="Arial"/>
          <w:sz w:val="24"/>
        </w:rPr>
        <w:t xml:space="preserve">reconhecer os módulos utilizados no dia a dia e verificar a </w:t>
      </w:r>
      <w:r w:rsidR="001D6345" w:rsidRPr="00800C43">
        <w:rPr>
          <w:rFonts w:ascii="Arial" w:hAnsi="Arial" w:cs="Arial"/>
          <w:sz w:val="24"/>
        </w:rPr>
        <w:t>utili</w:t>
      </w:r>
      <w:r w:rsidRPr="00800C43">
        <w:rPr>
          <w:rFonts w:ascii="Arial" w:hAnsi="Arial" w:cs="Arial"/>
          <w:sz w:val="24"/>
        </w:rPr>
        <w:t xml:space="preserve">dade de muitas funções </w:t>
      </w:r>
      <w:r w:rsidR="001D6345" w:rsidRPr="00800C43">
        <w:rPr>
          <w:rFonts w:ascii="Arial" w:hAnsi="Arial" w:cs="Arial"/>
          <w:sz w:val="24"/>
        </w:rPr>
        <w:t>não</w:t>
      </w:r>
      <w:r w:rsidRPr="00800C43">
        <w:rPr>
          <w:rFonts w:ascii="Arial" w:hAnsi="Arial" w:cs="Arial"/>
          <w:sz w:val="24"/>
        </w:rPr>
        <w:t xml:space="preserve"> aproveitadas pela empresa.  </w:t>
      </w:r>
    </w:p>
    <w:p w:rsidR="004B6191" w:rsidRPr="00800C43" w:rsidRDefault="004B6191" w:rsidP="00BE7BAC">
      <w:pPr>
        <w:spacing w:after="0" w:line="360" w:lineRule="auto"/>
        <w:ind w:firstLine="851"/>
        <w:jc w:val="both"/>
        <w:rPr>
          <w:rFonts w:ascii="Arial" w:hAnsi="Arial" w:cs="Arial"/>
          <w:b/>
          <w:sz w:val="24"/>
        </w:rPr>
      </w:pPr>
    </w:p>
    <w:p w:rsidR="00394291" w:rsidRPr="00800C43" w:rsidRDefault="0033295A" w:rsidP="00032DA0">
      <w:pPr>
        <w:spacing w:after="0" w:line="360" w:lineRule="auto"/>
        <w:rPr>
          <w:rFonts w:ascii="Arial" w:hAnsi="Arial" w:cs="Arial"/>
          <w:b/>
          <w:sz w:val="24"/>
        </w:rPr>
      </w:pPr>
      <w:r w:rsidRPr="00800C43">
        <w:rPr>
          <w:rFonts w:ascii="Arial" w:hAnsi="Arial" w:cs="Arial"/>
          <w:b/>
          <w:sz w:val="24"/>
        </w:rPr>
        <w:t>5.2 Resultados esperados</w:t>
      </w:r>
    </w:p>
    <w:p w:rsidR="00EA6946" w:rsidRPr="00800C43" w:rsidRDefault="00DE0C34" w:rsidP="001D6345">
      <w:pPr>
        <w:spacing w:after="0" w:line="360" w:lineRule="auto"/>
        <w:ind w:firstLine="851"/>
        <w:jc w:val="both"/>
        <w:rPr>
          <w:rFonts w:ascii="Arial" w:hAnsi="Arial" w:cs="Arial"/>
          <w:b/>
          <w:sz w:val="24"/>
        </w:rPr>
      </w:pPr>
      <w:r w:rsidRPr="00800C43">
        <w:rPr>
          <w:rFonts w:ascii="Arial" w:hAnsi="Arial" w:cs="Arial"/>
          <w:sz w:val="24"/>
        </w:rPr>
        <w:t>Espera-se que a</w:t>
      </w:r>
      <w:r w:rsidR="001C33D5" w:rsidRPr="00800C43">
        <w:rPr>
          <w:rFonts w:ascii="Arial" w:hAnsi="Arial" w:cs="Arial"/>
          <w:sz w:val="24"/>
        </w:rPr>
        <w:t xml:space="preserve"> microempresa</w:t>
      </w:r>
      <w:r w:rsidRPr="00800C43">
        <w:rPr>
          <w:rFonts w:ascii="Arial" w:hAnsi="Arial" w:cs="Arial"/>
          <w:sz w:val="24"/>
        </w:rPr>
        <w:t xml:space="preserve"> aprove e adote o</w:t>
      </w:r>
      <w:r w:rsidR="001C33D5" w:rsidRPr="00800C43">
        <w:rPr>
          <w:rFonts w:ascii="Arial" w:hAnsi="Arial" w:cs="Arial"/>
          <w:sz w:val="24"/>
        </w:rPr>
        <w:t xml:space="preserve"> estudo </w:t>
      </w:r>
      <w:r w:rsidRPr="00800C43">
        <w:rPr>
          <w:rFonts w:ascii="Arial" w:hAnsi="Arial" w:cs="Arial"/>
          <w:sz w:val="24"/>
        </w:rPr>
        <w:t xml:space="preserve">desenvolvido sobre planejamento de compras e vendas, o intuito é proporcionar um gerenciamento efetivo já para os períodos seguintes. </w:t>
      </w:r>
    </w:p>
    <w:p w:rsidR="00910F64" w:rsidRPr="00800C43" w:rsidRDefault="00DE0C34" w:rsidP="00032DA0">
      <w:pPr>
        <w:spacing w:after="0" w:line="360" w:lineRule="auto"/>
        <w:ind w:firstLine="851"/>
        <w:jc w:val="both"/>
        <w:rPr>
          <w:rFonts w:ascii="Arial" w:hAnsi="Arial" w:cs="Arial"/>
          <w:sz w:val="24"/>
        </w:rPr>
      </w:pPr>
      <w:r w:rsidRPr="00800C43">
        <w:rPr>
          <w:rFonts w:ascii="Arial" w:hAnsi="Arial" w:cs="Arial"/>
          <w:sz w:val="24"/>
        </w:rPr>
        <w:t xml:space="preserve">Em relação ao método, </w:t>
      </w:r>
      <w:r w:rsidR="006867FB" w:rsidRPr="00800C43">
        <w:rPr>
          <w:rFonts w:ascii="Arial" w:hAnsi="Arial" w:cs="Arial"/>
          <w:sz w:val="24"/>
        </w:rPr>
        <w:t>apresentar de forma clara, objetiva e de fácil entendimento para o gestor, todos os procedimentos necessários para aplicação da t</w:t>
      </w:r>
      <w:r w:rsidR="00643676" w:rsidRPr="00800C43">
        <w:rPr>
          <w:rFonts w:ascii="Arial" w:hAnsi="Arial" w:cs="Arial"/>
          <w:sz w:val="24"/>
        </w:rPr>
        <w:t xml:space="preserve">écnica, além de centralizar a metodologia de previsão de vendas para atribuição do caixa, e coleta de dados </w:t>
      </w:r>
      <w:r w:rsidR="00467311" w:rsidRPr="00800C43">
        <w:rPr>
          <w:rFonts w:ascii="Arial" w:hAnsi="Arial" w:cs="Arial"/>
          <w:sz w:val="24"/>
        </w:rPr>
        <w:t xml:space="preserve">para o restante de </w:t>
      </w:r>
      <w:r w:rsidR="00643676" w:rsidRPr="00800C43">
        <w:rPr>
          <w:rFonts w:ascii="Arial" w:hAnsi="Arial" w:cs="Arial"/>
          <w:sz w:val="24"/>
        </w:rPr>
        <w:t>vendedoras,</w:t>
      </w:r>
      <w:r w:rsidR="00467311" w:rsidRPr="00800C43">
        <w:rPr>
          <w:rFonts w:ascii="Arial" w:hAnsi="Arial" w:cs="Arial"/>
          <w:sz w:val="24"/>
        </w:rPr>
        <w:t xml:space="preserve"> q</w:t>
      </w:r>
      <w:r w:rsidR="00643676" w:rsidRPr="00800C43">
        <w:rPr>
          <w:rFonts w:ascii="Arial" w:hAnsi="Arial" w:cs="Arial"/>
          <w:sz w:val="24"/>
        </w:rPr>
        <w:t>ue são as principais responsáveis por defin</w:t>
      </w:r>
      <w:r w:rsidR="00467311" w:rsidRPr="00800C43">
        <w:rPr>
          <w:rFonts w:ascii="Arial" w:hAnsi="Arial" w:cs="Arial"/>
          <w:sz w:val="24"/>
        </w:rPr>
        <w:t xml:space="preserve">ir quantidade e tipo de produto, e após definido solicitar autorização do empresário.  </w:t>
      </w:r>
      <w:r w:rsidR="00643676" w:rsidRPr="00800C43">
        <w:rPr>
          <w:rFonts w:ascii="Arial" w:hAnsi="Arial" w:cs="Arial"/>
          <w:sz w:val="24"/>
        </w:rPr>
        <w:t xml:space="preserve"> </w:t>
      </w:r>
    </w:p>
    <w:p w:rsidR="00910F64" w:rsidRPr="00800C43" w:rsidRDefault="00910F64" w:rsidP="00032DA0">
      <w:pPr>
        <w:spacing w:after="0" w:line="360" w:lineRule="auto"/>
        <w:ind w:firstLine="851"/>
        <w:jc w:val="both"/>
        <w:rPr>
          <w:rFonts w:ascii="Arial" w:hAnsi="Arial" w:cs="Arial"/>
          <w:sz w:val="24"/>
        </w:rPr>
      </w:pPr>
    </w:p>
    <w:p w:rsidR="0033295A" w:rsidRPr="00800C43" w:rsidRDefault="0033295A" w:rsidP="00032DA0">
      <w:pPr>
        <w:spacing w:after="0" w:line="360" w:lineRule="auto"/>
        <w:jc w:val="both"/>
        <w:rPr>
          <w:rFonts w:ascii="Arial" w:hAnsi="Arial" w:cs="Arial"/>
          <w:sz w:val="24"/>
        </w:rPr>
      </w:pPr>
      <w:r w:rsidRPr="00800C43">
        <w:rPr>
          <w:rFonts w:ascii="Arial" w:hAnsi="Arial" w:cs="Arial"/>
          <w:b/>
          <w:sz w:val="24"/>
        </w:rPr>
        <w:t>5.3 Conclusão</w:t>
      </w:r>
    </w:p>
    <w:p w:rsidR="0066617C" w:rsidRPr="00800C43" w:rsidRDefault="00BF19B4" w:rsidP="00032DA0">
      <w:pPr>
        <w:spacing w:after="0" w:line="360" w:lineRule="auto"/>
        <w:ind w:firstLine="851"/>
        <w:jc w:val="both"/>
        <w:rPr>
          <w:rFonts w:ascii="Arial" w:hAnsi="Arial" w:cs="Arial"/>
          <w:sz w:val="24"/>
        </w:rPr>
      </w:pPr>
      <w:r w:rsidRPr="00800C43">
        <w:rPr>
          <w:rFonts w:ascii="Arial" w:hAnsi="Arial" w:cs="Arial"/>
          <w:sz w:val="24"/>
        </w:rPr>
        <w:t xml:space="preserve">O </w:t>
      </w:r>
      <w:r w:rsidR="004001D8" w:rsidRPr="00800C43">
        <w:rPr>
          <w:rFonts w:ascii="Arial" w:hAnsi="Arial" w:cs="Arial"/>
          <w:sz w:val="24"/>
        </w:rPr>
        <w:t xml:space="preserve">desenvolvimento do presente estudo mostrou que é de suma importância </w:t>
      </w:r>
      <w:r w:rsidR="00574FBB" w:rsidRPr="00800C43">
        <w:rPr>
          <w:rFonts w:ascii="Arial" w:hAnsi="Arial" w:cs="Arial"/>
          <w:sz w:val="24"/>
        </w:rPr>
        <w:t xml:space="preserve">a previsão de vendas e </w:t>
      </w:r>
      <w:r w:rsidR="00A76735" w:rsidRPr="00800C43">
        <w:rPr>
          <w:rFonts w:ascii="Arial" w:hAnsi="Arial" w:cs="Arial"/>
          <w:sz w:val="24"/>
        </w:rPr>
        <w:t>o planejamento</w:t>
      </w:r>
      <w:r w:rsidR="00574FBB" w:rsidRPr="00800C43">
        <w:rPr>
          <w:rFonts w:ascii="Arial" w:hAnsi="Arial" w:cs="Arial"/>
          <w:sz w:val="24"/>
        </w:rPr>
        <w:t xml:space="preserve"> de compras</w:t>
      </w:r>
      <w:r w:rsidR="00A76735" w:rsidRPr="00800C43">
        <w:rPr>
          <w:rFonts w:ascii="Arial" w:hAnsi="Arial" w:cs="Arial"/>
          <w:sz w:val="24"/>
        </w:rPr>
        <w:t xml:space="preserve"> para todos os </w:t>
      </w:r>
      <w:r w:rsidR="00255564" w:rsidRPr="00800C43">
        <w:rPr>
          <w:rFonts w:ascii="Arial" w:hAnsi="Arial" w:cs="Arial"/>
          <w:sz w:val="24"/>
        </w:rPr>
        <w:t xml:space="preserve">negócios independentemente do tipo e tamanho, a notoriedade </w:t>
      </w:r>
      <w:r w:rsidR="0066617C" w:rsidRPr="00800C43">
        <w:rPr>
          <w:rFonts w:ascii="Arial" w:hAnsi="Arial" w:cs="Arial"/>
          <w:sz w:val="24"/>
        </w:rPr>
        <w:t xml:space="preserve">dada no artigo </w:t>
      </w:r>
      <w:r w:rsidR="00255564" w:rsidRPr="00800C43">
        <w:rPr>
          <w:rFonts w:ascii="Arial" w:hAnsi="Arial" w:cs="Arial"/>
          <w:sz w:val="24"/>
        </w:rPr>
        <w:t xml:space="preserve">para </w:t>
      </w:r>
      <w:r w:rsidR="00543D16" w:rsidRPr="00800C43">
        <w:rPr>
          <w:rFonts w:ascii="Arial" w:hAnsi="Arial" w:cs="Arial"/>
          <w:sz w:val="24"/>
        </w:rPr>
        <w:t xml:space="preserve">o planejamento de </w:t>
      </w:r>
      <w:r w:rsidR="00255564" w:rsidRPr="00800C43">
        <w:rPr>
          <w:rFonts w:ascii="Arial" w:hAnsi="Arial" w:cs="Arial"/>
          <w:sz w:val="24"/>
        </w:rPr>
        <w:t xml:space="preserve">compras e vendas </w:t>
      </w:r>
      <w:r w:rsidR="0066617C" w:rsidRPr="00800C43">
        <w:rPr>
          <w:rFonts w:ascii="Arial" w:hAnsi="Arial" w:cs="Arial"/>
          <w:sz w:val="24"/>
        </w:rPr>
        <w:t xml:space="preserve">destaca uma microempresa no comércio de joias com interesse de estabelecer controle e gestão em seus processos. </w:t>
      </w:r>
    </w:p>
    <w:p w:rsidR="00103927" w:rsidRPr="00800C43" w:rsidRDefault="00543D16" w:rsidP="00032DA0">
      <w:pPr>
        <w:spacing w:after="0" w:line="360" w:lineRule="auto"/>
        <w:ind w:firstLine="851"/>
        <w:jc w:val="both"/>
        <w:rPr>
          <w:rFonts w:ascii="Arial" w:hAnsi="Arial" w:cs="Arial"/>
          <w:sz w:val="24"/>
        </w:rPr>
      </w:pPr>
      <w:r w:rsidRPr="00800C43">
        <w:rPr>
          <w:rFonts w:ascii="Arial" w:hAnsi="Arial" w:cs="Arial"/>
          <w:sz w:val="24"/>
        </w:rPr>
        <w:t xml:space="preserve">Dado destaque ao assunto, os conceitos de previsão de vendas, ponto de pedido e estoque de segurança foram trabalhados continuamente através de vários autores. Para mais, a aplicação foi possível por intermédio de dados fornecidos pela empresa </w:t>
      </w:r>
      <w:r w:rsidR="00087B4C" w:rsidRPr="00800C43">
        <w:rPr>
          <w:rFonts w:ascii="Arial" w:hAnsi="Arial" w:cs="Arial"/>
          <w:sz w:val="24"/>
        </w:rPr>
        <w:t>enfatizando o domínio necessário para sobrepor no estabelecimento.</w:t>
      </w:r>
    </w:p>
    <w:p w:rsidR="00B1197E" w:rsidRPr="00800C43" w:rsidRDefault="00087B4C" w:rsidP="00032DA0">
      <w:pPr>
        <w:spacing w:after="0" w:line="360" w:lineRule="auto"/>
        <w:ind w:firstLine="851"/>
        <w:jc w:val="both"/>
        <w:rPr>
          <w:rFonts w:ascii="Arial" w:hAnsi="Arial" w:cs="Arial"/>
          <w:sz w:val="24"/>
        </w:rPr>
      </w:pPr>
      <w:r w:rsidRPr="00800C43">
        <w:rPr>
          <w:rFonts w:ascii="Arial" w:hAnsi="Arial" w:cs="Arial"/>
          <w:sz w:val="24"/>
        </w:rPr>
        <w:t>Ao fazer a análise de dados, ver</w:t>
      </w:r>
      <w:r w:rsidR="001D6345" w:rsidRPr="00800C43">
        <w:rPr>
          <w:rFonts w:ascii="Arial" w:hAnsi="Arial" w:cs="Arial"/>
          <w:sz w:val="24"/>
        </w:rPr>
        <w:t>ificou-se que os relógios são</w:t>
      </w:r>
      <w:r w:rsidRPr="00800C43">
        <w:rPr>
          <w:rFonts w:ascii="Arial" w:hAnsi="Arial" w:cs="Arial"/>
          <w:sz w:val="24"/>
        </w:rPr>
        <w:t xml:space="preserve"> a maior demanda dentre os outros it</w:t>
      </w:r>
      <w:r w:rsidR="00806152" w:rsidRPr="00800C43">
        <w:rPr>
          <w:rFonts w:ascii="Arial" w:hAnsi="Arial" w:cs="Arial"/>
          <w:sz w:val="24"/>
        </w:rPr>
        <w:t xml:space="preserve">ens. Assim </w:t>
      </w:r>
      <w:r w:rsidR="001D6345" w:rsidRPr="00800C43">
        <w:rPr>
          <w:rFonts w:ascii="Arial" w:hAnsi="Arial" w:cs="Arial"/>
          <w:sz w:val="24"/>
        </w:rPr>
        <w:t>as demandas de relógio no período de novembro 2016 a outubro 2018 foram</w:t>
      </w:r>
      <w:r w:rsidRPr="00800C43">
        <w:rPr>
          <w:rFonts w:ascii="Arial" w:hAnsi="Arial" w:cs="Arial"/>
          <w:sz w:val="24"/>
        </w:rPr>
        <w:t xml:space="preserve"> identificadas</w:t>
      </w:r>
      <w:r w:rsidR="00F55AA0" w:rsidRPr="00800C43">
        <w:rPr>
          <w:rFonts w:ascii="Arial" w:hAnsi="Arial" w:cs="Arial"/>
          <w:sz w:val="24"/>
        </w:rPr>
        <w:t xml:space="preserve"> e usadas</w:t>
      </w:r>
      <w:r w:rsidR="00806152" w:rsidRPr="00800C43">
        <w:rPr>
          <w:rFonts w:ascii="Arial" w:hAnsi="Arial" w:cs="Arial"/>
          <w:sz w:val="24"/>
        </w:rPr>
        <w:t xml:space="preserve"> na previsão de vendas para sete</w:t>
      </w:r>
      <w:r w:rsidR="00F55AA0" w:rsidRPr="00800C43">
        <w:rPr>
          <w:rFonts w:ascii="Arial" w:hAnsi="Arial" w:cs="Arial"/>
          <w:sz w:val="24"/>
        </w:rPr>
        <w:t xml:space="preserve"> meses seguintes, onde concluiu-</w:t>
      </w:r>
      <w:r w:rsidR="001D6345" w:rsidRPr="00800C43">
        <w:rPr>
          <w:rFonts w:ascii="Arial" w:hAnsi="Arial" w:cs="Arial"/>
          <w:sz w:val="24"/>
        </w:rPr>
        <w:t>se que as previsões se apresentam</w:t>
      </w:r>
      <w:r w:rsidR="00F55AA0" w:rsidRPr="00800C43">
        <w:rPr>
          <w:rFonts w:ascii="Arial" w:hAnsi="Arial" w:cs="Arial"/>
          <w:sz w:val="24"/>
        </w:rPr>
        <w:t xml:space="preserve"> em ascensão </w:t>
      </w:r>
      <w:r w:rsidR="00806152" w:rsidRPr="00800C43">
        <w:rPr>
          <w:rFonts w:ascii="Arial" w:hAnsi="Arial" w:cs="Arial"/>
          <w:sz w:val="24"/>
        </w:rPr>
        <w:t>para os meses de novembro com 41</w:t>
      </w:r>
      <w:r w:rsidR="00F55AA0" w:rsidRPr="00800C43">
        <w:rPr>
          <w:rFonts w:ascii="Arial" w:hAnsi="Arial" w:cs="Arial"/>
          <w:sz w:val="24"/>
        </w:rPr>
        <w:t xml:space="preserve">, dezembro </w:t>
      </w:r>
      <w:r w:rsidR="00806152" w:rsidRPr="00800C43">
        <w:rPr>
          <w:rFonts w:ascii="Arial" w:hAnsi="Arial" w:cs="Arial"/>
          <w:sz w:val="24"/>
        </w:rPr>
        <w:t>176, janeiro 41, fevereiro 42, março 42, abril 43 e maio 43 unidades</w:t>
      </w:r>
      <w:r w:rsidR="00F55AA0" w:rsidRPr="00800C43">
        <w:rPr>
          <w:rFonts w:ascii="Arial" w:hAnsi="Arial" w:cs="Arial"/>
          <w:sz w:val="24"/>
        </w:rPr>
        <w:t>. Já em relaç</w:t>
      </w:r>
      <w:r w:rsidR="00B1197E" w:rsidRPr="00800C43">
        <w:rPr>
          <w:rFonts w:ascii="Arial" w:hAnsi="Arial" w:cs="Arial"/>
          <w:sz w:val="24"/>
        </w:rPr>
        <w:t xml:space="preserve">ão estoque </w:t>
      </w:r>
      <w:r w:rsidR="00806152" w:rsidRPr="00800C43">
        <w:rPr>
          <w:rFonts w:ascii="Arial" w:hAnsi="Arial" w:cs="Arial"/>
          <w:sz w:val="24"/>
        </w:rPr>
        <w:t>de segurança foi estabelecido 41</w:t>
      </w:r>
      <w:r w:rsidR="00B1197E" w:rsidRPr="00800C43">
        <w:rPr>
          <w:rFonts w:ascii="Arial" w:hAnsi="Arial" w:cs="Arial"/>
          <w:sz w:val="24"/>
        </w:rPr>
        <w:t xml:space="preserve"> peças necessá</w:t>
      </w:r>
      <w:r w:rsidR="00806152" w:rsidRPr="00800C43">
        <w:rPr>
          <w:rFonts w:ascii="Arial" w:hAnsi="Arial" w:cs="Arial"/>
          <w:sz w:val="24"/>
        </w:rPr>
        <w:t>rias para compor o estoque, e 82</w:t>
      </w:r>
      <w:r w:rsidR="00B1197E" w:rsidRPr="00800C43">
        <w:rPr>
          <w:rFonts w:ascii="Arial" w:hAnsi="Arial" w:cs="Arial"/>
          <w:sz w:val="24"/>
        </w:rPr>
        <w:t xml:space="preserve"> peças para iniciar o ponto de pedido. </w:t>
      </w:r>
    </w:p>
    <w:p w:rsidR="00B21CE0" w:rsidRPr="00800C43" w:rsidRDefault="00F14373" w:rsidP="00032DA0">
      <w:pPr>
        <w:spacing w:after="0" w:line="360" w:lineRule="auto"/>
        <w:ind w:firstLine="851"/>
        <w:jc w:val="both"/>
        <w:rPr>
          <w:rFonts w:ascii="Arial" w:hAnsi="Arial" w:cs="Arial"/>
          <w:sz w:val="24"/>
        </w:rPr>
      </w:pPr>
      <w:r w:rsidRPr="00800C43">
        <w:rPr>
          <w:rFonts w:ascii="Arial" w:hAnsi="Arial" w:cs="Arial"/>
          <w:sz w:val="24"/>
        </w:rPr>
        <w:lastRenderedPageBreak/>
        <w:t>Contudo, o planejamento e etapas de execução de compras devem ser seguidos para auxiliar no controle e gerenciamento desde a identificação da necessidade de demanda até a entrega do produto.</w:t>
      </w:r>
    </w:p>
    <w:p w:rsidR="00910F64" w:rsidRPr="00800C43" w:rsidRDefault="001D6345" w:rsidP="00032DA0">
      <w:pPr>
        <w:spacing w:after="0" w:line="360" w:lineRule="auto"/>
        <w:ind w:firstLine="851"/>
        <w:jc w:val="both"/>
        <w:rPr>
          <w:rFonts w:ascii="Arial" w:hAnsi="Arial" w:cs="Arial"/>
          <w:sz w:val="24"/>
        </w:rPr>
      </w:pPr>
      <w:r w:rsidRPr="00800C43">
        <w:rPr>
          <w:rFonts w:ascii="Arial" w:hAnsi="Arial" w:cs="Arial"/>
          <w:sz w:val="24"/>
        </w:rPr>
        <w:t xml:space="preserve">Embora </w:t>
      </w:r>
      <w:r w:rsidR="005B7A1F" w:rsidRPr="00800C43">
        <w:rPr>
          <w:rFonts w:ascii="Arial" w:hAnsi="Arial" w:cs="Arial"/>
          <w:sz w:val="24"/>
        </w:rPr>
        <w:t xml:space="preserve">os </w:t>
      </w:r>
      <w:r w:rsidR="00C02712" w:rsidRPr="00800C43">
        <w:rPr>
          <w:rFonts w:ascii="Arial" w:hAnsi="Arial" w:cs="Arial"/>
          <w:sz w:val="24"/>
        </w:rPr>
        <w:t>desafios evidenciados, a empresa mant</w:t>
      </w:r>
      <w:r w:rsidR="00605B8E" w:rsidRPr="00800C43">
        <w:rPr>
          <w:rFonts w:ascii="Arial" w:hAnsi="Arial" w:cs="Arial"/>
          <w:sz w:val="24"/>
        </w:rPr>
        <w:t xml:space="preserve">ém-se </w:t>
      </w:r>
      <w:r w:rsidR="00C02712" w:rsidRPr="00800C43">
        <w:rPr>
          <w:rFonts w:ascii="Arial" w:hAnsi="Arial" w:cs="Arial"/>
          <w:sz w:val="24"/>
        </w:rPr>
        <w:t>no mercado</w:t>
      </w:r>
      <w:r w:rsidR="00605B8E" w:rsidRPr="00800C43">
        <w:rPr>
          <w:rFonts w:ascii="Arial" w:hAnsi="Arial" w:cs="Arial"/>
          <w:sz w:val="24"/>
        </w:rPr>
        <w:t xml:space="preserve"> por muitos anos, </w:t>
      </w:r>
      <w:r w:rsidR="00C02712" w:rsidRPr="00800C43">
        <w:rPr>
          <w:rFonts w:ascii="Arial" w:hAnsi="Arial" w:cs="Arial"/>
          <w:sz w:val="24"/>
        </w:rPr>
        <w:t>o estudo</w:t>
      </w:r>
      <w:r w:rsidR="00605B8E" w:rsidRPr="00800C43">
        <w:rPr>
          <w:rFonts w:ascii="Arial" w:hAnsi="Arial" w:cs="Arial"/>
          <w:sz w:val="24"/>
        </w:rPr>
        <w:t xml:space="preserve"> proporcionou um auxílio </w:t>
      </w:r>
      <w:r w:rsidR="0027388E" w:rsidRPr="00800C43">
        <w:rPr>
          <w:rFonts w:ascii="Arial" w:hAnsi="Arial" w:cs="Arial"/>
          <w:sz w:val="24"/>
        </w:rPr>
        <w:t>para destacar e possivelmente</w:t>
      </w:r>
      <w:r w:rsidR="00C02712" w:rsidRPr="00800C43">
        <w:rPr>
          <w:rFonts w:ascii="Arial" w:hAnsi="Arial" w:cs="Arial"/>
          <w:sz w:val="24"/>
        </w:rPr>
        <w:t xml:space="preserve"> corrigir os gargalos cometidos </w:t>
      </w:r>
      <w:r w:rsidR="00605B8E" w:rsidRPr="00800C43">
        <w:rPr>
          <w:rFonts w:ascii="Arial" w:hAnsi="Arial" w:cs="Arial"/>
          <w:sz w:val="24"/>
        </w:rPr>
        <w:t xml:space="preserve">nesta </w:t>
      </w:r>
      <w:r w:rsidR="00C02712" w:rsidRPr="00800C43">
        <w:rPr>
          <w:rFonts w:ascii="Arial" w:hAnsi="Arial" w:cs="Arial"/>
          <w:sz w:val="24"/>
        </w:rPr>
        <w:t xml:space="preserve">gestão. </w:t>
      </w:r>
    </w:p>
    <w:p w:rsidR="00910F64" w:rsidRPr="00800C43" w:rsidRDefault="00910F64" w:rsidP="00032DA0">
      <w:pPr>
        <w:spacing w:after="0" w:line="360" w:lineRule="auto"/>
        <w:ind w:firstLine="851"/>
        <w:jc w:val="both"/>
        <w:rPr>
          <w:rFonts w:ascii="Arial" w:hAnsi="Arial" w:cs="Arial"/>
          <w:sz w:val="24"/>
        </w:rPr>
      </w:pPr>
    </w:p>
    <w:p w:rsidR="0033295A" w:rsidRPr="00800C43" w:rsidRDefault="0033295A" w:rsidP="00032DA0">
      <w:pPr>
        <w:spacing w:after="0" w:line="360" w:lineRule="auto"/>
        <w:rPr>
          <w:rFonts w:ascii="Arial" w:hAnsi="Arial" w:cs="Arial"/>
          <w:b/>
          <w:sz w:val="24"/>
        </w:rPr>
      </w:pPr>
      <w:r w:rsidRPr="00800C43">
        <w:rPr>
          <w:rFonts w:ascii="Arial" w:hAnsi="Arial" w:cs="Arial"/>
          <w:b/>
          <w:sz w:val="24"/>
        </w:rPr>
        <w:t>5.4 Proposta de trabalho futuro</w:t>
      </w:r>
    </w:p>
    <w:p w:rsidR="003B12C0" w:rsidRPr="00800C43" w:rsidRDefault="00785220" w:rsidP="00032DA0">
      <w:pPr>
        <w:spacing w:after="0" w:line="360" w:lineRule="auto"/>
        <w:ind w:firstLine="851"/>
        <w:jc w:val="both"/>
        <w:rPr>
          <w:rFonts w:ascii="Arial" w:hAnsi="Arial" w:cs="Arial"/>
          <w:sz w:val="24"/>
        </w:rPr>
      </w:pPr>
      <w:r w:rsidRPr="00800C43">
        <w:rPr>
          <w:rFonts w:ascii="Arial" w:hAnsi="Arial" w:cs="Arial"/>
          <w:sz w:val="24"/>
        </w:rPr>
        <w:t xml:space="preserve">Como sugestão de </w:t>
      </w:r>
      <w:r w:rsidR="004001D8" w:rsidRPr="00800C43">
        <w:rPr>
          <w:rFonts w:ascii="Arial" w:hAnsi="Arial" w:cs="Arial"/>
          <w:sz w:val="24"/>
        </w:rPr>
        <w:t xml:space="preserve">proposta </w:t>
      </w:r>
      <w:r w:rsidRPr="00800C43">
        <w:rPr>
          <w:rFonts w:ascii="Arial" w:hAnsi="Arial" w:cs="Arial"/>
          <w:sz w:val="24"/>
        </w:rPr>
        <w:t>futur</w:t>
      </w:r>
      <w:r w:rsidR="004001D8" w:rsidRPr="00800C43">
        <w:rPr>
          <w:rFonts w:ascii="Arial" w:hAnsi="Arial" w:cs="Arial"/>
          <w:sz w:val="24"/>
        </w:rPr>
        <w:t>a</w:t>
      </w:r>
      <w:r w:rsidR="003B12C0" w:rsidRPr="00800C43">
        <w:rPr>
          <w:rFonts w:ascii="Arial" w:hAnsi="Arial" w:cs="Arial"/>
          <w:sz w:val="24"/>
        </w:rPr>
        <w:t xml:space="preserve">, </w:t>
      </w:r>
      <w:r w:rsidR="00A819D0" w:rsidRPr="00800C43">
        <w:rPr>
          <w:rFonts w:ascii="Arial" w:hAnsi="Arial" w:cs="Arial"/>
          <w:sz w:val="24"/>
        </w:rPr>
        <w:t xml:space="preserve">sequenciar as demais famílias de produtos e seus subprodutos no mesmo conceito de </w:t>
      </w:r>
      <w:r w:rsidR="00BE7BAC" w:rsidRPr="00800C43">
        <w:rPr>
          <w:rFonts w:ascii="Arial" w:hAnsi="Arial" w:cs="Arial"/>
          <w:sz w:val="24"/>
        </w:rPr>
        <w:t>planejamento de compras e vendas</w:t>
      </w:r>
      <w:r w:rsidR="005B7A1F" w:rsidRPr="00800C43">
        <w:rPr>
          <w:rFonts w:ascii="Arial" w:hAnsi="Arial" w:cs="Arial"/>
          <w:sz w:val="24"/>
        </w:rPr>
        <w:t xml:space="preserve"> trabalhado</w:t>
      </w:r>
      <w:r w:rsidR="00C2035E" w:rsidRPr="00800C43">
        <w:rPr>
          <w:rFonts w:ascii="Arial" w:hAnsi="Arial" w:cs="Arial"/>
          <w:sz w:val="24"/>
        </w:rPr>
        <w:t xml:space="preserve"> no artigo</w:t>
      </w:r>
      <w:r w:rsidR="005B7A1F" w:rsidRPr="00800C43">
        <w:rPr>
          <w:rFonts w:ascii="Arial" w:hAnsi="Arial" w:cs="Arial"/>
          <w:sz w:val="24"/>
        </w:rPr>
        <w:t>, para assim</w:t>
      </w:r>
      <w:r w:rsidR="001F498D" w:rsidRPr="00800C43">
        <w:rPr>
          <w:rFonts w:ascii="Arial" w:hAnsi="Arial" w:cs="Arial"/>
          <w:sz w:val="24"/>
        </w:rPr>
        <w:t xml:space="preserve"> </w:t>
      </w:r>
      <w:r w:rsidR="005B7A1F" w:rsidRPr="00800C43">
        <w:rPr>
          <w:rFonts w:ascii="Arial" w:hAnsi="Arial" w:cs="Arial"/>
          <w:sz w:val="24"/>
        </w:rPr>
        <w:t xml:space="preserve">então </w:t>
      </w:r>
      <w:r w:rsidR="001F498D" w:rsidRPr="00800C43">
        <w:rPr>
          <w:rFonts w:ascii="Arial" w:hAnsi="Arial" w:cs="Arial"/>
          <w:sz w:val="24"/>
        </w:rPr>
        <w:t xml:space="preserve">manter </w:t>
      </w:r>
      <w:r w:rsidR="005B7A1F" w:rsidRPr="00800C43">
        <w:rPr>
          <w:rFonts w:ascii="Arial" w:hAnsi="Arial" w:cs="Arial"/>
          <w:sz w:val="24"/>
        </w:rPr>
        <w:t xml:space="preserve">um ciclo de </w:t>
      </w:r>
      <w:r w:rsidR="00A819D0" w:rsidRPr="00800C43">
        <w:rPr>
          <w:rFonts w:ascii="Arial" w:hAnsi="Arial" w:cs="Arial"/>
          <w:sz w:val="24"/>
        </w:rPr>
        <w:t>informações que reflitam a realidade do mercado</w:t>
      </w:r>
      <w:r w:rsidR="001F498D" w:rsidRPr="00800C43">
        <w:rPr>
          <w:rFonts w:ascii="Arial" w:hAnsi="Arial" w:cs="Arial"/>
          <w:sz w:val="24"/>
        </w:rPr>
        <w:t xml:space="preserve"> em que se encontra a microempresa,</w:t>
      </w:r>
      <w:r w:rsidR="00A819D0" w:rsidRPr="00800C43">
        <w:rPr>
          <w:rFonts w:ascii="Arial" w:hAnsi="Arial" w:cs="Arial"/>
          <w:sz w:val="24"/>
        </w:rPr>
        <w:t xml:space="preserve"> </w:t>
      </w:r>
      <w:r w:rsidR="001F498D" w:rsidRPr="00800C43">
        <w:rPr>
          <w:rFonts w:ascii="Arial" w:hAnsi="Arial" w:cs="Arial"/>
          <w:sz w:val="24"/>
        </w:rPr>
        <w:t>obtendo</w:t>
      </w:r>
      <w:r w:rsidR="00A819D0" w:rsidRPr="00800C43">
        <w:rPr>
          <w:rFonts w:ascii="Arial" w:hAnsi="Arial" w:cs="Arial"/>
          <w:sz w:val="24"/>
        </w:rPr>
        <w:t xml:space="preserve"> </w:t>
      </w:r>
      <w:r w:rsidR="001F498D" w:rsidRPr="00800C43">
        <w:rPr>
          <w:rFonts w:ascii="Arial" w:hAnsi="Arial" w:cs="Arial"/>
          <w:sz w:val="24"/>
        </w:rPr>
        <w:t xml:space="preserve">uma </w:t>
      </w:r>
      <w:r w:rsidR="00A819D0" w:rsidRPr="00800C43">
        <w:rPr>
          <w:rFonts w:ascii="Arial" w:hAnsi="Arial" w:cs="Arial"/>
          <w:sz w:val="24"/>
        </w:rPr>
        <w:t xml:space="preserve">gestão </w:t>
      </w:r>
      <w:r w:rsidR="001F498D" w:rsidRPr="00800C43">
        <w:rPr>
          <w:rFonts w:ascii="Arial" w:hAnsi="Arial" w:cs="Arial"/>
          <w:sz w:val="24"/>
        </w:rPr>
        <w:t>capaz de controlar</w:t>
      </w:r>
      <w:r w:rsidR="00A819D0" w:rsidRPr="00800C43">
        <w:rPr>
          <w:rFonts w:ascii="Arial" w:hAnsi="Arial" w:cs="Arial"/>
          <w:sz w:val="24"/>
        </w:rPr>
        <w:t xml:space="preserve"> </w:t>
      </w:r>
      <w:r w:rsidR="001F498D" w:rsidRPr="00800C43">
        <w:rPr>
          <w:rFonts w:ascii="Arial" w:hAnsi="Arial" w:cs="Arial"/>
          <w:sz w:val="24"/>
        </w:rPr>
        <w:t xml:space="preserve">todos os seus processos. </w:t>
      </w:r>
    </w:p>
    <w:p w:rsidR="002463F3" w:rsidRPr="00800C43" w:rsidRDefault="00BE7BAC" w:rsidP="00D70A6B">
      <w:pPr>
        <w:spacing w:after="0" w:line="360" w:lineRule="auto"/>
        <w:ind w:firstLine="851"/>
        <w:jc w:val="both"/>
        <w:rPr>
          <w:rFonts w:ascii="Arial" w:hAnsi="Arial" w:cs="Arial"/>
          <w:sz w:val="24"/>
        </w:rPr>
      </w:pPr>
      <w:r w:rsidRPr="00800C43">
        <w:rPr>
          <w:rFonts w:ascii="Arial" w:hAnsi="Arial" w:cs="Arial"/>
          <w:sz w:val="24"/>
        </w:rPr>
        <w:t>Além disso, ao analisar os dados fo</w:t>
      </w:r>
      <w:r w:rsidR="001374F4" w:rsidRPr="00800C43">
        <w:rPr>
          <w:rFonts w:ascii="Arial" w:hAnsi="Arial" w:cs="Arial"/>
          <w:sz w:val="24"/>
        </w:rPr>
        <w:t xml:space="preserve">rnecidos pela </w:t>
      </w:r>
      <w:r w:rsidR="009A1C0D" w:rsidRPr="00800C43">
        <w:rPr>
          <w:rFonts w:ascii="Arial" w:hAnsi="Arial" w:cs="Arial"/>
          <w:sz w:val="24"/>
        </w:rPr>
        <w:t>empresa</w:t>
      </w:r>
      <w:r w:rsidR="005B7A1F" w:rsidRPr="00800C43">
        <w:rPr>
          <w:rFonts w:ascii="Arial" w:hAnsi="Arial" w:cs="Arial"/>
          <w:sz w:val="24"/>
        </w:rPr>
        <w:t xml:space="preserve"> pode-se identificar </w:t>
      </w:r>
      <w:r w:rsidR="001F498D" w:rsidRPr="00800C43">
        <w:rPr>
          <w:rFonts w:ascii="Arial" w:hAnsi="Arial" w:cs="Arial"/>
          <w:sz w:val="24"/>
        </w:rPr>
        <w:t xml:space="preserve">uma </w:t>
      </w:r>
      <w:r w:rsidRPr="00800C43">
        <w:rPr>
          <w:rFonts w:ascii="Arial" w:hAnsi="Arial" w:cs="Arial"/>
          <w:sz w:val="24"/>
        </w:rPr>
        <w:t>falta de acuracidade</w:t>
      </w:r>
      <w:r w:rsidR="001374F4" w:rsidRPr="00800C43">
        <w:rPr>
          <w:rFonts w:ascii="Arial" w:hAnsi="Arial" w:cs="Arial"/>
          <w:sz w:val="24"/>
        </w:rPr>
        <w:t>,</w:t>
      </w:r>
      <w:r w:rsidR="0064498F" w:rsidRPr="00800C43">
        <w:rPr>
          <w:rFonts w:ascii="Arial" w:hAnsi="Arial" w:cs="Arial"/>
          <w:sz w:val="24"/>
        </w:rPr>
        <w:t xml:space="preserve"> p</w:t>
      </w:r>
      <w:r w:rsidR="00C2035E" w:rsidRPr="00800C43">
        <w:rPr>
          <w:rFonts w:ascii="Arial" w:hAnsi="Arial" w:cs="Arial"/>
          <w:sz w:val="24"/>
        </w:rPr>
        <w:t>ortanto</w:t>
      </w:r>
      <w:r w:rsidRPr="00800C43">
        <w:rPr>
          <w:rFonts w:ascii="Arial" w:hAnsi="Arial" w:cs="Arial"/>
          <w:sz w:val="24"/>
        </w:rPr>
        <w:t xml:space="preserve">, </w:t>
      </w:r>
      <w:r w:rsidR="001F498D" w:rsidRPr="00800C43">
        <w:rPr>
          <w:rFonts w:ascii="Arial" w:hAnsi="Arial" w:cs="Arial"/>
          <w:sz w:val="24"/>
        </w:rPr>
        <w:t xml:space="preserve">a recomendação </w:t>
      </w:r>
      <w:r w:rsidR="009A1C0D" w:rsidRPr="00800C43">
        <w:rPr>
          <w:rFonts w:ascii="Arial" w:hAnsi="Arial" w:cs="Arial"/>
          <w:sz w:val="24"/>
        </w:rPr>
        <w:t>é direcionada para uma análise cr</w:t>
      </w:r>
      <w:r w:rsidR="001374F4" w:rsidRPr="00800C43">
        <w:rPr>
          <w:rFonts w:ascii="Arial" w:hAnsi="Arial" w:cs="Arial"/>
          <w:sz w:val="24"/>
        </w:rPr>
        <w:t xml:space="preserve">ítica dos dados inseridos no software, onde a alimentação deve acontecer </w:t>
      </w:r>
      <w:r w:rsidR="00C2035E" w:rsidRPr="00800C43">
        <w:rPr>
          <w:rFonts w:ascii="Arial" w:hAnsi="Arial" w:cs="Arial"/>
          <w:sz w:val="24"/>
        </w:rPr>
        <w:t xml:space="preserve">cautelosamente, priorizando obter informações corretas </w:t>
      </w:r>
      <w:r w:rsidRPr="00800C43">
        <w:rPr>
          <w:rFonts w:ascii="Arial" w:hAnsi="Arial" w:cs="Arial"/>
          <w:sz w:val="24"/>
        </w:rPr>
        <w:t>para não comprometer o progresso da empresa</w:t>
      </w:r>
      <w:r w:rsidR="00C2035E" w:rsidRPr="00800C43">
        <w:rPr>
          <w:rFonts w:ascii="Arial" w:hAnsi="Arial" w:cs="Arial"/>
          <w:sz w:val="24"/>
        </w:rPr>
        <w:t>.</w:t>
      </w:r>
      <w:r w:rsidR="002463F3" w:rsidRPr="00800C43">
        <w:rPr>
          <w:rFonts w:ascii="Arial" w:hAnsi="Arial" w:cs="Arial"/>
          <w:sz w:val="24"/>
          <w:szCs w:val="24"/>
        </w:rPr>
        <w:br w:type="page"/>
      </w:r>
      <w:r w:rsidR="002463F3" w:rsidRPr="00800C43">
        <w:rPr>
          <w:rFonts w:ascii="Arial" w:hAnsi="Arial" w:cs="Arial"/>
          <w:b/>
          <w:sz w:val="24"/>
          <w:szCs w:val="24"/>
        </w:rPr>
        <w:lastRenderedPageBreak/>
        <w:t>REFERÊNCIAS</w:t>
      </w:r>
      <w:r w:rsidR="002463F3" w:rsidRPr="00800C43">
        <w:rPr>
          <w:rFonts w:ascii="Arial" w:hAnsi="Arial" w:cs="Arial"/>
          <w:sz w:val="24"/>
          <w:szCs w:val="24"/>
        </w:rPr>
        <w:t xml:space="preserve"> </w:t>
      </w:r>
    </w:p>
    <w:p w:rsidR="00D06B88" w:rsidRPr="00800C43" w:rsidRDefault="00D06B88" w:rsidP="002463F3">
      <w:pPr>
        <w:spacing w:after="0" w:line="240" w:lineRule="auto"/>
        <w:rPr>
          <w:rFonts w:ascii="Arial" w:hAnsi="Arial" w:cs="Arial"/>
          <w:sz w:val="24"/>
          <w:szCs w:val="24"/>
          <w:shd w:val="clear" w:color="auto" w:fill="FFFFFF"/>
          <w:lang w:val="en-US"/>
        </w:rPr>
      </w:pPr>
      <w:r w:rsidRPr="00800C43">
        <w:rPr>
          <w:rFonts w:ascii="Arial" w:hAnsi="Arial" w:cs="Arial"/>
          <w:sz w:val="24"/>
          <w:szCs w:val="24"/>
          <w:shd w:val="clear" w:color="auto" w:fill="FFFFFF"/>
        </w:rPr>
        <w:t>BEDÊ, M. A. </w:t>
      </w:r>
      <w:r w:rsidRPr="00800C43">
        <w:rPr>
          <w:rStyle w:val="Forte"/>
          <w:rFonts w:ascii="Arial" w:hAnsi="Arial" w:cs="Arial"/>
          <w:sz w:val="24"/>
          <w:szCs w:val="24"/>
          <w:shd w:val="clear" w:color="auto" w:fill="FFFFFF"/>
        </w:rPr>
        <w:t>Sobrevivência das empresas no Brasil. </w:t>
      </w:r>
      <w:r w:rsidRPr="00800C43">
        <w:rPr>
          <w:rFonts w:ascii="Arial" w:hAnsi="Arial" w:cs="Arial"/>
          <w:sz w:val="24"/>
          <w:szCs w:val="24"/>
          <w:shd w:val="clear" w:color="auto" w:fill="FFFFFF"/>
        </w:rPr>
        <w:t xml:space="preserve">Brasília: Sebrae, 2016. Disponível em: &lt;http://www.sebrae.com.br/Sebrae/Portal%20Sebrae/Anexos/sobrevivencia-das-empresas-no-brasil-102016.pdf&gt;. </w:t>
      </w:r>
      <w:r w:rsidRPr="00800C43">
        <w:rPr>
          <w:rFonts w:ascii="Arial" w:hAnsi="Arial" w:cs="Arial"/>
          <w:sz w:val="24"/>
          <w:szCs w:val="24"/>
          <w:shd w:val="clear" w:color="auto" w:fill="FFFFFF"/>
          <w:lang w:val="en-US"/>
        </w:rPr>
        <w:t>Acesso em: 11 set. 2018.</w:t>
      </w:r>
    </w:p>
    <w:p w:rsidR="00781AAB" w:rsidRPr="00800C43" w:rsidRDefault="00781AAB" w:rsidP="002463F3">
      <w:pPr>
        <w:spacing w:after="0" w:line="240" w:lineRule="auto"/>
        <w:rPr>
          <w:rFonts w:ascii="Arial" w:hAnsi="Arial" w:cs="Arial"/>
          <w:sz w:val="24"/>
          <w:szCs w:val="24"/>
          <w:shd w:val="clear" w:color="auto" w:fill="FFFFFF"/>
          <w:lang w:val="en-US"/>
        </w:rPr>
      </w:pPr>
    </w:p>
    <w:p w:rsidR="000C560E" w:rsidRPr="00800C43" w:rsidRDefault="0019381B" w:rsidP="002463F3">
      <w:pPr>
        <w:spacing w:after="0" w:line="240" w:lineRule="auto"/>
        <w:rPr>
          <w:rFonts w:ascii="Arial" w:hAnsi="Arial" w:cs="Arial"/>
          <w:sz w:val="24"/>
          <w:szCs w:val="24"/>
          <w:shd w:val="clear" w:color="auto" w:fill="FFFFFF"/>
          <w:lang w:val="en-US"/>
        </w:rPr>
      </w:pPr>
      <w:r w:rsidRPr="00800C43">
        <w:rPr>
          <w:rFonts w:ascii="Arial" w:hAnsi="Arial" w:cs="Arial"/>
          <w:sz w:val="24"/>
          <w:szCs w:val="24"/>
          <w:shd w:val="clear" w:color="auto" w:fill="FFFFFF"/>
          <w:lang w:val="en-US"/>
        </w:rPr>
        <w:t>BROWNING, J. M.; ZABRISKIE, N. B.; HUELLMANTEL, A.</w:t>
      </w:r>
      <w:r w:rsidR="00BC38F6" w:rsidRPr="00800C43">
        <w:rPr>
          <w:rFonts w:ascii="Arial" w:hAnsi="Arial" w:cs="Arial"/>
          <w:sz w:val="24"/>
          <w:szCs w:val="24"/>
          <w:shd w:val="clear" w:color="auto" w:fill="FFFFFF"/>
          <w:lang w:val="en-US"/>
        </w:rPr>
        <w:t xml:space="preserve"> B</w:t>
      </w:r>
      <w:r w:rsidR="00061C7F" w:rsidRPr="00800C43">
        <w:rPr>
          <w:rFonts w:ascii="Arial" w:hAnsi="Arial" w:cs="Arial"/>
          <w:sz w:val="24"/>
          <w:szCs w:val="24"/>
          <w:shd w:val="clear" w:color="auto" w:fill="FFFFFF"/>
          <w:lang w:val="en-US"/>
        </w:rPr>
        <w:t>. Strategic Purchasing Planning. </w:t>
      </w:r>
      <w:r w:rsidR="00061C7F" w:rsidRPr="00800C43">
        <w:rPr>
          <w:rStyle w:val="Forte"/>
          <w:rFonts w:ascii="Arial" w:hAnsi="Arial" w:cs="Arial"/>
          <w:sz w:val="24"/>
          <w:szCs w:val="24"/>
          <w:shd w:val="clear" w:color="auto" w:fill="FFFFFF"/>
          <w:lang w:val="en-US"/>
        </w:rPr>
        <w:t>Journal Of Purchasing And Materials Management</w:t>
      </w:r>
      <w:r w:rsidR="00061C7F" w:rsidRPr="00800C43">
        <w:rPr>
          <w:rFonts w:ascii="Arial" w:hAnsi="Arial" w:cs="Arial"/>
          <w:sz w:val="24"/>
          <w:szCs w:val="24"/>
          <w:shd w:val="clear" w:color="auto" w:fill="FFFFFF"/>
          <w:lang w:val="en-US"/>
        </w:rPr>
        <w:t>, [s.l.], v. 19, n. 1, p.19-24, mar. 1983.</w:t>
      </w:r>
    </w:p>
    <w:p w:rsidR="00BC38F6" w:rsidRPr="00800C43" w:rsidRDefault="00BC38F6" w:rsidP="002463F3">
      <w:pPr>
        <w:spacing w:after="0" w:line="240" w:lineRule="auto"/>
        <w:rPr>
          <w:rFonts w:ascii="Arial" w:hAnsi="Arial" w:cs="Arial"/>
          <w:sz w:val="24"/>
          <w:szCs w:val="24"/>
          <w:shd w:val="clear" w:color="auto" w:fill="FFFFFF"/>
          <w:lang w:val="en-US"/>
        </w:rPr>
      </w:pPr>
    </w:p>
    <w:p w:rsidR="000C560E" w:rsidRPr="00800C43" w:rsidRDefault="000C560E" w:rsidP="002463F3">
      <w:pPr>
        <w:spacing w:after="0" w:line="240" w:lineRule="auto"/>
        <w:rPr>
          <w:rFonts w:ascii="Arial" w:hAnsi="Arial" w:cs="Arial"/>
          <w:sz w:val="24"/>
          <w:szCs w:val="24"/>
          <w:shd w:val="clear" w:color="auto" w:fill="FFFFFF"/>
        </w:rPr>
      </w:pPr>
      <w:r w:rsidRPr="00800C43">
        <w:rPr>
          <w:rFonts w:ascii="Arial" w:hAnsi="Arial" w:cs="Arial"/>
          <w:sz w:val="24"/>
          <w:szCs w:val="24"/>
          <w:shd w:val="clear" w:color="auto" w:fill="FFFFFF"/>
        </w:rPr>
        <w:t xml:space="preserve">CARDOSO, W. </w:t>
      </w:r>
      <w:r w:rsidRPr="00800C43">
        <w:rPr>
          <w:rFonts w:ascii="Arial" w:hAnsi="Arial" w:cs="Arial"/>
          <w:b/>
          <w:sz w:val="24"/>
          <w:szCs w:val="24"/>
          <w:shd w:val="clear" w:color="auto" w:fill="FFFFFF"/>
        </w:rPr>
        <w:t>Apostila Planejamento e Controle da Produção.</w:t>
      </w:r>
      <w:r w:rsidRPr="00800C43">
        <w:rPr>
          <w:rFonts w:ascii="Arial" w:hAnsi="Arial" w:cs="Arial"/>
          <w:sz w:val="24"/>
          <w:szCs w:val="24"/>
          <w:shd w:val="clear" w:color="auto" w:fill="FFFFFF"/>
        </w:rPr>
        <w:t xml:space="preserve"> Uberaba, 2018.</w:t>
      </w:r>
    </w:p>
    <w:p w:rsidR="00D06B88" w:rsidRPr="00800C43" w:rsidRDefault="00D06B88" w:rsidP="002463F3">
      <w:pPr>
        <w:spacing w:after="0" w:line="240" w:lineRule="auto"/>
        <w:rPr>
          <w:rFonts w:ascii="Arial" w:hAnsi="Arial" w:cs="Arial"/>
          <w:sz w:val="24"/>
          <w:szCs w:val="24"/>
        </w:rPr>
      </w:pPr>
    </w:p>
    <w:p w:rsidR="006F787A" w:rsidRPr="00800C43" w:rsidRDefault="006F787A" w:rsidP="002463F3">
      <w:pPr>
        <w:spacing w:after="0" w:line="240" w:lineRule="auto"/>
        <w:rPr>
          <w:rFonts w:ascii="Arial" w:hAnsi="Arial" w:cs="Arial"/>
          <w:sz w:val="24"/>
          <w:szCs w:val="24"/>
        </w:rPr>
      </w:pPr>
      <w:r w:rsidRPr="00800C43">
        <w:rPr>
          <w:rFonts w:ascii="Arial" w:hAnsi="Arial" w:cs="Arial"/>
          <w:sz w:val="24"/>
          <w:szCs w:val="24"/>
        </w:rPr>
        <w:t>CASTRO, L</w:t>
      </w:r>
      <w:r w:rsidR="004E4117" w:rsidRPr="00800C43">
        <w:rPr>
          <w:rFonts w:ascii="Arial" w:hAnsi="Arial" w:cs="Arial"/>
          <w:sz w:val="24"/>
          <w:szCs w:val="24"/>
        </w:rPr>
        <w:t>.</w:t>
      </w:r>
      <w:r w:rsidRPr="00800C43">
        <w:rPr>
          <w:rFonts w:ascii="Arial" w:hAnsi="Arial" w:cs="Arial"/>
          <w:sz w:val="24"/>
          <w:szCs w:val="24"/>
        </w:rPr>
        <w:t xml:space="preserve"> T</w:t>
      </w:r>
      <w:r w:rsidR="004E4117" w:rsidRPr="00800C43">
        <w:rPr>
          <w:rFonts w:ascii="Arial" w:hAnsi="Arial" w:cs="Arial"/>
          <w:sz w:val="24"/>
          <w:szCs w:val="24"/>
        </w:rPr>
        <w:t>.;</w:t>
      </w:r>
      <w:r w:rsidRPr="00800C43">
        <w:rPr>
          <w:rFonts w:ascii="Arial" w:hAnsi="Arial" w:cs="Arial"/>
          <w:sz w:val="24"/>
          <w:szCs w:val="24"/>
        </w:rPr>
        <w:t xml:space="preserve"> NEVES, M</w:t>
      </w:r>
      <w:r w:rsidR="004E4117" w:rsidRPr="00800C43">
        <w:rPr>
          <w:rFonts w:ascii="Arial" w:hAnsi="Arial" w:cs="Arial"/>
          <w:sz w:val="24"/>
          <w:szCs w:val="24"/>
        </w:rPr>
        <w:t>.</w:t>
      </w:r>
      <w:r w:rsidRPr="00800C43">
        <w:rPr>
          <w:rFonts w:ascii="Arial" w:hAnsi="Arial" w:cs="Arial"/>
          <w:sz w:val="24"/>
          <w:szCs w:val="24"/>
        </w:rPr>
        <w:t xml:space="preserve"> F. </w:t>
      </w:r>
      <w:r w:rsidRPr="00800C43">
        <w:rPr>
          <w:rFonts w:ascii="Arial" w:hAnsi="Arial" w:cs="Arial"/>
          <w:b/>
          <w:sz w:val="24"/>
          <w:szCs w:val="24"/>
        </w:rPr>
        <w:t>Administração de Vendas:</w:t>
      </w:r>
      <w:r w:rsidRPr="00800C43">
        <w:rPr>
          <w:rFonts w:ascii="Arial" w:hAnsi="Arial" w:cs="Arial"/>
          <w:sz w:val="24"/>
          <w:szCs w:val="24"/>
        </w:rPr>
        <w:t xml:space="preserve"> Planejamento, Estratégia e Gestão. São Paulo: Atlas, 2005. </w:t>
      </w:r>
    </w:p>
    <w:p w:rsidR="00BC38F6" w:rsidRPr="00800C43" w:rsidRDefault="00BC38F6" w:rsidP="002463F3">
      <w:pPr>
        <w:spacing w:after="0" w:line="240" w:lineRule="auto"/>
        <w:rPr>
          <w:rFonts w:ascii="Arial" w:hAnsi="Arial" w:cs="Arial"/>
          <w:sz w:val="24"/>
          <w:szCs w:val="24"/>
        </w:rPr>
      </w:pPr>
    </w:p>
    <w:p w:rsidR="002463F3" w:rsidRPr="00800C43" w:rsidRDefault="002463F3" w:rsidP="002463F3">
      <w:pPr>
        <w:spacing w:after="0" w:line="240" w:lineRule="auto"/>
        <w:rPr>
          <w:rFonts w:ascii="Arial" w:hAnsi="Arial" w:cs="Arial"/>
          <w:sz w:val="24"/>
          <w:szCs w:val="24"/>
        </w:rPr>
      </w:pPr>
      <w:r w:rsidRPr="00800C43">
        <w:rPr>
          <w:rFonts w:ascii="Arial" w:hAnsi="Arial" w:cs="Arial"/>
          <w:sz w:val="24"/>
          <w:szCs w:val="24"/>
        </w:rPr>
        <w:t xml:space="preserve">CHIAVENATO, I. </w:t>
      </w:r>
      <w:r w:rsidRPr="00800C43">
        <w:rPr>
          <w:rFonts w:ascii="Arial" w:hAnsi="Arial" w:cs="Arial"/>
          <w:b/>
          <w:sz w:val="24"/>
          <w:szCs w:val="24"/>
        </w:rPr>
        <w:t>Planejamento e controle da produção</w:t>
      </w:r>
      <w:r w:rsidRPr="00800C43">
        <w:rPr>
          <w:rFonts w:ascii="Arial" w:hAnsi="Arial" w:cs="Arial"/>
          <w:sz w:val="24"/>
          <w:szCs w:val="24"/>
        </w:rPr>
        <w:t>. 2. ed. São Paulo: Manole, 2008.</w:t>
      </w:r>
    </w:p>
    <w:p w:rsidR="002463F3" w:rsidRPr="00800C43" w:rsidRDefault="002463F3" w:rsidP="002463F3">
      <w:pPr>
        <w:spacing w:after="0" w:line="240" w:lineRule="auto"/>
        <w:rPr>
          <w:rFonts w:ascii="Arial" w:hAnsi="Arial" w:cs="Arial"/>
          <w:sz w:val="24"/>
          <w:szCs w:val="24"/>
        </w:rPr>
      </w:pPr>
    </w:p>
    <w:p w:rsidR="002463F3" w:rsidRPr="00800C43" w:rsidRDefault="002463F3" w:rsidP="002463F3">
      <w:pPr>
        <w:spacing w:after="0" w:line="240" w:lineRule="auto"/>
        <w:rPr>
          <w:rFonts w:ascii="Arial" w:hAnsi="Arial" w:cs="Arial"/>
          <w:sz w:val="24"/>
          <w:szCs w:val="24"/>
          <w:shd w:val="clear" w:color="auto" w:fill="FFFFFF"/>
        </w:rPr>
      </w:pPr>
      <w:r w:rsidRPr="00800C43">
        <w:rPr>
          <w:rFonts w:ascii="Arial" w:hAnsi="Arial" w:cs="Arial"/>
          <w:sz w:val="24"/>
          <w:szCs w:val="24"/>
          <w:shd w:val="clear" w:color="auto" w:fill="FFFFFF"/>
        </w:rPr>
        <w:t>CORRÊA, H</w:t>
      </w:r>
      <w:r w:rsidR="003669AE" w:rsidRPr="00800C43">
        <w:rPr>
          <w:rFonts w:ascii="Arial" w:hAnsi="Arial" w:cs="Arial"/>
          <w:sz w:val="24"/>
          <w:szCs w:val="24"/>
          <w:shd w:val="clear" w:color="auto" w:fill="FFFFFF"/>
        </w:rPr>
        <w:t>.</w:t>
      </w:r>
      <w:r w:rsidRPr="00800C43">
        <w:rPr>
          <w:rFonts w:ascii="Arial" w:hAnsi="Arial" w:cs="Arial"/>
          <w:sz w:val="24"/>
          <w:szCs w:val="24"/>
          <w:shd w:val="clear" w:color="auto" w:fill="FFFFFF"/>
        </w:rPr>
        <w:t xml:space="preserve"> L</w:t>
      </w:r>
      <w:r w:rsidR="007752C2" w:rsidRPr="00800C43">
        <w:rPr>
          <w:rFonts w:ascii="Arial" w:hAnsi="Arial" w:cs="Arial"/>
          <w:sz w:val="24"/>
          <w:szCs w:val="24"/>
          <w:shd w:val="clear" w:color="auto" w:fill="FFFFFF"/>
        </w:rPr>
        <w:t>.</w:t>
      </w:r>
      <w:r w:rsidRPr="00800C43">
        <w:rPr>
          <w:rFonts w:ascii="Arial" w:hAnsi="Arial" w:cs="Arial"/>
          <w:sz w:val="24"/>
          <w:szCs w:val="24"/>
          <w:shd w:val="clear" w:color="auto" w:fill="FFFFFF"/>
        </w:rPr>
        <w:t>; GIANESI, I</w:t>
      </w:r>
      <w:r w:rsidR="00134CA2" w:rsidRPr="00800C43">
        <w:rPr>
          <w:rFonts w:ascii="Arial" w:hAnsi="Arial" w:cs="Arial"/>
          <w:sz w:val="24"/>
          <w:szCs w:val="24"/>
          <w:shd w:val="clear" w:color="auto" w:fill="FFFFFF"/>
        </w:rPr>
        <w:t>.</w:t>
      </w:r>
      <w:r w:rsidRPr="00800C43">
        <w:rPr>
          <w:rFonts w:ascii="Arial" w:hAnsi="Arial" w:cs="Arial"/>
          <w:sz w:val="24"/>
          <w:szCs w:val="24"/>
          <w:shd w:val="clear" w:color="auto" w:fill="FFFFFF"/>
        </w:rPr>
        <w:t xml:space="preserve"> G</w:t>
      </w:r>
      <w:r w:rsidR="00134CA2" w:rsidRPr="00800C43">
        <w:rPr>
          <w:rFonts w:ascii="Arial" w:hAnsi="Arial" w:cs="Arial"/>
          <w:sz w:val="24"/>
          <w:szCs w:val="24"/>
          <w:shd w:val="clear" w:color="auto" w:fill="FFFFFF"/>
        </w:rPr>
        <w:t>.</w:t>
      </w:r>
      <w:r w:rsidRPr="00800C43">
        <w:rPr>
          <w:rFonts w:ascii="Arial" w:hAnsi="Arial" w:cs="Arial"/>
          <w:sz w:val="24"/>
          <w:szCs w:val="24"/>
          <w:shd w:val="clear" w:color="auto" w:fill="FFFFFF"/>
        </w:rPr>
        <w:t xml:space="preserve"> N</w:t>
      </w:r>
      <w:r w:rsidR="00134CA2" w:rsidRPr="00800C43">
        <w:rPr>
          <w:rFonts w:ascii="Arial" w:hAnsi="Arial" w:cs="Arial"/>
          <w:sz w:val="24"/>
          <w:szCs w:val="24"/>
          <w:shd w:val="clear" w:color="auto" w:fill="FFFFFF"/>
        </w:rPr>
        <w:t>.</w:t>
      </w:r>
      <w:r w:rsidRPr="00800C43">
        <w:rPr>
          <w:rFonts w:ascii="Arial" w:hAnsi="Arial" w:cs="Arial"/>
          <w:sz w:val="24"/>
          <w:szCs w:val="24"/>
          <w:shd w:val="clear" w:color="auto" w:fill="FFFFFF"/>
        </w:rPr>
        <w:t>; CAON, M. </w:t>
      </w:r>
      <w:r w:rsidRPr="00800C43">
        <w:rPr>
          <w:rStyle w:val="Forte"/>
          <w:rFonts w:ascii="Arial" w:hAnsi="Arial" w:cs="Arial"/>
          <w:sz w:val="24"/>
          <w:szCs w:val="24"/>
          <w:shd w:val="clear" w:color="auto" w:fill="FFFFFF"/>
        </w:rPr>
        <w:t>Planejamento, Programação e Controle da Produção: </w:t>
      </w:r>
      <w:r w:rsidRPr="00800C43">
        <w:rPr>
          <w:rFonts w:ascii="Arial" w:hAnsi="Arial" w:cs="Arial"/>
          <w:sz w:val="24"/>
          <w:szCs w:val="24"/>
          <w:shd w:val="clear" w:color="auto" w:fill="FFFFFF"/>
        </w:rPr>
        <w:t>MRP II/ERP Conceitos, uso e implantação Base para SAP, Oracle Applications e outros Softwares Integrados de Gestão. 5. ed. São Paulo: Atlas, 2009.</w:t>
      </w:r>
    </w:p>
    <w:p w:rsidR="002463F3" w:rsidRPr="00800C43" w:rsidRDefault="002463F3" w:rsidP="002463F3">
      <w:pPr>
        <w:spacing w:after="0" w:line="240" w:lineRule="auto"/>
        <w:rPr>
          <w:rFonts w:ascii="Arial" w:hAnsi="Arial" w:cs="Arial"/>
          <w:sz w:val="24"/>
          <w:szCs w:val="24"/>
          <w:shd w:val="clear" w:color="auto" w:fill="FFFFFF"/>
        </w:rPr>
      </w:pPr>
    </w:p>
    <w:p w:rsidR="001D3CD6" w:rsidRPr="00800C43" w:rsidRDefault="002463F3" w:rsidP="002463F3">
      <w:pPr>
        <w:spacing w:after="0" w:line="240" w:lineRule="auto"/>
        <w:rPr>
          <w:rFonts w:ascii="Arial" w:hAnsi="Arial" w:cs="Arial"/>
          <w:sz w:val="24"/>
          <w:szCs w:val="24"/>
          <w:shd w:val="clear" w:color="auto" w:fill="FFFFFF"/>
          <w:lang w:val="en-US"/>
        </w:rPr>
      </w:pPr>
      <w:r w:rsidRPr="00800C43">
        <w:rPr>
          <w:rFonts w:ascii="Arial" w:hAnsi="Arial" w:cs="Arial"/>
          <w:sz w:val="24"/>
          <w:szCs w:val="24"/>
          <w:shd w:val="clear" w:color="auto" w:fill="FFFFFF"/>
        </w:rPr>
        <w:t>DIAS, M</w:t>
      </w:r>
      <w:r w:rsidR="00134CA2" w:rsidRPr="00800C43">
        <w:rPr>
          <w:rFonts w:ascii="Arial" w:hAnsi="Arial" w:cs="Arial"/>
          <w:sz w:val="24"/>
          <w:szCs w:val="24"/>
          <w:shd w:val="clear" w:color="auto" w:fill="FFFFFF"/>
        </w:rPr>
        <w:t>.</w:t>
      </w:r>
      <w:r w:rsidRPr="00800C43">
        <w:rPr>
          <w:rFonts w:ascii="Arial" w:hAnsi="Arial" w:cs="Arial"/>
          <w:sz w:val="24"/>
          <w:szCs w:val="24"/>
          <w:shd w:val="clear" w:color="auto" w:fill="FFFFFF"/>
        </w:rPr>
        <w:t xml:space="preserve"> A</w:t>
      </w:r>
      <w:r w:rsidR="00134CA2" w:rsidRPr="00800C43">
        <w:rPr>
          <w:rFonts w:ascii="Arial" w:hAnsi="Arial" w:cs="Arial"/>
          <w:sz w:val="24"/>
          <w:szCs w:val="24"/>
          <w:shd w:val="clear" w:color="auto" w:fill="FFFFFF"/>
        </w:rPr>
        <w:t>.</w:t>
      </w:r>
      <w:r w:rsidRPr="00800C43">
        <w:rPr>
          <w:rFonts w:ascii="Arial" w:hAnsi="Arial" w:cs="Arial"/>
          <w:sz w:val="24"/>
          <w:szCs w:val="24"/>
          <w:shd w:val="clear" w:color="auto" w:fill="FFFFFF"/>
        </w:rPr>
        <w:t xml:space="preserve"> P. </w:t>
      </w:r>
      <w:r w:rsidRPr="00800C43">
        <w:rPr>
          <w:rStyle w:val="Forte"/>
          <w:rFonts w:ascii="Arial" w:hAnsi="Arial" w:cs="Arial"/>
          <w:sz w:val="24"/>
          <w:szCs w:val="24"/>
          <w:shd w:val="clear" w:color="auto" w:fill="FFFFFF"/>
        </w:rPr>
        <w:t>Administração de Materiais: </w:t>
      </w:r>
      <w:r w:rsidRPr="00800C43">
        <w:rPr>
          <w:rFonts w:ascii="Arial" w:hAnsi="Arial" w:cs="Arial"/>
          <w:sz w:val="24"/>
          <w:szCs w:val="24"/>
          <w:shd w:val="clear" w:color="auto" w:fill="FFFFFF"/>
        </w:rPr>
        <w:t xml:space="preserve">Uma abordagem logística. </w:t>
      </w:r>
      <w:r w:rsidRPr="00800C43">
        <w:rPr>
          <w:rFonts w:ascii="Arial" w:hAnsi="Arial" w:cs="Arial"/>
          <w:sz w:val="24"/>
          <w:szCs w:val="24"/>
          <w:shd w:val="clear" w:color="auto" w:fill="FFFFFF"/>
          <w:lang w:val="en-US"/>
        </w:rPr>
        <w:t>5. ed. São Paulo: Atlas, 2010.</w:t>
      </w:r>
    </w:p>
    <w:p w:rsidR="001D3CD6" w:rsidRPr="00800C43" w:rsidRDefault="001D3CD6" w:rsidP="002463F3">
      <w:pPr>
        <w:spacing w:after="0" w:line="240" w:lineRule="auto"/>
        <w:rPr>
          <w:rFonts w:ascii="Arial" w:hAnsi="Arial" w:cs="Arial"/>
          <w:sz w:val="24"/>
          <w:szCs w:val="24"/>
          <w:shd w:val="clear" w:color="auto" w:fill="FFFFFF"/>
          <w:lang w:val="en-US"/>
        </w:rPr>
      </w:pPr>
    </w:p>
    <w:p w:rsidR="002463F3" w:rsidRPr="00800C43" w:rsidRDefault="001D3CD6" w:rsidP="002463F3">
      <w:pPr>
        <w:spacing w:after="0" w:line="240" w:lineRule="auto"/>
        <w:rPr>
          <w:rFonts w:ascii="Arial" w:hAnsi="Arial" w:cs="Arial"/>
          <w:sz w:val="24"/>
          <w:szCs w:val="24"/>
          <w:shd w:val="clear" w:color="auto" w:fill="FFFFFF"/>
          <w:lang w:val="en-US"/>
        </w:rPr>
      </w:pPr>
      <w:r w:rsidRPr="00800C43">
        <w:rPr>
          <w:rFonts w:ascii="Arial" w:hAnsi="Arial" w:cs="Arial"/>
          <w:sz w:val="24"/>
          <w:szCs w:val="24"/>
          <w:shd w:val="clear" w:color="auto" w:fill="FFFFFF"/>
          <w:lang w:val="en-US"/>
        </w:rPr>
        <w:t xml:space="preserve">ELLRAM, </w:t>
      </w:r>
      <w:r w:rsidR="00BC38F6" w:rsidRPr="00800C43">
        <w:rPr>
          <w:rFonts w:ascii="Arial" w:hAnsi="Arial" w:cs="Arial"/>
          <w:sz w:val="24"/>
          <w:szCs w:val="24"/>
          <w:shd w:val="clear" w:color="auto" w:fill="FFFFFF"/>
          <w:lang w:val="en-US"/>
        </w:rPr>
        <w:t>L. M.; CARR, A</w:t>
      </w:r>
      <w:r w:rsidRPr="00800C43">
        <w:rPr>
          <w:rFonts w:ascii="Arial" w:hAnsi="Arial" w:cs="Arial"/>
          <w:sz w:val="24"/>
          <w:szCs w:val="24"/>
          <w:shd w:val="clear" w:color="auto" w:fill="FFFFFF"/>
          <w:lang w:val="en-US"/>
        </w:rPr>
        <w:t>. Strategic Purchasing: A History and Review of the Literature. </w:t>
      </w:r>
      <w:r w:rsidRPr="00800C43">
        <w:rPr>
          <w:rStyle w:val="Forte"/>
          <w:rFonts w:ascii="Arial" w:hAnsi="Arial" w:cs="Arial"/>
          <w:sz w:val="24"/>
          <w:szCs w:val="24"/>
          <w:shd w:val="clear" w:color="auto" w:fill="FFFFFF"/>
          <w:lang w:val="en-US"/>
        </w:rPr>
        <w:t>International Journal Of Purchasing And Materials Management</w:t>
      </w:r>
      <w:r w:rsidRPr="00800C43">
        <w:rPr>
          <w:rFonts w:ascii="Arial" w:hAnsi="Arial" w:cs="Arial"/>
          <w:sz w:val="24"/>
          <w:szCs w:val="24"/>
          <w:shd w:val="clear" w:color="auto" w:fill="FFFFFF"/>
          <w:lang w:val="en-US"/>
        </w:rPr>
        <w:t xml:space="preserve">, [s.l.], v. 30, </w:t>
      </w:r>
      <w:r w:rsidR="00BC38F6" w:rsidRPr="00800C43">
        <w:rPr>
          <w:rFonts w:ascii="Arial" w:hAnsi="Arial" w:cs="Arial"/>
          <w:sz w:val="24"/>
          <w:szCs w:val="24"/>
          <w:shd w:val="clear" w:color="auto" w:fill="FFFFFF"/>
          <w:lang w:val="en-US"/>
        </w:rPr>
        <w:t>n. 1, p.9-19, mar. 1994.</w:t>
      </w:r>
    </w:p>
    <w:p w:rsidR="00BC38F6" w:rsidRPr="00800C43" w:rsidRDefault="00BC38F6" w:rsidP="002463F3">
      <w:pPr>
        <w:spacing w:after="0" w:line="240" w:lineRule="auto"/>
        <w:rPr>
          <w:rFonts w:ascii="Arial" w:hAnsi="Arial" w:cs="Arial"/>
          <w:sz w:val="24"/>
          <w:szCs w:val="24"/>
          <w:lang w:val="en-US"/>
        </w:rPr>
      </w:pPr>
    </w:p>
    <w:p w:rsidR="0024714F" w:rsidRPr="00800C43" w:rsidRDefault="0024714F" w:rsidP="0024714F">
      <w:pPr>
        <w:spacing w:after="0" w:line="240" w:lineRule="auto"/>
        <w:rPr>
          <w:rFonts w:ascii="Arial" w:hAnsi="Arial" w:cs="Arial"/>
          <w:sz w:val="24"/>
          <w:szCs w:val="24"/>
          <w:shd w:val="clear" w:color="auto" w:fill="FFFFFF"/>
        </w:rPr>
      </w:pPr>
      <w:r w:rsidRPr="00800C43">
        <w:rPr>
          <w:rFonts w:ascii="Arial" w:hAnsi="Arial" w:cs="Arial"/>
          <w:sz w:val="24"/>
          <w:szCs w:val="24"/>
        </w:rPr>
        <w:t xml:space="preserve">FERREIRA, V. </w:t>
      </w:r>
      <w:r w:rsidRPr="00800C43">
        <w:rPr>
          <w:rFonts w:ascii="Arial" w:hAnsi="Arial" w:cs="Arial"/>
          <w:b/>
          <w:sz w:val="24"/>
          <w:szCs w:val="24"/>
        </w:rPr>
        <w:t xml:space="preserve">7 Passos do Planejamento de Compras. </w:t>
      </w:r>
      <w:r w:rsidRPr="00800C43">
        <w:rPr>
          <w:rFonts w:ascii="Arial" w:hAnsi="Arial" w:cs="Arial"/>
          <w:sz w:val="24"/>
          <w:szCs w:val="24"/>
        </w:rPr>
        <w:t>Belo Horizonte: Sebrae, 2018. Disponível em: &lt;</w:t>
      </w:r>
      <w:r w:rsidRPr="00800C43">
        <w:rPr>
          <w:rFonts w:ascii="Arial" w:hAnsi="Arial" w:cs="Arial"/>
          <w:sz w:val="24"/>
          <w:szCs w:val="24"/>
          <w:shd w:val="clear" w:color="auto" w:fill="FFFFFF"/>
        </w:rPr>
        <w:t>http://sebraemgcomvoce.com.br/7-passos-para-elaborar-planejamento-de-compras/&gt;</w:t>
      </w:r>
      <w:r w:rsidR="001D6684" w:rsidRPr="00800C43">
        <w:rPr>
          <w:rFonts w:ascii="Arial" w:hAnsi="Arial" w:cs="Arial"/>
          <w:sz w:val="24"/>
          <w:szCs w:val="24"/>
          <w:shd w:val="clear" w:color="auto" w:fill="FFFFFF"/>
        </w:rPr>
        <w:t>. Acesso em: 21 set. 2018.</w:t>
      </w:r>
    </w:p>
    <w:p w:rsidR="0024714F" w:rsidRPr="00800C43" w:rsidRDefault="0024714F" w:rsidP="002463F3">
      <w:pPr>
        <w:spacing w:after="0" w:line="240" w:lineRule="auto"/>
        <w:rPr>
          <w:rFonts w:ascii="Arial" w:hAnsi="Arial" w:cs="Arial"/>
          <w:sz w:val="24"/>
          <w:szCs w:val="24"/>
        </w:rPr>
      </w:pPr>
    </w:p>
    <w:p w:rsidR="00DD6305" w:rsidRPr="00800C43" w:rsidRDefault="00BC38F6" w:rsidP="002463F3">
      <w:pPr>
        <w:spacing w:after="0" w:line="240" w:lineRule="auto"/>
        <w:rPr>
          <w:rFonts w:ascii="Arial" w:hAnsi="Arial" w:cs="Arial"/>
          <w:sz w:val="24"/>
          <w:szCs w:val="24"/>
          <w:shd w:val="clear" w:color="auto" w:fill="FFFFFF"/>
        </w:rPr>
      </w:pPr>
      <w:r w:rsidRPr="00800C43">
        <w:rPr>
          <w:rFonts w:ascii="Arial" w:hAnsi="Arial" w:cs="Arial"/>
          <w:sz w:val="24"/>
          <w:szCs w:val="24"/>
          <w:shd w:val="clear" w:color="auto" w:fill="FFFFFF"/>
        </w:rPr>
        <w:t>BARROS FILHO, J.R.; TUBINO, D. F</w:t>
      </w:r>
      <w:r w:rsidR="00061C7F" w:rsidRPr="00800C43">
        <w:rPr>
          <w:rFonts w:ascii="Arial" w:hAnsi="Arial" w:cs="Arial"/>
          <w:sz w:val="24"/>
          <w:szCs w:val="24"/>
          <w:shd w:val="clear" w:color="auto" w:fill="FFFFFF"/>
        </w:rPr>
        <w:t xml:space="preserve">. </w:t>
      </w:r>
      <w:r w:rsidRPr="00800C43">
        <w:rPr>
          <w:rFonts w:ascii="Arial" w:hAnsi="Arial" w:cs="Arial"/>
          <w:sz w:val="24"/>
          <w:szCs w:val="24"/>
          <w:shd w:val="clear" w:color="auto" w:fill="FFFFFF"/>
        </w:rPr>
        <w:t>Implantação do Planejamento e Controle da Produção em Pequenas Empresas.</w:t>
      </w:r>
      <w:r w:rsidR="00061C7F" w:rsidRPr="00800C43">
        <w:rPr>
          <w:rFonts w:ascii="Arial" w:hAnsi="Arial" w:cs="Arial"/>
          <w:sz w:val="24"/>
          <w:szCs w:val="24"/>
          <w:shd w:val="clear" w:color="auto" w:fill="FFFFFF"/>
        </w:rPr>
        <w:t xml:space="preserve"> In: ENCONTRO NACIONAL DA ENGENHARIA DE PRODUÇÃO - ENEGEP, 6., 1999, Rio de Janeiro. </w:t>
      </w:r>
      <w:r w:rsidR="00061C7F" w:rsidRPr="00800C43">
        <w:rPr>
          <w:rStyle w:val="Forte"/>
          <w:rFonts w:ascii="Arial" w:hAnsi="Arial" w:cs="Arial"/>
          <w:sz w:val="24"/>
          <w:szCs w:val="24"/>
          <w:shd w:val="clear" w:color="auto" w:fill="FFFFFF"/>
        </w:rPr>
        <w:t>Anais... . </w:t>
      </w:r>
      <w:r w:rsidR="00061C7F" w:rsidRPr="00800C43">
        <w:rPr>
          <w:rFonts w:ascii="Arial" w:hAnsi="Arial" w:cs="Arial"/>
          <w:sz w:val="24"/>
          <w:szCs w:val="24"/>
          <w:shd w:val="clear" w:color="auto" w:fill="FFFFFF"/>
        </w:rPr>
        <w:t>Rio de Janeiro: Abepro, 1999. p. 1 - 18.</w:t>
      </w:r>
    </w:p>
    <w:p w:rsidR="00061C7F" w:rsidRPr="00800C43" w:rsidRDefault="00061C7F" w:rsidP="002463F3">
      <w:pPr>
        <w:spacing w:after="0" w:line="240" w:lineRule="auto"/>
        <w:rPr>
          <w:rFonts w:ascii="Arial" w:hAnsi="Arial" w:cs="Arial"/>
          <w:b/>
          <w:sz w:val="24"/>
          <w:szCs w:val="24"/>
          <w:lang w:val="en-US"/>
        </w:rPr>
      </w:pPr>
    </w:p>
    <w:p w:rsidR="00532EC8" w:rsidRPr="00800C43" w:rsidRDefault="00532EC8" w:rsidP="002463F3">
      <w:pPr>
        <w:spacing w:after="0" w:line="240" w:lineRule="auto"/>
        <w:rPr>
          <w:rFonts w:ascii="Arial" w:hAnsi="Arial" w:cs="Arial"/>
          <w:sz w:val="24"/>
          <w:szCs w:val="24"/>
          <w:lang w:val="en-US"/>
        </w:rPr>
      </w:pPr>
      <w:r w:rsidRPr="00800C43">
        <w:rPr>
          <w:rFonts w:ascii="Arial" w:hAnsi="Arial" w:cs="Arial"/>
          <w:sz w:val="24"/>
          <w:szCs w:val="24"/>
        </w:rPr>
        <w:t xml:space="preserve">HOINASKI, F. </w:t>
      </w:r>
      <w:r w:rsidRPr="00800C43">
        <w:rPr>
          <w:rFonts w:ascii="Arial" w:hAnsi="Arial" w:cs="Arial"/>
          <w:b/>
          <w:sz w:val="24"/>
          <w:szCs w:val="24"/>
        </w:rPr>
        <w:t xml:space="preserve">Follow-up de compras: como fazer?. </w:t>
      </w:r>
      <w:r w:rsidRPr="00800C43">
        <w:rPr>
          <w:rFonts w:ascii="Arial" w:hAnsi="Arial" w:cs="Arial"/>
          <w:sz w:val="24"/>
          <w:szCs w:val="24"/>
        </w:rPr>
        <w:t xml:space="preserve">Disponível em: &lt;https://ibid.com.br/blog/follow-up-de-compras/&gt;. </w:t>
      </w:r>
      <w:r w:rsidRPr="00800C43">
        <w:rPr>
          <w:rFonts w:ascii="Arial" w:hAnsi="Arial" w:cs="Arial"/>
          <w:sz w:val="24"/>
          <w:szCs w:val="24"/>
          <w:lang w:val="en-US"/>
        </w:rPr>
        <w:t>Acesso em: 21 set. 2018.</w:t>
      </w:r>
    </w:p>
    <w:p w:rsidR="00CC68DB" w:rsidRPr="00800C43" w:rsidRDefault="00CC68DB" w:rsidP="002463F3">
      <w:pPr>
        <w:spacing w:after="0" w:line="240" w:lineRule="auto"/>
        <w:rPr>
          <w:rFonts w:ascii="Arial" w:hAnsi="Arial" w:cs="Arial"/>
          <w:sz w:val="24"/>
          <w:szCs w:val="24"/>
          <w:lang w:val="en-US"/>
        </w:rPr>
      </w:pPr>
    </w:p>
    <w:p w:rsidR="004A44BE" w:rsidRPr="00800C43" w:rsidRDefault="00BC38F6" w:rsidP="007927D0">
      <w:pPr>
        <w:spacing w:after="0" w:line="240" w:lineRule="auto"/>
        <w:rPr>
          <w:rFonts w:ascii="Arial" w:hAnsi="Arial" w:cs="Arial"/>
          <w:sz w:val="24"/>
          <w:szCs w:val="24"/>
          <w:shd w:val="clear" w:color="auto" w:fill="FFFFFF"/>
          <w:lang w:val="en-US"/>
        </w:rPr>
      </w:pPr>
      <w:r w:rsidRPr="00800C43">
        <w:rPr>
          <w:rFonts w:ascii="Arial" w:hAnsi="Arial" w:cs="Arial"/>
          <w:sz w:val="24"/>
          <w:szCs w:val="24"/>
          <w:shd w:val="clear" w:color="auto" w:fill="FFFFFF"/>
          <w:lang w:val="en-US"/>
        </w:rPr>
        <w:t>JÜTTNER, U.; CHRISTOPHER, M.; BAKER, S</w:t>
      </w:r>
      <w:r w:rsidR="0019381B" w:rsidRPr="00800C43">
        <w:rPr>
          <w:rFonts w:ascii="Arial" w:hAnsi="Arial" w:cs="Arial"/>
          <w:sz w:val="24"/>
          <w:szCs w:val="24"/>
          <w:shd w:val="clear" w:color="auto" w:fill="FFFFFF"/>
          <w:lang w:val="en-US"/>
        </w:rPr>
        <w:t>. Demand chain management-integrating marketing and supply chain management. </w:t>
      </w:r>
      <w:r w:rsidR="0019381B" w:rsidRPr="00800C43">
        <w:rPr>
          <w:rStyle w:val="Forte"/>
          <w:rFonts w:ascii="Arial" w:hAnsi="Arial" w:cs="Arial"/>
          <w:sz w:val="24"/>
          <w:szCs w:val="24"/>
          <w:shd w:val="clear" w:color="auto" w:fill="FFFFFF"/>
          <w:lang w:val="en-US"/>
        </w:rPr>
        <w:t>Industrial Marketing Management</w:t>
      </w:r>
      <w:r w:rsidR="0019381B" w:rsidRPr="00800C43">
        <w:rPr>
          <w:rFonts w:ascii="Arial" w:hAnsi="Arial" w:cs="Arial"/>
          <w:sz w:val="24"/>
          <w:szCs w:val="24"/>
          <w:shd w:val="clear" w:color="auto" w:fill="FFFFFF"/>
          <w:lang w:val="en-US"/>
        </w:rPr>
        <w:t>, [s.l.], v. 36, n. 3, p.377-392, abr. 2007.</w:t>
      </w:r>
    </w:p>
    <w:p w:rsidR="00BC38F6" w:rsidRPr="00800C43" w:rsidRDefault="00BC38F6" w:rsidP="007927D0">
      <w:pPr>
        <w:spacing w:after="0" w:line="240" w:lineRule="auto"/>
        <w:rPr>
          <w:rFonts w:ascii="Arial" w:hAnsi="Arial" w:cs="Arial"/>
          <w:sz w:val="24"/>
          <w:szCs w:val="24"/>
          <w:lang w:val="en-US"/>
        </w:rPr>
      </w:pPr>
    </w:p>
    <w:p w:rsidR="007A7E93" w:rsidRPr="00800C43" w:rsidRDefault="007A7E93" w:rsidP="002463F3">
      <w:pPr>
        <w:spacing w:after="0" w:line="240" w:lineRule="auto"/>
        <w:rPr>
          <w:rFonts w:ascii="Arial" w:hAnsi="Arial" w:cs="Arial"/>
          <w:sz w:val="24"/>
          <w:szCs w:val="24"/>
          <w:lang w:val="en-US"/>
        </w:rPr>
      </w:pPr>
      <w:r w:rsidRPr="00800C43">
        <w:rPr>
          <w:rFonts w:ascii="Arial" w:hAnsi="Arial" w:cs="Arial"/>
          <w:sz w:val="24"/>
          <w:szCs w:val="24"/>
          <w:lang w:val="en-US"/>
        </w:rPr>
        <w:t xml:space="preserve">KELLER, K. L.; KOTLER, P. </w:t>
      </w:r>
      <w:r w:rsidRPr="00800C43">
        <w:rPr>
          <w:rFonts w:ascii="Arial" w:hAnsi="Arial" w:cs="Arial"/>
          <w:b/>
          <w:sz w:val="24"/>
          <w:szCs w:val="24"/>
          <w:lang w:val="en-US"/>
        </w:rPr>
        <w:t>Administração de Marketing.</w:t>
      </w:r>
      <w:r w:rsidRPr="00800C43">
        <w:rPr>
          <w:rFonts w:ascii="Arial" w:hAnsi="Arial" w:cs="Arial"/>
          <w:sz w:val="24"/>
          <w:szCs w:val="24"/>
          <w:lang w:val="en-US"/>
        </w:rPr>
        <w:t xml:space="preserve"> 14. ed. São Paulo: Pearson, 2012.</w:t>
      </w:r>
    </w:p>
    <w:p w:rsidR="007B2853" w:rsidRPr="00800C43" w:rsidRDefault="007B2853" w:rsidP="002463F3">
      <w:pPr>
        <w:spacing w:after="0" w:line="240" w:lineRule="auto"/>
        <w:rPr>
          <w:rFonts w:ascii="Arial" w:hAnsi="Arial" w:cs="Arial"/>
          <w:sz w:val="24"/>
          <w:szCs w:val="24"/>
          <w:lang w:val="en-US"/>
        </w:rPr>
      </w:pPr>
    </w:p>
    <w:p w:rsidR="007A7E93" w:rsidRPr="00800C43" w:rsidRDefault="00BC38F6" w:rsidP="002463F3">
      <w:pPr>
        <w:spacing w:after="0" w:line="240" w:lineRule="auto"/>
        <w:rPr>
          <w:rFonts w:ascii="Arial" w:hAnsi="Arial" w:cs="Arial"/>
          <w:sz w:val="24"/>
          <w:szCs w:val="24"/>
          <w:shd w:val="clear" w:color="auto" w:fill="FFFFFF"/>
        </w:rPr>
      </w:pPr>
      <w:r w:rsidRPr="00800C43">
        <w:rPr>
          <w:rFonts w:ascii="Arial" w:hAnsi="Arial" w:cs="Arial"/>
          <w:sz w:val="24"/>
          <w:szCs w:val="24"/>
          <w:shd w:val="clear" w:color="auto" w:fill="FFFFFF"/>
        </w:rPr>
        <w:t>LEITE, R. M.; CLEMENTE, A.</w:t>
      </w:r>
      <w:r w:rsidR="0019381B" w:rsidRPr="00800C43">
        <w:rPr>
          <w:rFonts w:ascii="Arial" w:hAnsi="Arial" w:cs="Arial"/>
          <w:sz w:val="24"/>
          <w:szCs w:val="24"/>
          <w:shd w:val="clear" w:color="auto" w:fill="FFFFFF"/>
        </w:rPr>
        <w:t>;</w:t>
      </w:r>
      <w:r w:rsidRPr="00800C43">
        <w:rPr>
          <w:rFonts w:ascii="Arial" w:hAnsi="Arial" w:cs="Arial"/>
          <w:sz w:val="24"/>
          <w:szCs w:val="24"/>
          <w:shd w:val="clear" w:color="auto" w:fill="FFFFFF"/>
        </w:rPr>
        <w:t xml:space="preserve"> GARCIA, R</w:t>
      </w:r>
      <w:r w:rsidR="0019381B" w:rsidRPr="00800C43">
        <w:rPr>
          <w:rFonts w:ascii="Arial" w:hAnsi="Arial" w:cs="Arial"/>
          <w:sz w:val="24"/>
          <w:szCs w:val="24"/>
          <w:shd w:val="clear" w:color="auto" w:fill="FFFFFF"/>
        </w:rPr>
        <w:t xml:space="preserve">. </w:t>
      </w:r>
      <w:r w:rsidRPr="00800C43">
        <w:rPr>
          <w:rFonts w:ascii="Arial" w:hAnsi="Arial" w:cs="Arial"/>
          <w:sz w:val="24"/>
          <w:szCs w:val="24"/>
          <w:shd w:val="clear" w:color="auto" w:fill="FFFFFF"/>
        </w:rPr>
        <w:t>Análise de Regressão:</w:t>
      </w:r>
      <w:r w:rsidR="0019381B" w:rsidRPr="00800C43">
        <w:rPr>
          <w:rFonts w:ascii="Arial" w:hAnsi="Arial" w:cs="Arial"/>
          <w:sz w:val="24"/>
          <w:szCs w:val="24"/>
          <w:shd w:val="clear" w:color="auto" w:fill="FFFFFF"/>
        </w:rPr>
        <w:t xml:space="preserve"> Uma ferramenta para previsão de vendas. In: CONGRESSO USP CONTROLADORIA E CONTABILIDADE, 7., 2007, São Paulo. </w:t>
      </w:r>
      <w:r w:rsidR="0019381B" w:rsidRPr="00800C43">
        <w:rPr>
          <w:rStyle w:val="Forte"/>
          <w:rFonts w:ascii="Arial" w:hAnsi="Arial" w:cs="Arial"/>
          <w:sz w:val="24"/>
          <w:szCs w:val="24"/>
          <w:shd w:val="clear" w:color="auto" w:fill="FFFFFF"/>
        </w:rPr>
        <w:t>Anais... . </w:t>
      </w:r>
      <w:r w:rsidR="0019381B" w:rsidRPr="00800C43">
        <w:rPr>
          <w:rFonts w:ascii="Arial" w:hAnsi="Arial" w:cs="Arial"/>
          <w:sz w:val="24"/>
          <w:szCs w:val="24"/>
          <w:shd w:val="clear" w:color="auto" w:fill="FFFFFF"/>
        </w:rPr>
        <w:t>São Paulo: Fea/usp, 2007. p. 1 - 16.</w:t>
      </w:r>
    </w:p>
    <w:p w:rsidR="0019381B" w:rsidRPr="00800C43" w:rsidRDefault="0019381B" w:rsidP="002463F3">
      <w:pPr>
        <w:spacing w:after="0" w:line="240" w:lineRule="auto"/>
        <w:rPr>
          <w:rFonts w:ascii="Arial" w:hAnsi="Arial" w:cs="Arial"/>
          <w:sz w:val="24"/>
          <w:szCs w:val="24"/>
        </w:rPr>
      </w:pPr>
    </w:p>
    <w:p w:rsidR="004A44BE" w:rsidRPr="00800C43" w:rsidRDefault="004A44BE" w:rsidP="002463F3">
      <w:pPr>
        <w:spacing w:after="0" w:line="240" w:lineRule="auto"/>
        <w:rPr>
          <w:rFonts w:ascii="Arial" w:hAnsi="Arial" w:cs="Arial"/>
          <w:sz w:val="24"/>
          <w:szCs w:val="24"/>
          <w:lang w:val="en-US"/>
        </w:rPr>
      </w:pPr>
      <w:r w:rsidRPr="00800C43">
        <w:rPr>
          <w:rFonts w:ascii="Arial" w:hAnsi="Arial" w:cs="Arial"/>
          <w:sz w:val="24"/>
          <w:szCs w:val="24"/>
        </w:rPr>
        <w:t xml:space="preserve">MARTINS, P. G.; LAUGENI, F. P. </w:t>
      </w:r>
      <w:r w:rsidRPr="00800C43">
        <w:rPr>
          <w:rFonts w:ascii="Arial" w:hAnsi="Arial" w:cs="Arial"/>
          <w:b/>
          <w:sz w:val="24"/>
          <w:szCs w:val="24"/>
        </w:rPr>
        <w:t>Administração da Produção</w:t>
      </w:r>
      <w:r w:rsidRPr="00800C43">
        <w:rPr>
          <w:rFonts w:ascii="Arial" w:hAnsi="Arial" w:cs="Arial"/>
          <w:sz w:val="24"/>
          <w:szCs w:val="24"/>
        </w:rPr>
        <w:t xml:space="preserve">. </w:t>
      </w:r>
      <w:r w:rsidRPr="00800C43">
        <w:rPr>
          <w:rFonts w:ascii="Arial" w:hAnsi="Arial" w:cs="Arial"/>
          <w:sz w:val="24"/>
          <w:szCs w:val="24"/>
          <w:lang w:val="en-US"/>
        </w:rPr>
        <w:t>2. ed. São Paulo: Saraiva, 2010.</w:t>
      </w:r>
    </w:p>
    <w:p w:rsidR="00682DD1" w:rsidRPr="00800C43" w:rsidRDefault="00682DD1" w:rsidP="002463F3">
      <w:pPr>
        <w:spacing w:after="0" w:line="240" w:lineRule="auto"/>
        <w:rPr>
          <w:rFonts w:ascii="Arial" w:hAnsi="Arial" w:cs="Arial"/>
          <w:sz w:val="24"/>
          <w:szCs w:val="24"/>
          <w:lang w:val="en-US"/>
        </w:rPr>
      </w:pPr>
    </w:p>
    <w:p w:rsidR="005C39DA" w:rsidRPr="00800C43" w:rsidRDefault="00682DD1" w:rsidP="002463F3">
      <w:pPr>
        <w:spacing w:after="0" w:line="240" w:lineRule="auto"/>
        <w:rPr>
          <w:rFonts w:ascii="Arial" w:hAnsi="Arial" w:cs="Arial"/>
          <w:sz w:val="24"/>
          <w:szCs w:val="24"/>
        </w:rPr>
      </w:pPr>
      <w:r w:rsidRPr="00800C43">
        <w:rPr>
          <w:rFonts w:ascii="Arial" w:hAnsi="Arial" w:cs="Arial"/>
          <w:sz w:val="24"/>
          <w:szCs w:val="24"/>
        </w:rPr>
        <w:t>MELO, D</w:t>
      </w:r>
      <w:r w:rsidR="00E83C81" w:rsidRPr="00800C43">
        <w:rPr>
          <w:rFonts w:ascii="Arial" w:hAnsi="Arial" w:cs="Arial"/>
          <w:sz w:val="24"/>
          <w:szCs w:val="24"/>
        </w:rPr>
        <w:t xml:space="preserve">. </w:t>
      </w:r>
      <w:r w:rsidRPr="00800C43">
        <w:rPr>
          <w:rFonts w:ascii="Arial" w:hAnsi="Arial" w:cs="Arial"/>
          <w:sz w:val="24"/>
          <w:szCs w:val="24"/>
        </w:rPr>
        <w:t>C</w:t>
      </w:r>
      <w:r w:rsidR="00E83C81" w:rsidRPr="00800C43">
        <w:rPr>
          <w:rFonts w:ascii="Arial" w:hAnsi="Arial" w:cs="Arial"/>
          <w:sz w:val="24"/>
          <w:szCs w:val="24"/>
        </w:rPr>
        <w:t>.; ALCÂNTARA, R.</w:t>
      </w:r>
      <w:r w:rsidRPr="00800C43">
        <w:rPr>
          <w:rFonts w:ascii="Arial" w:hAnsi="Arial" w:cs="Arial"/>
          <w:sz w:val="24"/>
          <w:szCs w:val="24"/>
        </w:rPr>
        <w:t xml:space="preserve"> L</w:t>
      </w:r>
      <w:r w:rsidR="00E83C81" w:rsidRPr="00800C43">
        <w:rPr>
          <w:rFonts w:ascii="Arial" w:hAnsi="Arial" w:cs="Arial"/>
          <w:sz w:val="24"/>
          <w:szCs w:val="24"/>
        </w:rPr>
        <w:t>.</w:t>
      </w:r>
      <w:r w:rsidRPr="00800C43">
        <w:rPr>
          <w:rFonts w:ascii="Arial" w:hAnsi="Arial" w:cs="Arial"/>
          <w:sz w:val="24"/>
          <w:szCs w:val="24"/>
        </w:rPr>
        <w:t xml:space="preserve"> C</w:t>
      </w:r>
      <w:r w:rsidR="00E83C81" w:rsidRPr="00800C43">
        <w:rPr>
          <w:rFonts w:ascii="Arial" w:hAnsi="Arial" w:cs="Arial"/>
          <w:sz w:val="24"/>
          <w:szCs w:val="24"/>
        </w:rPr>
        <w:t>.</w:t>
      </w:r>
      <w:r w:rsidRPr="00800C43">
        <w:rPr>
          <w:rFonts w:ascii="Arial" w:hAnsi="Arial" w:cs="Arial"/>
          <w:sz w:val="24"/>
          <w:szCs w:val="24"/>
        </w:rPr>
        <w:t xml:space="preserve"> </w:t>
      </w:r>
      <w:r w:rsidRPr="00800C43">
        <w:rPr>
          <w:rFonts w:ascii="Arial" w:hAnsi="Arial" w:cs="Arial"/>
          <w:b/>
          <w:sz w:val="24"/>
          <w:szCs w:val="24"/>
        </w:rPr>
        <w:t>G</w:t>
      </w:r>
      <w:r w:rsidR="00E83C81" w:rsidRPr="00800C43">
        <w:rPr>
          <w:rFonts w:ascii="Arial" w:hAnsi="Arial" w:cs="Arial"/>
          <w:b/>
          <w:sz w:val="24"/>
          <w:szCs w:val="24"/>
        </w:rPr>
        <w:t>estão da demanda sob a perspectiva da gestão da cadeia de suprimentos</w:t>
      </w:r>
      <w:r w:rsidRPr="00800C43">
        <w:rPr>
          <w:rFonts w:ascii="Arial" w:hAnsi="Arial" w:cs="Arial"/>
          <w:b/>
          <w:sz w:val="24"/>
          <w:szCs w:val="24"/>
        </w:rPr>
        <w:t>:</w:t>
      </w:r>
      <w:r w:rsidRPr="00800C43">
        <w:rPr>
          <w:rFonts w:ascii="Arial" w:hAnsi="Arial" w:cs="Arial"/>
          <w:sz w:val="24"/>
          <w:szCs w:val="24"/>
        </w:rPr>
        <w:t xml:space="preserve"> Uma abordagem além da previsão. 2010. 6 f. Tese (Doutorado) - Curso de Engenharia de Produção, Universidade Federal de São Carlos, São Carlos, 2010. </w:t>
      </w:r>
    </w:p>
    <w:p w:rsidR="00BC38F6" w:rsidRPr="00800C43" w:rsidRDefault="00BC38F6" w:rsidP="002463F3">
      <w:pPr>
        <w:spacing w:after="0" w:line="240" w:lineRule="auto"/>
        <w:rPr>
          <w:rFonts w:ascii="Arial" w:hAnsi="Arial" w:cs="Arial"/>
          <w:sz w:val="24"/>
          <w:szCs w:val="24"/>
        </w:rPr>
      </w:pPr>
    </w:p>
    <w:p w:rsidR="00C757B2" w:rsidRPr="00800C43" w:rsidRDefault="00BC38F6" w:rsidP="002463F3">
      <w:pPr>
        <w:spacing w:after="0" w:line="240" w:lineRule="auto"/>
        <w:rPr>
          <w:rFonts w:ascii="Arial" w:hAnsi="Arial" w:cs="Arial"/>
          <w:sz w:val="24"/>
          <w:szCs w:val="24"/>
          <w:shd w:val="clear" w:color="auto" w:fill="FFFFFF"/>
        </w:rPr>
      </w:pPr>
      <w:r w:rsidRPr="00800C43">
        <w:rPr>
          <w:rFonts w:ascii="Arial" w:hAnsi="Arial" w:cs="Arial"/>
          <w:sz w:val="24"/>
          <w:szCs w:val="24"/>
          <w:shd w:val="clear" w:color="auto" w:fill="FFFFFF"/>
        </w:rPr>
        <w:t>SILVA, T. C.; OLIVEIRA, C. E. Planejamento Estratégico de Vendas de Empresa Distribuidora de Bebidas de Minas Gerais. In: CONGRESSO UFU DE CONTABILIDADE, 2., 2017, Uberlândia. </w:t>
      </w:r>
      <w:r w:rsidRPr="00800C43">
        <w:rPr>
          <w:rStyle w:val="Forte"/>
          <w:rFonts w:ascii="Arial" w:hAnsi="Arial" w:cs="Arial"/>
          <w:sz w:val="24"/>
          <w:szCs w:val="24"/>
          <w:shd w:val="clear" w:color="auto" w:fill="FFFFFF"/>
        </w:rPr>
        <w:t>Anais... . </w:t>
      </w:r>
      <w:r w:rsidRPr="00800C43">
        <w:rPr>
          <w:rFonts w:ascii="Arial" w:hAnsi="Arial" w:cs="Arial"/>
          <w:sz w:val="24"/>
          <w:szCs w:val="24"/>
          <w:shd w:val="clear" w:color="auto" w:fill="FFFFFF"/>
        </w:rPr>
        <w:t>Uberlância: Ufu, 2017. p. 1 - 14.</w:t>
      </w:r>
    </w:p>
    <w:p w:rsidR="00BC38F6" w:rsidRPr="00800C43" w:rsidRDefault="00BC38F6" w:rsidP="002463F3">
      <w:pPr>
        <w:spacing w:after="0" w:line="240" w:lineRule="auto"/>
        <w:rPr>
          <w:rFonts w:ascii="Arial" w:hAnsi="Arial" w:cs="Arial"/>
          <w:sz w:val="24"/>
          <w:szCs w:val="24"/>
        </w:rPr>
      </w:pPr>
    </w:p>
    <w:p w:rsidR="00781AAB" w:rsidRPr="00800C43" w:rsidRDefault="00BC38F6" w:rsidP="002463F3">
      <w:pPr>
        <w:spacing w:after="0" w:line="240" w:lineRule="auto"/>
        <w:rPr>
          <w:rFonts w:ascii="Arial" w:hAnsi="Arial" w:cs="Arial"/>
          <w:sz w:val="24"/>
          <w:szCs w:val="24"/>
          <w:shd w:val="clear" w:color="auto" w:fill="FFFFFF"/>
          <w:lang w:val="en-US"/>
        </w:rPr>
      </w:pPr>
      <w:r w:rsidRPr="00800C43">
        <w:rPr>
          <w:rFonts w:ascii="Arial" w:hAnsi="Arial" w:cs="Arial"/>
          <w:sz w:val="24"/>
          <w:szCs w:val="24"/>
          <w:shd w:val="clear" w:color="auto" w:fill="FFFFFF"/>
          <w:lang w:val="en-US"/>
        </w:rPr>
        <w:t>PAULRAJ, A.</w:t>
      </w:r>
      <w:r w:rsidR="00EC40B5" w:rsidRPr="00800C43">
        <w:rPr>
          <w:rFonts w:ascii="Arial" w:hAnsi="Arial" w:cs="Arial"/>
          <w:sz w:val="24"/>
          <w:szCs w:val="24"/>
          <w:shd w:val="clear" w:color="auto" w:fill="FFFFFF"/>
          <w:lang w:val="en-US"/>
        </w:rPr>
        <w:t>; CHEN, I. J.; FLYNN, J</w:t>
      </w:r>
      <w:r w:rsidRPr="00800C43">
        <w:rPr>
          <w:rFonts w:ascii="Arial" w:hAnsi="Arial" w:cs="Arial"/>
          <w:sz w:val="24"/>
          <w:szCs w:val="24"/>
          <w:shd w:val="clear" w:color="auto" w:fill="FFFFFF"/>
          <w:lang w:val="en-US"/>
        </w:rPr>
        <w:t>. Levels of strategic purchasing: Impact on supply integration and performance. </w:t>
      </w:r>
      <w:r w:rsidRPr="00800C43">
        <w:rPr>
          <w:rStyle w:val="Forte"/>
          <w:rFonts w:ascii="Arial" w:hAnsi="Arial" w:cs="Arial"/>
          <w:sz w:val="24"/>
          <w:szCs w:val="24"/>
          <w:shd w:val="clear" w:color="auto" w:fill="FFFFFF"/>
          <w:lang w:val="en-US"/>
        </w:rPr>
        <w:t>Journal Of Purchasing And Supply Management</w:t>
      </w:r>
      <w:r w:rsidRPr="00800C43">
        <w:rPr>
          <w:rFonts w:ascii="Arial" w:hAnsi="Arial" w:cs="Arial"/>
          <w:sz w:val="24"/>
          <w:szCs w:val="24"/>
          <w:shd w:val="clear" w:color="auto" w:fill="FFFFFF"/>
          <w:lang w:val="en-US"/>
        </w:rPr>
        <w:t>, [s.l.], v. 12, n. 3, p.107-122, maio 2006.</w:t>
      </w:r>
    </w:p>
    <w:p w:rsidR="00BC38F6" w:rsidRPr="00800C43" w:rsidRDefault="00BC38F6" w:rsidP="002463F3">
      <w:pPr>
        <w:spacing w:after="0" w:line="240" w:lineRule="auto"/>
        <w:rPr>
          <w:rFonts w:ascii="Arial" w:hAnsi="Arial" w:cs="Arial"/>
          <w:sz w:val="24"/>
          <w:szCs w:val="24"/>
          <w:lang w:val="en-US"/>
        </w:rPr>
      </w:pPr>
    </w:p>
    <w:p w:rsidR="00C757B2" w:rsidRPr="00800C43" w:rsidRDefault="001F167E" w:rsidP="00C757B2">
      <w:pPr>
        <w:spacing w:after="0" w:line="240" w:lineRule="auto"/>
        <w:rPr>
          <w:rFonts w:ascii="Arial" w:hAnsi="Arial" w:cs="Arial"/>
          <w:sz w:val="24"/>
          <w:szCs w:val="24"/>
          <w:lang w:val="en-US"/>
        </w:rPr>
      </w:pPr>
      <w:r w:rsidRPr="00800C43">
        <w:rPr>
          <w:rFonts w:ascii="Arial" w:hAnsi="Arial" w:cs="Arial"/>
          <w:sz w:val="24"/>
          <w:szCs w:val="24"/>
          <w:shd w:val="clear" w:color="auto" w:fill="FFFFFF"/>
          <w:lang w:val="en-US"/>
        </w:rPr>
        <w:t>RUIZ-TORRES, A.</w:t>
      </w:r>
      <w:r w:rsidR="00C757B2" w:rsidRPr="00800C43">
        <w:rPr>
          <w:rFonts w:ascii="Arial" w:hAnsi="Arial" w:cs="Arial"/>
          <w:sz w:val="24"/>
          <w:szCs w:val="24"/>
          <w:shd w:val="clear" w:color="auto" w:fill="FFFFFF"/>
          <w:lang w:val="en-US"/>
        </w:rPr>
        <w:t xml:space="preserve"> J.; MAHMOODI, F. </w:t>
      </w:r>
      <w:r w:rsidR="00C757B2" w:rsidRPr="00800C43">
        <w:rPr>
          <w:rFonts w:ascii="Arial" w:hAnsi="Arial" w:cs="Arial"/>
          <w:b/>
          <w:sz w:val="24"/>
          <w:szCs w:val="24"/>
          <w:shd w:val="clear" w:color="auto" w:fill="FFFFFF"/>
          <w:lang w:val="en-US"/>
        </w:rPr>
        <w:t>Safety stock determination based on parametric lead time and demand information</w:t>
      </w:r>
      <w:r w:rsidR="00C757B2" w:rsidRPr="00800C43">
        <w:rPr>
          <w:rFonts w:ascii="Arial" w:hAnsi="Arial" w:cs="Arial"/>
          <w:sz w:val="24"/>
          <w:szCs w:val="24"/>
          <w:shd w:val="clear" w:color="auto" w:fill="FFFFFF"/>
          <w:lang w:val="en-US"/>
        </w:rPr>
        <w:t>. </w:t>
      </w:r>
      <w:r w:rsidR="00C757B2" w:rsidRPr="00800C43">
        <w:rPr>
          <w:rStyle w:val="Forte"/>
          <w:rFonts w:ascii="Arial" w:hAnsi="Arial" w:cs="Arial"/>
          <w:b w:val="0"/>
          <w:sz w:val="24"/>
          <w:szCs w:val="24"/>
          <w:shd w:val="clear" w:color="auto" w:fill="FFFFFF"/>
          <w:lang w:val="en-US"/>
        </w:rPr>
        <w:t>International Journal Of Production Research</w:t>
      </w:r>
      <w:r w:rsidR="00C757B2" w:rsidRPr="00800C43">
        <w:rPr>
          <w:rFonts w:ascii="Arial" w:hAnsi="Arial" w:cs="Arial"/>
          <w:sz w:val="24"/>
          <w:szCs w:val="24"/>
          <w:shd w:val="clear" w:color="auto" w:fill="FFFFFF"/>
          <w:lang w:val="en-US"/>
        </w:rPr>
        <w:t xml:space="preserve">, [s.l.], v. 48, n. 10, p.2841-2857, 29 abr. 2009. </w:t>
      </w:r>
    </w:p>
    <w:p w:rsidR="00532EC8" w:rsidRPr="00800C43" w:rsidRDefault="00532EC8" w:rsidP="002463F3">
      <w:pPr>
        <w:spacing w:after="0" w:line="240" w:lineRule="auto"/>
        <w:rPr>
          <w:rFonts w:ascii="Arial" w:hAnsi="Arial" w:cs="Arial"/>
          <w:b/>
          <w:sz w:val="24"/>
          <w:szCs w:val="24"/>
          <w:lang w:val="en-US"/>
        </w:rPr>
      </w:pPr>
    </w:p>
    <w:p w:rsidR="002463F3" w:rsidRPr="00800C43" w:rsidRDefault="002463F3" w:rsidP="002463F3">
      <w:pPr>
        <w:spacing w:after="0" w:line="240" w:lineRule="auto"/>
        <w:rPr>
          <w:rFonts w:ascii="Arial" w:hAnsi="Arial" w:cs="Arial"/>
          <w:sz w:val="24"/>
          <w:szCs w:val="24"/>
          <w:shd w:val="clear" w:color="auto" w:fill="FFFFFF"/>
        </w:rPr>
      </w:pPr>
      <w:r w:rsidRPr="00800C43">
        <w:rPr>
          <w:rFonts w:ascii="Arial" w:hAnsi="Arial" w:cs="Arial"/>
          <w:sz w:val="24"/>
          <w:szCs w:val="24"/>
          <w:shd w:val="clear" w:color="auto" w:fill="FFFFFF"/>
        </w:rPr>
        <w:t>SLACK, N</w:t>
      </w:r>
      <w:r w:rsidR="00134CA2" w:rsidRPr="00800C43">
        <w:rPr>
          <w:rFonts w:ascii="Arial" w:hAnsi="Arial" w:cs="Arial"/>
          <w:sz w:val="24"/>
          <w:szCs w:val="24"/>
          <w:shd w:val="clear" w:color="auto" w:fill="FFFFFF"/>
        </w:rPr>
        <w:t>.</w:t>
      </w:r>
      <w:r w:rsidRPr="00800C43">
        <w:rPr>
          <w:rFonts w:ascii="Arial" w:hAnsi="Arial" w:cs="Arial"/>
          <w:sz w:val="24"/>
          <w:szCs w:val="24"/>
          <w:shd w:val="clear" w:color="auto" w:fill="FFFFFF"/>
        </w:rPr>
        <w:t>; CHAMBERS, S</w:t>
      </w:r>
      <w:r w:rsidR="00134CA2" w:rsidRPr="00800C43">
        <w:rPr>
          <w:rFonts w:ascii="Arial" w:hAnsi="Arial" w:cs="Arial"/>
          <w:sz w:val="24"/>
          <w:szCs w:val="24"/>
          <w:shd w:val="clear" w:color="auto" w:fill="FFFFFF"/>
        </w:rPr>
        <w:t>.</w:t>
      </w:r>
      <w:r w:rsidRPr="00800C43">
        <w:rPr>
          <w:rFonts w:ascii="Arial" w:hAnsi="Arial" w:cs="Arial"/>
          <w:sz w:val="24"/>
          <w:szCs w:val="24"/>
          <w:shd w:val="clear" w:color="auto" w:fill="FFFFFF"/>
        </w:rPr>
        <w:t>; JOHNSTON, R. </w:t>
      </w:r>
      <w:r w:rsidRPr="00800C43">
        <w:rPr>
          <w:rStyle w:val="Forte"/>
          <w:rFonts w:ascii="Arial" w:hAnsi="Arial" w:cs="Arial"/>
          <w:sz w:val="24"/>
          <w:szCs w:val="24"/>
          <w:shd w:val="clear" w:color="auto" w:fill="FFFFFF"/>
        </w:rPr>
        <w:t>Administração da Produção. </w:t>
      </w:r>
      <w:r w:rsidRPr="00800C43">
        <w:rPr>
          <w:rFonts w:ascii="Arial" w:hAnsi="Arial" w:cs="Arial"/>
          <w:sz w:val="24"/>
          <w:szCs w:val="24"/>
          <w:shd w:val="clear" w:color="auto" w:fill="FFFFFF"/>
        </w:rPr>
        <w:t>3. ed. São Paulo: Atlas, 2009.</w:t>
      </w:r>
    </w:p>
    <w:p w:rsidR="002463F3" w:rsidRPr="00800C43" w:rsidRDefault="002463F3" w:rsidP="002463F3">
      <w:pPr>
        <w:spacing w:after="0" w:line="240" w:lineRule="auto"/>
        <w:rPr>
          <w:rFonts w:ascii="Arial" w:hAnsi="Arial" w:cs="Arial"/>
          <w:sz w:val="24"/>
          <w:szCs w:val="24"/>
          <w:shd w:val="clear" w:color="auto" w:fill="FFFFFF"/>
        </w:rPr>
      </w:pPr>
    </w:p>
    <w:p w:rsidR="002463F3" w:rsidRPr="00800C43" w:rsidRDefault="00134CA2" w:rsidP="002463F3">
      <w:pPr>
        <w:spacing w:after="0" w:line="240" w:lineRule="auto"/>
        <w:rPr>
          <w:rFonts w:ascii="Arial" w:hAnsi="Arial" w:cs="Arial"/>
          <w:sz w:val="24"/>
          <w:szCs w:val="24"/>
          <w:shd w:val="clear" w:color="auto" w:fill="FFFFFF"/>
        </w:rPr>
      </w:pPr>
      <w:r w:rsidRPr="00800C43">
        <w:rPr>
          <w:rFonts w:ascii="Arial" w:hAnsi="Arial" w:cs="Arial"/>
          <w:sz w:val="24"/>
          <w:szCs w:val="24"/>
          <w:shd w:val="clear" w:color="auto" w:fill="FFFFFF"/>
        </w:rPr>
        <w:t>TUBI</w:t>
      </w:r>
      <w:r w:rsidR="002463F3" w:rsidRPr="00800C43">
        <w:rPr>
          <w:rFonts w:ascii="Arial" w:hAnsi="Arial" w:cs="Arial"/>
          <w:sz w:val="24"/>
          <w:szCs w:val="24"/>
          <w:shd w:val="clear" w:color="auto" w:fill="FFFFFF"/>
        </w:rPr>
        <w:t>NO, D</w:t>
      </w:r>
      <w:r w:rsidRPr="00800C43">
        <w:rPr>
          <w:rFonts w:ascii="Arial" w:hAnsi="Arial" w:cs="Arial"/>
          <w:sz w:val="24"/>
          <w:szCs w:val="24"/>
          <w:shd w:val="clear" w:color="auto" w:fill="FFFFFF"/>
        </w:rPr>
        <w:t>.</w:t>
      </w:r>
      <w:r w:rsidR="002463F3" w:rsidRPr="00800C43">
        <w:rPr>
          <w:rFonts w:ascii="Arial" w:hAnsi="Arial" w:cs="Arial"/>
          <w:sz w:val="24"/>
          <w:szCs w:val="24"/>
          <w:shd w:val="clear" w:color="auto" w:fill="FFFFFF"/>
        </w:rPr>
        <w:t xml:space="preserve"> F. </w:t>
      </w:r>
      <w:r w:rsidR="002463F3" w:rsidRPr="00800C43">
        <w:rPr>
          <w:rStyle w:val="Forte"/>
          <w:rFonts w:ascii="Arial" w:hAnsi="Arial" w:cs="Arial"/>
          <w:sz w:val="24"/>
          <w:szCs w:val="24"/>
          <w:shd w:val="clear" w:color="auto" w:fill="FFFFFF"/>
        </w:rPr>
        <w:t>Planejamento e Controle da Produção: </w:t>
      </w:r>
      <w:r w:rsidR="002463F3" w:rsidRPr="00800C43">
        <w:rPr>
          <w:rFonts w:ascii="Arial" w:hAnsi="Arial" w:cs="Arial"/>
          <w:sz w:val="24"/>
          <w:szCs w:val="24"/>
          <w:shd w:val="clear" w:color="auto" w:fill="FFFFFF"/>
        </w:rPr>
        <w:t>Teoria e Prática. 2. ed. São Paulo: Atlas, 2009.</w:t>
      </w:r>
      <w:bookmarkEnd w:id="2"/>
      <w:bookmarkEnd w:id="3"/>
      <w:bookmarkEnd w:id="4"/>
    </w:p>
    <w:p w:rsidR="00EF182C" w:rsidRPr="00800C43" w:rsidRDefault="00EF182C" w:rsidP="002463F3">
      <w:pPr>
        <w:spacing w:after="0" w:line="240" w:lineRule="auto"/>
        <w:rPr>
          <w:rFonts w:ascii="Arial" w:hAnsi="Arial" w:cs="Arial"/>
          <w:sz w:val="24"/>
          <w:szCs w:val="24"/>
          <w:shd w:val="clear" w:color="auto" w:fill="FFFFFF"/>
        </w:rPr>
      </w:pPr>
    </w:p>
    <w:sectPr w:rsidR="00EF182C" w:rsidRPr="00800C43" w:rsidSect="00B20E0B">
      <w:headerReference w:type="default" r:id="rId14"/>
      <w:footerReference w:type="default" r:id="rId15"/>
      <w:headerReference w:type="first" r:id="rId16"/>
      <w:footerReference w:type="first" r:id="rId17"/>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816" w:rsidRDefault="00724816" w:rsidP="00CA43D5">
      <w:pPr>
        <w:spacing w:after="0" w:line="240" w:lineRule="auto"/>
      </w:pPr>
      <w:r>
        <w:separator/>
      </w:r>
    </w:p>
  </w:endnote>
  <w:endnote w:type="continuationSeparator" w:id="0">
    <w:p w:rsidR="00724816" w:rsidRDefault="00724816" w:rsidP="00CA4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A7F" w:rsidRDefault="00D20A7F">
    <w:pPr>
      <w:pStyle w:val="Rodap"/>
      <w:jc w:val="right"/>
    </w:pPr>
    <w:r>
      <w:fldChar w:fldCharType="begin"/>
    </w:r>
    <w:r>
      <w:instrText xml:space="preserve"> PAGE   \* MERGEFORMAT </w:instrText>
    </w:r>
    <w:r>
      <w:fldChar w:fldCharType="separate"/>
    </w:r>
    <w:r w:rsidR="00800C43">
      <w:rPr>
        <w:noProof/>
      </w:rPr>
      <w:t>8</w:t>
    </w:r>
    <w:r>
      <w:fldChar w:fldCharType="end"/>
    </w:r>
  </w:p>
  <w:p w:rsidR="00D20A7F" w:rsidRPr="00887EF8" w:rsidRDefault="00D20A7F">
    <w:pPr>
      <w:pStyle w:val="Rodap"/>
      <w:rPr>
        <w:lang w:val="pt-B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A7F" w:rsidRDefault="00D20A7F" w:rsidP="00463477">
    <w:pPr>
      <w:pStyle w:val="Rodap"/>
      <w:spacing w:after="0" w:line="240" w:lineRule="auto"/>
      <w:jc w:val="both"/>
      <w:rPr>
        <w:rFonts w:ascii="Arial" w:hAnsi="Arial" w:cs="Arial"/>
        <w:sz w:val="20"/>
        <w:szCs w:val="20"/>
        <w:lang w:val="pt-BR"/>
      </w:rPr>
    </w:pPr>
    <w:r>
      <w:rPr>
        <w:rFonts w:ascii="Arial" w:hAnsi="Arial" w:cs="Arial"/>
        <w:sz w:val="20"/>
        <w:szCs w:val="20"/>
        <w:lang w:val="pt-BR"/>
      </w:rPr>
      <w:t>_____________________________</w:t>
    </w:r>
  </w:p>
  <w:p w:rsidR="00D20A7F" w:rsidRDefault="00D20A7F" w:rsidP="008263AF">
    <w:pPr>
      <w:pStyle w:val="Rodap"/>
      <w:spacing w:after="0" w:line="240" w:lineRule="auto"/>
      <w:rPr>
        <w:rFonts w:ascii="Arial" w:hAnsi="Arial" w:cs="Arial"/>
        <w:sz w:val="20"/>
        <w:szCs w:val="20"/>
        <w:lang w:val="pt-BR"/>
      </w:rPr>
    </w:pPr>
  </w:p>
  <w:p w:rsidR="00D20A7F" w:rsidRDefault="00D20A7F" w:rsidP="008263AF">
    <w:pPr>
      <w:pStyle w:val="Rodap"/>
      <w:spacing w:after="0" w:line="240" w:lineRule="auto"/>
      <w:rPr>
        <w:rFonts w:ascii="Arial" w:hAnsi="Arial" w:cs="Arial"/>
        <w:sz w:val="20"/>
        <w:szCs w:val="20"/>
        <w:lang w:val="pt-BR"/>
      </w:rPr>
    </w:pPr>
    <w:r>
      <w:rPr>
        <w:rFonts w:ascii="Arial" w:hAnsi="Arial" w:cs="Arial"/>
        <w:sz w:val="20"/>
        <w:szCs w:val="20"/>
        <w:lang w:val="pt-BR"/>
      </w:rPr>
      <w:t>¹Graduanda em Engenharia de Produção na Universidade de Uberaba</w:t>
    </w:r>
  </w:p>
  <w:p w:rsidR="00D20A7F" w:rsidRDefault="00D20A7F" w:rsidP="008263AF">
    <w:pPr>
      <w:pStyle w:val="Rodap"/>
      <w:spacing w:after="0" w:line="240" w:lineRule="auto"/>
      <w:rPr>
        <w:rFonts w:ascii="Arial" w:hAnsi="Arial" w:cs="Arial"/>
        <w:sz w:val="20"/>
        <w:szCs w:val="20"/>
        <w:lang w:val="pt-BR"/>
      </w:rPr>
    </w:pPr>
    <w:r>
      <w:rPr>
        <w:rFonts w:ascii="Arial" w:hAnsi="Arial" w:cs="Arial"/>
        <w:sz w:val="20"/>
        <w:szCs w:val="20"/>
        <w:lang w:val="pt-BR"/>
      </w:rPr>
      <w:t>²Graduanda em Engenharia de Produção na Universidade de Uberaba</w:t>
    </w:r>
  </w:p>
  <w:p w:rsidR="00D20A7F" w:rsidRPr="008263AF" w:rsidRDefault="00D20A7F" w:rsidP="008263AF">
    <w:pPr>
      <w:pStyle w:val="Rodap"/>
      <w:spacing w:after="0" w:line="240" w:lineRule="auto"/>
      <w:jc w:val="both"/>
      <w:rPr>
        <w:rFonts w:ascii="Arial" w:hAnsi="Arial" w:cs="Arial"/>
        <w:sz w:val="20"/>
        <w:szCs w:val="20"/>
        <w:lang w:val="pt-BR"/>
      </w:rPr>
    </w:pPr>
    <w:r>
      <w:rPr>
        <w:rFonts w:ascii="Arial" w:hAnsi="Arial" w:cs="Arial"/>
        <w:sz w:val="20"/>
        <w:szCs w:val="20"/>
        <w:lang w:val="pt-BR"/>
      </w:rPr>
      <w:t>³Orientador da Universidade de Uberaba, graduado em Engenharia de Produção e Mestre em Engenharia de Produção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816" w:rsidRDefault="00724816" w:rsidP="00CA43D5">
      <w:pPr>
        <w:spacing w:after="0" w:line="240" w:lineRule="auto"/>
      </w:pPr>
      <w:r>
        <w:separator/>
      </w:r>
    </w:p>
  </w:footnote>
  <w:footnote w:type="continuationSeparator" w:id="0">
    <w:p w:rsidR="00724816" w:rsidRDefault="00724816" w:rsidP="00CA43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A7F" w:rsidRDefault="00D20A7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A7F" w:rsidRPr="008263AF" w:rsidRDefault="00D20A7F" w:rsidP="008263AF">
    <w:pPr>
      <w:pStyle w:val="Cabealho"/>
    </w:pPr>
    <w:r w:rsidRPr="008263AF">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23DC8"/>
    <w:multiLevelType w:val="multilevel"/>
    <w:tmpl w:val="CCCA0498"/>
    <w:lvl w:ilvl="0">
      <w:start w:val="2"/>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nsid w:val="05F81B0D"/>
    <w:multiLevelType w:val="multilevel"/>
    <w:tmpl w:val="6436F76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7D2254C"/>
    <w:multiLevelType w:val="hybridMultilevel"/>
    <w:tmpl w:val="275EA6C4"/>
    <w:lvl w:ilvl="0" w:tplc="0416000F">
      <w:start w:val="1"/>
      <w:numFmt w:val="decimal"/>
      <w:lvlText w:val="%1."/>
      <w:lvlJc w:val="left"/>
      <w:pPr>
        <w:ind w:left="780" w:hanging="360"/>
      </w:p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3">
    <w:nsid w:val="08600712"/>
    <w:multiLevelType w:val="hybridMultilevel"/>
    <w:tmpl w:val="E0CC72B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
    <w:nsid w:val="0DA47330"/>
    <w:multiLevelType w:val="hybridMultilevel"/>
    <w:tmpl w:val="27927872"/>
    <w:lvl w:ilvl="0" w:tplc="0416000F">
      <w:start w:val="1"/>
      <w:numFmt w:val="decimal"/>
      <w:lvlText w:val="%1."/>
      <w:lvlJc w:val="left"/>
      <w:pPr>
        <w:ind w:left="1080" w:hanging="360"/>
      </w:pPr>
      <w:rPr>
        <w:rFont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5">
    <w:nsid w:val="0F305DA9"/>
    <w:multiLevelType w:val="hybridMultilevel"/>
    <w:tmpl w:val="956021B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F4875EB"/>
    <w:multiLevelType w:val="hybridMultilevel"/>
    <w:tmpl w:val="A08E015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3CD4BAD"/>
    <w:multiLevelType w:val="hybridMultilevel"/>
    <w:tmpl w:val="187A7B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4F53FEE"/>
    <w:multiLevelType w:val="hybridMultilevel"/>
    <w:tmpl w:val="732A91E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A666264"/>
    <w:multiLevelType w:val="multilevel"/>
    <w:tmpl w:val="EC4481E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A684625"/>
    <w:multiLevelType w:val="hybridMultilevel"/>
    <w:tmpl w:val="D902AF2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1">
    <w:nsid w:val="1C1A5B1D"/>
    <w:multiLevelType w:val="hybridMultilevel"/>
    <w:tmpl w:val="37AE96E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2">
    <w:nsid w:val="1D08043D"/>
    <w:multiLevelType w:val="multilevel"/>
    <w:tmpl w:val="5AE45E72"/>
    <w:lvl w:ilvl="0">
      <w:start w:val="1"/>
      <w:numFmt w:val="decimal"/>
      <w:lvlText w:val="%1."/>
      <w:lvlJc w:val="left"/>
      <w:pPr>
        <w:ind w:left="1429" w:hanging="360"/>
      </w:pPr>
      <w:rPr>
        <w:b/>
      </w:rPr>
    </w:lvl>
    <w:lvl w:ilvl="1">
      <w:start w:val="2"/>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3">
    <w:nsid w:val="209C2C3B"/>
    <w:multiLevelType w:val="hybridMultilevel"/>
    <w:tmpl w:val="412464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6565CCD"/>
    <w:multiLevelType w:val="hybridMultilevel"/>
    <w:tmpl w:val="FDD2F3C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77F700B"/>
    <w:multiLevelType w:val="hybridMultilevel"/>
    <w:tmpl w:val="602CE3CC"/>
    <w:lvl w:ilvl="0" w:tplc="0416000F">
      <w:start w:val="1"/>
      <w:numFmt w:val="decimal"/>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6">
    <w:nsid w:val="28AA38A9"/>
    <w:multiLevelType w:val="hybridMultilevel"/>
    <w:tmpl w:val="E5F232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28EB7A9A"/>
    <w:multiLevelType w:val="hybridMultilevel"/>
    <w:tmpl w:val="8AB49788"/>
    <w:lvl w:ilvl="0" w:tplc="04160001">
      <w:start w:val="1"/>
      <w:numFmt w:val="bullet"/>
      <w:lvlText w:val=""/>
      <w:lvlJc w:val="left"/>
      <w:pPr>
        <w:ind w:left="1500" w:hanging="360"/>
      </w:pPr>
      <w:rPr>
        <w:rFonts w:ascii="Symbol" w:hAnsi="Symbol" w:hint="default"/>
      </w:rPr>
    </w:lvl>
    <w:lvl w:ilvl="1" w:tplc="04160003" w:tentative="1">
      <w:start w:val="1"/>
      <w:numFmt w:val="bullet"/>
      <w:lvlText w:val="o"/>
      <w:lvlJc w:val="left"/>
      <w:pPr>
        <w:ind w:left="2220" w:hanging="360"/>
      </w:pPr>
      <w:rPr>
        <w:rFonts w:ascii="Courier New" w:hAnsi="Courier New" w:cs="Courier New" w:hint="default"/>
      </w:rPr>
    </w:lvl>
    <w:lvl w:ilvl="2" w:tplc="04160005" w:tentative="1">
      <w:start w:val="1"/>
      <w:numFmt w:val="bullet"/>
      <w:lvlText w:val=""/>
      <w:lvlJc w:val="left"/>
      <w:pPr>
        <w:ind w:left="2940" w:hanging="360"/>
      </w:pPr>
      <w:rPr>
        <w:rFonts w:ascii="Wingdings" w:hAnsi="Wingdings" w:hint="default"/>
      </w:rPr>
    </w:lvl>
    <w:lvl w:ilvl="3" w:tplc="04160001" w:tentative="1">
      <w:start w:val="1"/>
      <w:numFmt w:val="bullet"/>
      <w:lvlText w:val=""/>
      <w:lvlJc w:val="left"/>
      <w:pPr>
        <w:ind w:left="3660" w:hanging="360"/>
      </w:pPr>
      <w:rPr>
        <w:rFonts w:ascii="Symbol" w:hAnsi="Symbol" w:hint="default"/>
      </w:rPr>
    </w:lvl>
    <w:lvl w:ilvl="4" w:tplc="04160003" w:tentative="1">
      <w:start w:val="1"/>
      <w:numFmt w:val="bullet"/>
      <w:lvlText w:val="o"/>
      <w:lvlJc w:val="left"/>
      <w:pPr>
        <w:ind w:left="4380" w:hanging="360"/>
      </w:pPr>
      <w:rPr>
        <w:rFonts w:ascii="Courier New" w:hAnsi="Courier New" w:cs="Courier New" w:hint="default"/>
      </w:rPr>
    </w:lvl>
    <w:lvl w:ilvl="5" w:tplc="04160005" w:tentative="1">
      <w:start w:val="1"/>
      <w:numFmt w:val="bullet"/>
      <w:lvlText w:val=""/>
      <w:lvlJc w:val="left"/>
      <w:pPr>
        <w:ind w:left="5100" w:hanging="360"/>
      </w:pPr>
      <w:rPr>
        <w:rFonts w:ascii="Wingdings" w:hAnsi="Wingdings" w:hint="default"/>
      </w:rPr>
    </w:lvl>
    <w:lvl w:ilvl="6" w:tplc="04160001" w:tentative="1">
      <w:start w:val="1"/>
      <w:numFmt w:val="bullet"/>
      <w:lvlText w:val=""/>
      <w:lvlJc w:val="left"/>
      <w:pPr>
        <w:ind w:left="5820" w:hanging="360"/>
      </w:pPr>
      <w:rPr>
        <w:rFonts w:ascii="Symbol" w:hAnsi="Symbol" w:hint="default"/>
      </w:rPr>
    </w:lvl>
    <w:lvl w:ilvl="7" w:tplc="04160003" w:tentative="1">
      <w:start w:val="1"/>
      <w:numFmt w:val="bullet"/>
      <w:lvlText w:val="o"/>
      <w:lvlJc w:val="left"/>
      <w:pPr>
        <w:ind w:left="6540" w:hanging="360"/>
      </w:pPr>
      <w:rPr>
        <w:rFonts w:ascii="Courier New" w:hAnsi="Courier New" w:cs="Courier New" w:hint="default"/>
      </w:rPr>
    </w:lvl>
    <w:lvl w:ilvl="8" w:tplc="04160005" w:tentative="1">
      <w:start w:val="1"/>
      <w:numFmt w:val="bullet"/>
      <w:lvlText w:val=""/>
      <w:lvlJc w:val="left"/>
      <w:pPr>
        <w:ind w:left="7260" w:hanging="360"/>
      </w:pPr>
      <w:rPr>
        <w:rFonts w:ascii="Wingdings" w:hAnsi="Wingdings" w:hint="default"/>
      </w:rPr>
    </w:lvl>
  </w:abstractNum>
  <w:abstractNum w:abstractNumId="18">
    <w:nsid w:val="2BCA28CB"/>
    <w:multiLevelType w:val="hybridMultilevel"/>
    <w:tmpl w:val="2A649D36"/>
    <w:lvl w:ilvl="0" w:tplc="0416000F">
      <w:start w:val="1"/>
      <w:numFmt w:val="decimal"/>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9">
    <w:nsid w:val="30FB5B09"/>
    <w:multiLevelType w:val="hybridMultilevel"/>
    <w:tmpl w:val="212C04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31C473D2"/>
    <w:multiLevelType w:val="hybridMultilevel"/>
    <w:tmpl w:val="F8D6C96A"/>
    <w:lvl w:ilvl="0" w:tplc="2AF8BF42">
      <w:numFmt w:val="bullet"/>
      <w:lvlText w:val=""/>
      <w:lvlJc w:val="left"/>
      <w:pPr>
        <w:ind w:left="720" w:hanging="360"/>
      </w:pPr>
      <w:rPr>
        <w:rFonts w:ascii="Symbol" w:eastAsia="Calibr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23553B4"/>
    <w:multiLevelType w:val="hybridMultilevel"/>
    <w:tmpl w:val="9A28958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2A93E94"/>
    <w:multiLevelType w:val="hybridMultilevel"/>
    <w:tmpl w:val="CCE4D9F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7BA0BA5"/>
    <w:multiLevelType w:val="hybridMultilevel"/>
    <w:tmpl w:val="ECACFF9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9934427"/>
    <w:multiLevelType w:val="hybridMultilevel"/>
    <w:tmpl w:val="448AD9E4"/>
    <w:lvl w:ilvl="0" w:tplc="F8849F42">
      <w:start w:val="5"/>
      <w:numFmt w:val="bullet"/>
      <w:lvlText w:val=""/>
      <w:lvlJc w:val="left"/>
      <w:pPr>
        <w:ind w:left="720" w:hanging="360"/>
      </w:pPr>
      <w:rPr>
        <w:rFonts w:ascii="Symbol" w:eastAsia="Calibr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4ABF58D4"/>
    <w:multiLevelType w:val="hybridMultilevel"/>
    <w:tmpl w:val="D69CAB0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D462EE2"/>
    <w:multiLevelType w:val="hybridMultilevel"/>
    <w:tmpl w:val="94700BEC"/>
    <w:lvl w:ilvl="0" w:tplc="0416000F">
      <w:start w:val="1"/>
      <w:numFmt w:val="decimal"/>
      <w:lvlText w:val="%1."/>
      <w:lvlJc w:val="left"/>
      <w:pPr>
        <w:ind w:left="780" w:hanging="360"/>
      </w:p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27">
    <w:nsid w:val="510E4C5B"/>
    <w:multiLevelType w:val="hybridMultilevel"/>
    <w:tmpl w:val="079C311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8">
    <w:nsid w:val="52D9109F"/>
    <w:multiLevelType w:val="hybridMultilevel"/>
    <w:tmpl w:val="1758CF9E"/>
    <w:lvl w:ilvl="0" w:tplc="5C103774">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551D7E91"/>
    <w:multiLevelType w:val="multilevel"/>
    <w:tmpl w:val="BCF8FC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68A452D"/>
    <w:multiLevelType w:val="multilevel"/>
    <w:tmpl w:val="3020B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7244753"/>
    <w:multiLevelType w:val="hybridMultilevel"/>
    <w:tmpl w:val="8B92E1D6"/>
    <w:lvl w:ilvl="0" w:tplc="0416000F">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C9D2ED2"/>
    <w:multiLevelType w:val="hybridMultilevel"/>
    <w:tmpl w:val="EBA476FE"/>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33">
    <w:nsid w:val="5D294794"/>
    <w:multiLevelType w:val="multilevel"/>
    <w:tmpl w:val="CFE87F9C"/>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nsid w:val="5E01229B"/>
    <w:multiLevelType w:val="hybridMultilevel"/>
    <w:tmpl w:val="629EB29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5FC00C8F"/>
    <w:multiLevelType w:val="multilevel"/>
    <w:tmpl w:val="94FE3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5344B4E"/>
    <w:multiLevelType w:val="hybridMultilevel"/>
    <w:tmpl w:val="6F8A6F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69D6152"/>
    <w:multiLevelType w:val="hybridMultilevel"/>
    <w:tmpl w:val="EA4AAD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9A9543F"/>
    <w:multiLevelType w:val="hybridMultilevel"/>
    <w:tmpl w:val="CF28EAB2"/>
    <w:lvl w:ilvl="0" w:tplc="45264752">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ACC645B"/>
    <w:multiLevelType w:val="hybridMultilevel"/>
    <w:tmpl w:val="9538FC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70CC12AD"/>
    <w:multiLevelType w:val="hybridMultilevel"/>
    <w:tmpl w:val="38EC1BF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1">
    <w:nsid w:val="740A0579"/>
    <w:multiLevelType w:val="hybridMultilevel"/>
    <w:tmpl w:val="549A2C3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2">
    <w:nsid w:val="75AC09A9"/>
    <w:multiLevelType w:val="hybridMultilevel"/>
    <w:tmpl w:val="B180EA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79AD3316"/>
    <w:multiLevelType w:val="hybridMultilevel"/>
    <w:tmpl w:val="12EAF74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20"/>
  </w:num>
  <w:num w:numId="2">
    <w:abstractNumId w:val="16"/>
  </w:num>
  <w:num w:numId="3">
    <w:abstractNumId w:val="17"/>
  </w:num>
  <w:num w:numId="4">
    <w:abstractNumId w:val="12"/>
  </w:num>
  <w:num w:numId="5">
    <w:abstractNumId w:val="24"/>
  </w:num>
  <w:num w:numId="6">
    <w:abstractNumId w:val="31"/>
  </w:num>
  <w:num w:numId="7">
    <w:abstractNumId w:val="5"/>
  </w:num>
  <w:num w:numId="8">
    <w:abstractNumId w:val="13"/>
  </w:num>
  <w:num w:numId="9">
    <w:abstractNumId w:val="15"/>
  </w:num>
  <w:num w:numId="10">
    <w:abstractNumId w:val="37"/>
  </w:num>
  <w:num w:numId="11">
    <w:abstractNumId w:val="6"/>
  </w:num>
  <w:num w:numId="12">
    <w:abstractNumId w:val="25"/>
  </w:num>
  <w:num w:numId="13">
    <w:abstractNumId w:val="7"/>
  </w:num>
  <w:num w:numId="14">
    <w:abstractNumId w:val="21"/>
  </w:num>
  <w:num w:numId="15">
    <w:abstractNumId w:val="8"/>
  </w:num>
  <w:num w:numId="16">
    <w:abstractNumId w:val="34"/>
  </w:num>
  <w:num w:numId="17">
    <w:abstractNumId w:val="23"/>
  </w:num>
  <w:num w:numId="18">
    <w:abstractNumId w:val="22"/>
  </w:num>
  <w:num w:numId="19">
    <w:abstractNumId w:val="2"/>
  </w:num>
  <w:num w:numId="20">
    <w:abstractNumId w:val="11"/>
  </w:num>
  <w:num w:numId="21">
    <w:abstractNumId w:val="18"/>
  </w:num>
  <w:num w:numId="22">
    <w:abstractNumId w:val="9"/>
  </w:num>
  <w:num w:numId="23">
    <w:abstractNumId w:val="42"/>
  </w:num>
  <w:num w:numId="24">
    <w:abstractNumId w:val="1"/>
  </w:num>
  <w:num w:numId="25">
    <w:abstractNumId w:val="19"/>
  </w:num>
  <w:num w:numId="26">
    <w:abstractNumId w:val="29"/>
  </w:num>
  <w:num w:numId="27">
    <w:abstractNumId w:val="35"/>
  </w:num>
  <w:num w:numId="28">
    <w:abstractNumId w:val="30"/>
  </w:num>
  <w:num w:numId="29">
    <w:abstractNumId w:val="28"/>
  </w:num>
  <w:num w:numId="30">
    <w:abstractNumId w:val="32"/>
  </w:num>
  <w:num w:numId="31">
    <w:abstractNumId w:val="33"/>
  </w:num>
  <w:num w:numId="32">
    <w:abstractNumId w:val="43"/>
  </w:num>
  <w:num w:numId="33">
    <w:abstractNumId w:val="40"/>
  </w:num>
  <w:num w:numId="34">
    <w:abstractNumId w:val="10"/>
  </w:num>
  <w:num w:numId="35">
    <w:abstractNumId w:val="3"/>
  </w:num>
  <w:num w:numId="36">
    <w:abstractNumId w:val="39"/>
  </w:num>
  <w:num w:numId="37">
    <w:abstractNumId w:val="27"/>
  </w:num>
  <w:num w:numId="38">
    <w:abstractNumId w:val="41"/>
  </w:num>
  <w:num w:numId="39">
    <w:abstractNumId w:val="38"/>
  </w:num>
  <w:num w:numId="40">
    <w:abstractNumId w:val="0"/>
  </w:num>
  <w:num w:numId="41">
    <w:abstractNumId w:val="4"/>
  </w:num>
  <w:num w:numId="42">
    <w:abstractNumId w:val="26"/>
  </w:num>
  <w:num w:numId="43">
    <w:abstractNumId w:val="36"/>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0"/>
  <w:activeWritingStyle w:appName="MSWord" w:lang="pt-BR" w:vendorID="64" w:dllVersion="0" w:nlCheck="1" w:checkStyle="0"/>
  <w:activeWritingStyle w:appName="MSWord" w:lang="en-US" w:vendorID="64" w:dllVersion="0" w:nlCheck="1" w:checkStyle="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B65"/>
    <w:rsid w:val="000000FE"/>
    <w:rsid w:val="00000898"/>
    <w:rsid w:val="00004028"/>
    <w:rsid w:val="000048CF"/>
    <w:rsid w:val="00004C12"/>
    <w:rsid w:val="000059B6"/>
    <w:rsid w:val="00005D02"/>
    <w:rsid w:val="00005E95"/>
    <w:rsid w:val="0001079D"/>
    <w:rsid w:val="00012290"/>
    <w:rsid w:val="000130BE"/>
    <w:rsid w:val="0001317C"/>
    <w:rsid w:val="00016EBE"/>
    <w:rsid w:val="0001772E"/>
    <w:rsid w:val="000271E8"/>
    <w:rsid w:val="00032DA0"/>
    <w:rsid w:val="0003361B"/>
    <w:rsid w:val="00036799"/>
    <w:rsid w:val="00037030"/>
    <w:rsid w:val="000408F5"/>
    <w:rsid w:val="00043592"/>
    <w:rsid w:val="00045435"/>
    <w:rsid w:val="00047CA0"/>
    <w:rsid w:val="00052ED8"/>
    <w:rsid w:val="000546CD"/>
    <w:rsid w:val="00055990"/>
    <w:rsid w:val="00057741"/>
    <w:rsid w:val="00060159"/>
    <w:rsid w:val="000608A1"/>
    <w:rsid w:val="000614FA"/>
    <w:rsid w:val="00061C7F"/>
    <w:rsid w:val="0006496D"/>
    <w:rsid w:val="00064C5F"/>
    <w:rsid w:val="0007099D"/>
    <w:rsid w:val="000744F6"/>
    <w:rsid w:val="00076DCD"/>
    <w:rsid w:val="00080380"/>
    <w:rsid w:val="000809BA"/>
    <w:rsid w:val="00080EA6"/>
    <w:rsid w:val="00083021"/>
    <w:rsid w:val="00085462"/>
    <w:rsid w:val="0008611F"/>
    <w:rsid w:val="00087B4C"/>
    <w:rsid w:val="000906BD"/>
    <w:rsid w:val="0009084D"/>
    <w:rsid w:val="000917F7"/>
    <w:rsid w:val="000932E4"/>
    <w:rsid w:val="000945DA"/>
    <w:rsid w:val="000961F9"/>
    <w:rsid w:val="000977FB"/>
    <w:rsid w:val="000A3C0E"/>
    <w:rsid w:val="000A5391"/>
    <w:rsid w:val="000A56C0"/>
    <w:rsid w:val="000A74C8"/>
    <w:rsid w:val="000B1E75"/>
    <w:rsid w:val="000B1F8C"/>
    <w:rsid w:val="000B2FDC"/>
    <w:rsid w:val="000B3683"/>
    <w:rsid w:val="000B490B"/>
    <w:rsid w:val="000B49AF"/>
    <w:rsid w:val="000B65C5"/>
    <w:rsid w:val="000B7636"/>
    <w:rsid w:val="000C1483"/>
    <w:rsid w:val="000C3777"/>
    <w:rsid w:val="000C3825"/>
    <w:rsid w:val="000C48E4"/>
    <w:rsid w:val="000C507E"/>
    <w:rsid w:val="000C560E"/>
    <w:rsid w:val="000C7198"/>
    <w:rsid w:val="000D24ED"/>
    <w:rsid w:val="000D2681"/>
    <w:rsid w:val="000D6BE1"/>
    <w:rsid w:val="000E16BD"/>
    <w:rsid w:val="000E24E6"/>
    <w:rsid w:val="000F2DA6"/>
    <w:rsid w:val="000F557A"/>
    <w:rsid w:val="000F5896"/>
    <w:rsid w:val="000F7CC6"/>
    <w:rsid w:val="000F7DD9"/>
    <w:rsid w:val="00100734"/>
    <w:rsid w:val="00102296"/>
    <w:rsid w:val="001035ED"/>
    <w:rsid w:val="00103927"/>
    <w:rsid w:val="00104837"/>
    <w:rsid w:val="00105A4B"/>
    <w:rsid w:val="00106111"/>
    <w:rsid w:val="00107322"/>
    <w:rsid w:val="001106DE"/>
    <w:rsid w:val="00113D63"/>
    <w:rsid w:val="00114256"/>
    <w:rsid w:val="00114F8B"/>
    <w:rsid w:val="0011729B"/>
    <w:rsid w:val="00117FB3"/>
    <w:rsid w:val="001248A5"/>
    <w:rsid w:val="00126D15"/>
    <w:rsid w:val="00126F60"/>
    <w:rsid w:val="00130B12"/>
    <w:rsid w:val="00134CA2"/>
    <w:rsid w:val="00135AE2"/>
    <w:rsid w:val="00135D98"/>
    <w:rsid w:val="00137355"/>
    <w:rsid w:val="001374F4"/>
    <w:rsid w:val="00140513"/>
    <w:rsid w:val="001411DC"/>
    <w:rsid w:val="001434F9"/>
    <w:rsid w:val="00143E95"/>
    <w:rsid w:val="00145588"/>
    <w:rsid w:val="0015156A"/>
    <w:rsid w:val="0015200D"/>
    <w:rsid w:val="001548D0"/>
    <w:rsid w:val="00157097"/>
    <w:rsid w:val="0016044D"/>
    <w:rsid w:val="00160F0D"/>
    <w:rsid w:val="00161276"/>
    <w:rsid w:val="00161EB9"/>
    <w:rsid w:val="00165688"/>
    <w:rsid w:val="00165A12"/>
    <w:rsid w:val="00165CA0"/>
    <w:rsid w:val="00166C04"/>
    <w:rsid w:val="00166FC3"/>
    <w:rsid w:val="00172379"/>
    <w:rsid w:val="00172BFA"/>
    <w:rsid w:val="00174609"/>
    <w:rsid w:val="00175666"/>
    <w:rsid w:val="00177025"/>
    <w:rsid w:val="00177057"/>
    <w:rsid w:val="00181583"/>
    <w:rsid w:val="00183557"/>
    <w:rsid w:val="001835DB"/>
    <w:rsid w:val="00184506"/>
    <w:rsid w:val="001848D9"/>
    <w:rsid w:val="00185852"/>
    <w:rsid w:val="00186EB1"/>
    <w:rsid w:val="00192A9D"/>
    <w:rsid w:val="0019381B"/>
    <w:rsid w:val="00194A26"/>
    <w:rsid w:val="0019645E"/>
    <w:rsid w:val="00197635"/>
    <w:rsid w:val="001A331D"/>
    <w:rsid w:val="001A4431"/>
    <w:rsid w:val="001A4800"/>
    <w:rsid w:val="001A51E8"/>
    <w:rsid w:val="001A6DA2"/>
    <w:rsid w:val="001A72FE"/>
    <w:rsid w:val="001A78CB"/>
    <w:rsid w:val="001A7B1D"/>
    <w:rsid w:val="001B2A14"/>
    <w:rsid w:val="001B36F5"/>
    <w:rsid w:val="001B6010"/>
    <w:rsid w:val="001B770B"/>
    <w:rsid w:val="001C13A3"/>
    <w:rsid w:val="001C26DE"/>
    <w:rsid w:val="001C33D5"/>
    <w:rsid w:val="001C6D04"/>
    <w:rsid w:val="001D3CD6"/>
    <w:rsid w:val="001D4E25"/>
    <w:rsid w:val="001D6345"/>
    <w:rsid w:val="001D6684"/>
    <w:rsid w:val="001D7A6B"/>
    <w:rsid w:val="001D7CC8"/>
    <w:rsid w:val="001D7EC2"/>
    <w:rsid w:val="001E0311"/>
    <w:rsid w:val="001E42F2"/>
    <w:rsid w:val="001F167E"/>
    <w:rsid w:val="001F498D"/>
    <w:rsid w:val="001F6665"/>
    <w:rsid w:val="001F7248"/>
    <w:rsid w:val="00207BC7"/>
    <w:rsid w:val="00210AE3"/>
    <w:rsid w:val="00214401"/>
    <w:rsid w:val="00215404"/>
    <w:rsid w:val="00216599"/>
    <w:rsid w:val="00216B74"/>
    <w:rsid w:val="002219EF"/>
    <w:rsid w:val="00224077"/>
    <w:rsid w:val="0022470E"/>
    <w:rsid w:val="002257D5"/>
    <w:rsid w:val="002303FD"/>
    <w:rsid w:val="00230F70"/>
    <w:rsid w:val="00232AE2"/>
    <w:rsid w:val="00235D9B"/>
    <w:rsid w:val="00235E67"/>
    <w:rsid w:val="00242B84"/>
    <w:rsid w:val="00242DB7"/>
    <w:rsid w:val="00243549"/>
    <w:rsid w:val="0024465A"/>
    <w:rsid w:val="002463F3"/>
    <w:rsid w:val="002468E4"/>
    <w:rsid w:val="00246FA3"/>
    <w:rsid w:val="0024714F"/>
    <w:rsid w:val="00247D6B"/>
    <w:rsid w:val="0025024B"/>
    <w:rsid w:val="00250757"/>
    <w:rsid w:val="002535C6"/>
    <w:rsid w:val="00254283"/>
    <w:rsid w:val="00254DB0"/>
    <w:rsid w:val="00255564"/>
    <w:rsid w:val="00262A56"/>
    <w:rsid w:val="00263760"/>
    <w:rsid w:val="00264F41"/>
    <w:rsid w:val="00265A20"/>
    <w:rsid w:val="002676FF"/>
    <w:rsid w:val="002703BA"/>
    <w:rsid w:val="00272860"/>
    <w:rsid w:val="0027388E"/>
    <w:rsid w:val="00273E64"/>
    <w:rsid w:val="00275128"/>
    <w:rsid w:val="002770C5"/>
    <w:rsid w:val="00280E6A"/>
    <w:rsid w:val="0028143D"/>
    <w:rsid w:val="0028147E"/>
    <w:rsid w:val="00281D71"/>
    <w:rsid w:val="0028397E"/>
    <w:rsid w:val="00284137"/>
    <w:rsid w:val="00285B34"/>
    <w:rsid w:val="002866FD"/>
    <w:rsid w:val="00290AA7"/>
    <w:rsid w:val="002928E4"/>
    <w:rsid w:val="00292964"/>
    <w:rsid w:val="00292E8C"/>
    <w:rsid w:val="00293433"/>
    <w:rsid w:val="0029417D"/>
    <w:rsid w:val="00297EBC"/>
    <w:rsid w:val="002A561C"/>
    <w:rsid w:val="002A70D8"/>
    <w:rsid w:val="002B40F3"/>
    <w:rsid w:val="002C0BE4"/>
    <w:rsid w:val="002C37B2"/>
    <w:rsid w:val="002C4A2B"/>
    <w:rsid w:val="002C52B5"/>
    <w:rsid w:val="002C542C"/>
    <w:rsid w:val="002C62F9"/>
    <w:rsid w:val="002C6A4B"/>
    <w:rsid w:val="002D16D4"/>
    <w:rsid w:val="002D29B9"/>
    <w:rsid w:val="002D43EC"/>
    <w:rsid w:val="002D7D88"/>
    <w:rsid w:val="002E0FC9"/>
    <w:rsid w:val="002E1FDF"/>
    <w:rsid w:val="002E312F"/>
    <w:rsid w:val="002E5A4F"/>
    <w:rsid w:val="002E771C"/>
    <w:rsid w:val="002F098B"/>
    <w:rsid w:val="002F0B12"/>
    <w:rsid w:val="002F101C"/>
    <w:rsid w:val="002F169F"/>
    <w:rsid w:val="002F3E08"/>
    <w:rsid w:val="002F3FDA"/>
    <w:rsid w:val="002F6302"/>
    <w:rsid w:val="002F6F4A"/>
    <w:rsid w:val="002F7EFF"/>
    <w:rsid w:val="0030095D"/>
    <w:rsid w:val="00300B2A"/>
    <w:rsid w:val="003048AD"/>
    <w:rsid w:val="003054EA"/>
    <w:rsid w:val="00306B4C"/>
    <w:rsid w:val="003132C6"/>
    <w:rsid w:val="0031341C"/>
    <w:rsid w:val="003141EC"/>
    <w:rsid w:val="003159D3"/>
    <w:rsid w:val="00316277"/>
    <w:rsid w:val="003174A0"/>
    <w:rsid w:val="003216AE"/>
    <w:rsid w:val="0032788F"/>
    <w:rsid w:val="0033289E"/>
    <w:rsid w:val="0033295A"/>
    <w:rsid w:val="0033535B"/>
    <w:rsid w:val="0033713F"/>
    <w:rsid w:val="003371E2"/>
    <w:rsid w:val="00344439"/>
    <w:rsid w:val="00351D82"/>
    <w:rsid w:val="00356EE5"/>
    <w:rsid w:val="00360743"/>
    <w:rsid w:val="003610D1"/>
    <w:rsid w:val="00361AF6"/>
    <w:rsid w:val="00361D9A"/>
    <w:rsid w:val="00361F5A"/>
    <w:rsid w:val="00363749"/>
    <w:rsid w:val="00363EC4"/>
    <w:rsid w:val="00365BF8"/>
    <w:rsid w:val="003669AE"/>
    <w:rsid w:val="00370097"/>
    <w:rsid w:val="003725CE"/>
    <w:rsid w:val="00376A87"/>
    <w:rsid w:val="00376AFF"/>
    <w:rsid w:val="00376CE5"/>
    <w:rsid w:val="0037712E"/>
    <w:rsid w:val="0038018A"/>
    <w:rsid w:val="0038275F"/>
    <w:rsid w:val="00383283"/>
    <w:rsid w:val="00384107"/>
    <w:rsid w:val="00384D16"/>
    <w:rsid w:val="003850DD"/>
    <w:rsid w:val="00386A66"/>
    <w:rsid w:val="00386F68"/>
    <w:rsid w:val="00387EEE"/>
    <w:rsid w:val="00390DC4"/>
    <w:rsid w:val="0039163E"/>
    <w:rsid w:val="00394291"/>
    <w:rsid w:val="003949BE"/>
    <w:rsid w:val="003959C1"/>
    <w:rsid w:val="00396763"/>
    <w:rsid w:val="003A09FB"/>
    <w:rsid w:val="003A1759"/>
    <w:rsid w:val="003A2140"/>
    <w:rsid w:val="003A52F7"/>
    <w:rsid w:val="003A5EA5"/>
    <w:rsid w:val="003A64B7"/>
    <w:rsid w:val="003B12C0"/>
    <w:rsid w:val="003B1734"/>
    <w:rsid w:val="003B4057"/>
    <w:rsid w:val="003B431A"/>
    <w:rsid w:val="003B6CC4"/>
    <w:rsid w:val="003C0EE2"/>
    <w:rsid w:val="003C2127"/>
    <w:rsid w:val="003C2E0E"/>
    <w:rsid w:val="003C5150"/>
    <w:rsid w:val="003C7127"/>
    <w:rsid w:val="003C7308"/>
    <w:rsid w:val="003C760B"/>
    <w:rsid w:val="003D0B42"/>
    <w:rsid w:val="003D11A8"/>
    <w:rsid w:val="003D1C0F"/>
    <w:rsid w:val="003D4848"/>
    <w:rsid w:val="003D5A94"/>
    <w:rsid w:val="003D5C82"/>
    <w:rsid w:val="003D72D1"/>
    <w:rsid w:val="003D72D2"/>
    <w:rsid w:val="003E3074"/>
    <w:rsid w:val="003E37E3"/>
    <w:rsid w:val="003E3892"/>
    <w:rsid w:val="003E3F50"/>
    <w:rsid w:val="003E66E9"/>
    <w:rsid w:val="003F0266"/>
    <w:rsid w:val="003F134F"/>
    <w:rsid w:val="003F7789"/>
    <w:rsid w:val="0040015E"/>
    <w:rsid w:val="004001D8"/>
    <w:rsid w:val="004002A9"/>
    <w:rsid w:val="00401197"/>
    <w:rsid w:val="00405ED8"/>
    <w:rsid w:val="00405FA5"/>
    <w:rsid w:val="004066AD"/>
    <w:rsid w:val="00412171"/>
    <w:rsid w:val="004139A5"/>
    <w:rsid w:val="00414CB1"/>
    <w:rsid w:val="00422D99"/>
    <w:rsid w:val="004232DB"/>
    <w:rsid w:val="0042605D"/>
    <w:rsid w:val="004273F9"/>
    <w:rsid w:val="0042764E"/>
    <w:rsid w:val="00430A7C"/>
    <w:rsid w:val="00431409"/>
    <w:rsid w:val="0043182C"/>
    <w:rsid w:val="00431E1C"/>
    <w:rsid w:val="00431F49"/>
    <w:rsid w:val="00432FD7"/>
    <w:rsid w:val="00433CEA"/>
    <w:rsid w:val="00435059"/>
    <w:rsid w:val="00436F29"/>
    <w:rsid w:val="00446A0E"/>
    <w:rsid w:val="00450736"/>
    <w:rsid w:val="00450888"/>
    <w:rsid w:val="004508C9"/>
    <w:rsid w:val="004517E4"/>
    <w:rsid w:val="00452DFF"/>
    <w:rsid w:val="00456164"/>
    <w:rsid w:val="00460138"/>
    <w:rsid w:val="004616A2"/>
    <w:rsid w:val="00462290"/>
    <w:rsid w:val="00462D58"/>
    <w:rsid w:val="00463477"/>
    <w:rsid w:val="00466388"/>
    <w:rsid w:val="0046645E"/>
    <w:rsid w:val="00466BE0"/>
    <w:rsid w:val="00467311"/>
    <w:rsid w:val="00470A13"/>
    <w:rsid w:val="004710B1"/>
    <w:rsid w:val="00475201"/>
    <w:rsid w:val="0047617A"/>
    <w:rsid w:val="00477A9D"/>
    <w:rsid w:val="00481D97"/>
    <w:rsid w:val="00481FC9"/>
    <w:rsid w:val="004822F4"/>
    <w:rsid w:val="00487A9C"/>
    <w:rsid w:val="00487DE0"/>
    <w:rsid w:val="00487E4D"/>
    <w:rsid w:val="00490809"/>
    <w:rsid w:val="00490CCC"/>
    <w:rsid w:val="00495874"/>
    <w:rsid w:val="004A00C2"/>
    <w:rsid w:val="004A1450"/>
    <w:rsid w:val="004A3025"/>
    <w:rsid w:val="004A44BE"/>
    <w:rsid w:val="004B3A93"/>
    <w:rsid w:val="004B5203"/>
    <w:rsid w:val="004B6191"/>
    <w:rsid w:val="004C32AD"/>
    <w:rsid w:val="004C3453"/>
    <w:rsid w:val="004D025D"/>
    <w:rsid w:val="004D2414"/>
    <w:rsid w:val="004D282B"/>
    <w:rsid w:val="004D3002"/>
    <w:rsid w:val="004D572E"/>
    <w:rsid w:val="004D6CBC"/>
    <w:rsid w:val="004D6E8B"/>
    <w:rsid w:val="004E04FE"/>
    <w:rsid w:val="004E1FCC"/>
    <w:rsid w:val="004E4117"/>
    <w:rsid w:val="004E4328"/>
    <w:rsid w:val="004E654B"/>
    <w:rsid w:val="004E6F1C"/>
    <w:rsid w:val="004E77D4"/>
    <w:rsid w:val="004F0EDD"/>
    <w:rsid w:val="004F5131"/>
    <w:rsid w:val="004F5F5A"/>
    <w:rsid w:val="004F783D"/>
    <w:rsid w:val="00500C91"/>
    <w:rsid w:val="00502F6F"/>
    <w:rsid w:val="0050495C"/>
    <w:rsid w:val="00504A88"/>
    <w:rsid w:val="00504F57"/>
    <w:rsid w:val="0050746F"/>
    <w:rsid w:val="005143A7"/>
    <w:rsid w:val="00515A1D"/>
    <w:rsid w:val="00515D10"/>
    <w:rsid w:val="00516AD2"/>
    <w:rsid w:val="0051709E"/>
    <w:rsid w:val="00517D62"/>
    <w:rsid w:val="0052018E"/>
    <w:rsid w:val="00520CB7"/>
    <w:rsid w:val="005230D0"/>
    <w:rsid w:val="0052603B"/>
    <w:rsid w:val="00526853"/>
    <w:rsid w:val="00527290"/>
    <w:rsid w:val="0053200C"/>
    <w:rsid w:val="00532EC8"/>
    <w:rsid w:val="00536580"/>
    <w:rsid w:val="00536B69"/>
    <w:rsid w:val="0053744E"/>
    <w:rsid w:val="005427DC"/>
    <w:rsid w:val="00542F92"/>
    <w:rsid w:val="00543D16"/>
    <w:rsid w:val="005451E8"/>
    <w:rsid w:val="005456A7"/>
    <w:rsid w:val="005457E6"/>
    <w:rsid w:val="00547CE6"/>
    <w:rsid w:val="00550CD8"/>
    <w:rsid w:val="005568EC"/>
    <w:rsid w:val="00556F26"/>
    <w:rsid w:val="00560763"/>
    <w:rsid w:val="00561230"/>
    <w:rsid w:val="00561486"/>
    <w:rsid w:val="005675F4"/>
    <w:rsid w:val="00570D05"/>
    <w:rsid w:val="005725B4"/>
    <w:rsid w:val="0057350A"/>
    <w:rsid w:val="00573764"/>
    <w:rsid w:val="005744B8"/>
    <w:rsid w:val="00574F37"/>
    <w:rsid w:val="00574FBB"/>
    <w:rsid w:val="0057537A"/>
    <w:rsid w:val="005762F6"/>
    <w:rsid w:val="00576309"/>
    <w:rsid w:val="00576FAB"/>
    <w:rsid w:val="0058620C"/>
    <w:rsid w:val="00586287"/>
    <w:rsid w:val="00593712"/>
    <w:rsid w:val="005978C7"/>
    <w:rsid w:val="005A1340"/>
    <w:rsid w:val="005A2128"/>
    <w:rsid w:val="005A21D4"/>
    <w:rsid w:val="005A3276"/>
    <w:rsid w:val="005A32E4"/>
    <w:rsid w:val="005A5404"/>
    <w:rsid w:val="005A5756"/>
    <w:rsid w:val="005B1323"/>
    <w:rsid w:val="005B1E96"/>
    <w:rsid w:val="005B5FEB"/>
    <w:rsid w:val="005B7A1F"/>
    <w:rsid w:val="005C0876"/>
    <w:rsid w:val="005C39DA"/>
    <w:rsid w:val="005C5C1F"/>
    <w:rsid w:val="005C7CBC"/>
    <w:rsid w:val="005D3DED"/>
    <w:rsid w:val="005D7EE2"/>
    <w:rsid w:val="005E3168"/>
    <w:rsid w:val="005E6465"/>
    <w:rsid w:val="005F0E56"/>
    <w:rsid w:val="005F2112"/>
    <w:rsid w:val="005F4D16"/>
    <w:rsid w:val="005F5498"/>
    <w:rsid w:val="005F7A5D"/>
    <w:rsid w:val="005F7C2A"/>
    <w:rsid w:val="00602169"/>
    <w:rsid w:val="00603908"/>
    <w:rsid w:val="0060435C"/>
    <w:rsid w:val="00604829"/>
    <w:rsid w:val="00605022"/>
    <w:rsid w:val="00605B8E"/>
    <w:rsid w:val="006069C7"/>
    <w:rsid w:val="00606F2B"/>
    <w:rsid w:val="00610F94"/>
    <w:rsid w:val="0061357A"/>
    <w:rsid w:val="00613A5A"/>
    <w:rsid w:val="00613D5C"/>
    <w:rsid w:val="00614997"/>
    <w:rsid w:val="00615689"/>
    <w:rsid w:val="00616FD0"/>
    <w:rsid w:val="006212A5"/>
    <w:rsid w:val="00622780"/>
    <w:rsid w:val="00622893"/>
    <w:rsid w:val="00623C18"/>
    <w:rsid w:val="0062470F"/>
    <w:rsid w:val="00625B45"/>
    <w:rsid w:val="00625B72"/>
    <w:rsid w:val="00626A16"/>
    <w:rsid w:val="006353F1"/>
    <w:rsid w:val="00635E68"/>
    <w:rsid w:val="00636540"/>
    <w:rsid w:val="006367F6"/>
    <w:rsid w:val="00640C54"/>
    <w:rsid w:val="00641059"/>
    <w:rsid w:val="00643676"/>
    <w:rsid w:val="0064498F"/>
    <w:rsid w:val="00645458"/>
    <w:rsid w:val="00651668"/>
    <w:rsid w:val="00652FD5"/>
    <w:rsid w:val="006531E9"/>
    <w:rsid w:val="006550BA"/>
    <w:rsid w:val="00655659"/>
    <w:rsid w:val="00656ADE"/>
    <w:rsid w:val="006573D4"/>
    <w:rsid w:val="0066218B"/>
    <w:rsid w:val="006627DA"/>
    <w:rsid w:val="00664134"/>
    <w:rsid w:val="00664CF7"/>
    <w:rsid w:val="0066617C"/>
    <w:rsid w:val="00670E79"/>
    <w:rsid w:val="00676B7C"/>
    <w:rsid w:val="00676B98"/>
    <w:rsid w:val="006777D0"/>
    <w:rsid w:val="00677CDE"/>
    <w:rsid w:val="00680AE4"/>
    <w:rsid w:val="0068132A"/>
    <w:rsid w:val="00681473"/>
    <w:rsid w:val="00681FF7"/>
    <w:rsid w:val="00682DD1"/>
    <w:rsid w:val="006865BA"/>
    <w:rsid w:val="006867FB"/>
    <w:rsid w:val="00691616"/>
    <w:rsid w:val="0069169A"/>
    <w:rsid w:val="00692985"/>
    <w:rsid w:val="0069798C"/>
    <w:rsid w:val="006A2657"/>
    <w:rsid w:val="006A6071"/>
    <w:rsid w:val="006A653E"/>
    <w:rsid w:val="006A6FE0"/>
    <w:rsid w:val="006B09AC"/>
    <w:rsid w:val="006B4939"/>
    <w:rsid w:val="006B6FF4"/>
    <w:rsid w:val="006B7ECB"/>
    <w:rsid w:val="006B7EDF"/>
    <w:rsid w:val="006C045D"/>
    <w:rsid w:val="006C2AB0"/>
    <w:rsid w:val="006C49EB"/>
    <w:rsid w:val="006C5D2E"/>
    <w:rsid w:val="006D13EE"/>
    <w:rsid w:val="006D253A"/>
    <w:rsid w:val="006D3FFE"/>
    <w:rsid w:val="006D439C"/>
    <w:rsid w:val="006D505B"/>
    <w:rsid w:val="006D6F8A"/>
    <w:rsid w:val="006D7355"/>
    <w:rsid w:val="006E2E0C"/>
    <w:rsid w:val="006E502D"/>
    <w:rsid w:val="006E7B5A"/>
    <w:rsid w:val="006E7F79"/>
    <w:rsid w:val="006F1547"/>
    <w:rsid w:val="006F268B"/>
    <w:rsid w:val="006F6BBA"/>
    <w:rsid w:val="006F787A"/>
    <w:rsid w:val="007010C5"/>
    <w:rsid w:val="00702EF6"/>
    <w:rsid w:val="0070483F"/>
    <w:rsid w:val="007058F0"/>
    <w:rsid w:val="00712DB0"/>
    <w:rsid w:val="0071323F"/>
    <w:rsid w:val="007177E8"/>
    <w:rsid w:val="00721964"/>
    <w:rsid w:val="00724816"/>
    <w:rsid w:val="00724A0F"/>
    <w:rsid w:val="00727D45"/>
    <w:rsid w:val="007338B4"/>
    <w:rsid w:val="00736CC8"/>
    <w:rsid w:val="00740D12"/>
    <w:rsid w:val="007439CE"/>
    <w:rsid w:val="00743FF6"/>
    <w:rsid w:val="0074448F"/>
    <w:rsid w:val="007445C3"/>
    <w:rsid w:val="00744DAD"/>
    <w:rsid w:val="00745594"/>
    <w:rsid w:val="00745822"/>
    <w:rsid w:val="00745D89"/>
    <w:rsid w:val="00746535"/>
    <w:rsid w:val="007470C9"/>
    <w:rsid w:val="0075145F"/>
    <w:rsid w:val="00755146"/>
    <w:rsid w:val="007565C9"/>
    <w:rsid w:val="00760967"/>
    <w:rsid w:val="00761325"/>
    <w:rsid w:val="00762C6A"/>
    <w:rsid w:val="00764701"/>
    <w:rsid w:val="00765E88"/>
    <w:rsid w:val="0076695F"/>
    <w:rsid w:val="0076724C"/>
    <w:rsid w:val="00770365"/>
    <w:rsid w:val="00771979"/>
    <w:rsid w:val="00772B01"/>
    <w:rsid w:val="00772E41"/>
    <w:rsid w:val="007741A8"/>
    <w:rsid w:val="007752C2"/>
    <w:rsid w:val="0078080C"/>
    <w:rsid w:val="00781205"/>
    <w:rsid w:val="00781AAB"/>
    <w:rsid w:val="007833D2"/>
    <w:rsid w:val="00785220"/>
    <w:rsid w:val="00785786"/>
    <w:rsid w:val="00787647"/>
    <w:rsid w:val="0078764D"/>
    <w:rsid w:val="00787931"/>
    <w:rsid w:val="007927D0"/>
    <w:rsid w:val="0079470C"/>
    <w:rsid w:val="007949FA"/>
    <w:rsid w:val="00794BDE"/>
    <w:rsid w:val="00794CB6"/>
    <w:rsid w:val="00794E2A"/>
    <w:rsid w:val="0079549A"/>
    <w:rsid w:val="0079612C"/>
    <w:rsid w:val="0079654E"/>
    <w:rsid w:val="00797278"/>
    <w:rsid w:val="007A043E"/>
    <w:rsid w:val="007A1092"/>
    <w:rsid w:val="007A3FA8"/>
    <w:rsid w:val="007A4B70"/>
    <w:rsid w:val="007A68AD"/>
    <w:rsid w:val="007A6E3C"/>
    <w:rsid w:val="007A7E93"/>
    <w:rsid w:val="007A7F95"/>
    <w:rsid w:val="007B097B"/>
    <w:rsid w:val="007B168F"/>
    <w:rsid w:val="007B1B0E"/>
    <w:rsid w:val="007B2853"/>
    <w:rsid w:val="007B2D9A"/>
    <w:rsid w:val="007B4B2B"/>
    <w:rsid w:val="007B4C2D"/>
    <w:rsid w:val="007B5C38"/>
    <w:rsid w:val="007C0173"/>
    <w:rsid w:val="007C5A02"/>
    <w:rsid w:val="007D0F5E"/>
    <w:rsid w:val="007D68A3"/>
    <w:rsid w:val="007D6D5B"/>
    <w:rsid w:val="007D78FF"/>
    <w:rsid w:val="007E5DF3"/>
    <w:rsid w:val="007E7D3E"/>
    <w:rsid w:val="007F06A4"/>
    <w:rsid w:val="007F4090"/>
    <w:rsid w:val="007F4220"/>
    <w:rsid w:val="00800C43"/>
    <w:rsid w:val="00802C7F"/>
    <w:rsid w:val="008044D6"/>
    <w:rsid w:val="00804C65"/>
    <w:rsid w:val="00806152"/>
    <w:rsid w:val="008101AE"/>
    <w:rsid w:val="00810456"/>
    <w:rsid w:val="008108CC"/>
    <w:rsid w:val="00810F1D"/>
    <w:rsid w:val="008141A6"/>
    <w:rsid w:val="008225F6"/>
    <w:rsid w:val="00822851"/>
    <w:rsid w:val="008231FB"/>
    <w:rsid w:val="00824D23"/>
    <w:rsid w:val="008263AF"/>
    <w:rsid w:val="008306DD"/>
    <w:rsid w:val="00831522"/>
    <w:rsid w:val="00832461"/>
    <w:rsid w:val="008364FA"/>
    <w:rsid w:val="00836E27"/>
    <w:rsid w:val="00837B23"/>
    <w:rsid w:val="00841431"/>
    <w:rsid w:val="008428D4"/>
    <w:rsid w:val="00844787"/>
    <w:rsid w:val="00845273"/>
    <w:rsid w:val="008462FC"/>
    <w:rsid w:val="0084655F"/>
    <w:rsid w:val="00851A42"/>
    <w:rsid w:val="00855598"/>
    <w:rsid w:val="00856975"/>
    <w:rsid w:val="00857585"/>
    <w:rsid w:val="00860A5F"/>
    <w:rsid w:val="00862991"/>
    <w:rsid w:val="0086563B"/>
    <w:rsid w:val="00865761"/>
    <w:rsid w:val="00866911"/>
    <w:rsid w:val="0087157C"/>
    <w:rsid w:val="00874EBE"/>
    <w:rsid w:val="0087773F"/>
    <w:rsid w:val="00877B5D"/>
    <w:rsid w:val="0088272A"/>
    <w:rsid w:val="00882FA3"/>
    <w:rsid w:val="00884BE5"/>
    <w:rsid w:val="00884FAB"/>
    <w:rsid w:val="008869D7"/>
    <w:rsid w:val="00887EF8"/>
    <w:rsid w:val="00890278"/>
    <w:rsid w:val="008902EC"/>
    <w:rsid w:val="00891447"/>
    <w:rsid w:val="0089546F"/>
    <w:rsid w:val="00897725"/>
    <w:rsid w:val="008A5CE2"/>
    <w:rsid w:val="008A65D9"/>
    <w:rsid w:val="008A6CAC"/>
    <w:rsid w:val="008A74B6"/>
    <w:rsid w:val="008B1A63"/>
    <w:rsid w:val="008B1EAF"/>
    <w:rsid w:val="008B2FE0"/>
    <w:rsid w:val="008B30DC"/>
    <w:rsid w:val="008B398B"/>
    <w:rsid w:val="008B5C34"/>
    <w:rsid w:val="008C3076"/>
    <w:rsid w:val="008C4203"/>
    <w:rsid w:val="008C4753"/>
    <w:rsid w:val="008C50FA"/>
    <w:rsid w:val="008C5113"/>
    <w:rsid w:val="008C7713"/>
    <w:rsid w:val="008D13C5"/>
    <w:rsid w:val="008D3D18"/>
    <w:rsid w:val="008D7177"/>
    <w:rsid w:val="008E0444"/>
    <w:rsid w:val="008E1EF1"/>
    <w:rsid w:val="008E4161"/>
    <w:rsid w:val="008E4853"/>
    <w:rsid w:val="008E7060"/>
    <w:rsid w:val="008F174D"/>
    <w:rsid w:val="008F2642"/>
    <w:rsid w:val="008F476F"/>
    <w:rsid w:val="008F4802"/>
    <w:rsid w:val="008F4987"/>
    <w:rsid w:val="008F65E2"/>
    <w:rsid w:val="008F6D92"/>
    <w:rsid w:val="009010E6"/>
    <w:rsid w:val="009010FD"/>
    <w:rsid w:val="009016B8"/>
    <w:rsid w:val="00902E01"/>
    <w:rsid w:val="0090318D"/>
    <w:rsid w:val="00903295"/>
    <w:rsid w:val="00903D31"/>
    <w:rsid w:val="0090413A"/>
    <w:rsid w:val="0090550F"/>
    <w:rsid w:val="00905D4A"/>
    <w:rsid w:val="00906C03"/>
    <w:rsid w:val="00907453"/>
    <w:rsid w:val="00910F64"/>
    <w:rsid w:val="00911A78"/>
    <w:rsid w:val="00912BA7"/>
    <w:rsid w:val="0091444F"/>
    <w:rsid w:val="009209BA"/>
    <w:rsid w:val="00920A51"/>
    <w:rsid w:val="00920F79"/>
    <w:rsid w:val="00921B43"/>
    <w:rsid w:val="00921F67"/>
    <w:rsid w:val="009220BF"/>
    <w:rsid w:val="00922BA5"/>
    <w:rsid w:val="0092476D"/>
    <w:rsid w:val="009255A5"/>
    <w:rsid w:val="009260A5"/>
    <w:rsid w:val="00931C40"/>
    <w:rsid w:val="00932CC8"/>
    <w:rsid w:val="00933732"/>
    <w:rsid w:val="00934991"/>
    <w:rsid w:val="00940B6B"/>
    <w:rsid w:val="00942DA6"/>
    <w:rsid w:val="0094687C"/>
    <w:rsid w:val="00946B65"/>
    <w:rsid w:val="00950B62"/>
    <w:rsid w:val="009517CC"/>
    <w:rsid w:val="00954135"/>
    <w:rsid w:val="0095573B"/>
    <w:rsid w:val="00956013"/>
    <w:rsid w:val="00957063"/>
    <w:rsid w:val="00962ABA"/>
    <w:rsid w:val="00963981"/>
    <w:rsid w:val="00964001"/>
    <w:rsid w:val="0096618E"/>
    <w:rsid w:val="0097447E"/>
    <w:rsid w:val="009814FE"/>
    <w:rsid w:val="009830A1"/>
    <w:rsid w:val="0099077C"/>
    <w:rsid w:val="00993CDA"/>
    <w:rsid w:val="00994B5E"/>
    <w:rsid w:val="00995724"/>
    <w:rsid w:val="009A1C0D"/>
    <w:rsid w:val="009A1DA5"/>
    <w:rsid w:val="009A1F39"/>
    <w:rsid w:val="009A3D8F"/>
    <w:rsid w:val="009A4DFC"/>
    <w:rsid w:val="009A6452"/>
    <w:rsid w:val="009A715A"/>
    <w:rsid w:val="009B1D51"/>
    <w:rsid w:val="009B352A"/>
    <w:rsid w:val="009B3CCF"/>
    <w:rsid w:val="009B5AF3"/>
    <w:rsid w:val="009B685A"/>
    <w:rsid w:val="009B708A"/>
    <w:rsid w:val="009B7B44"/>
    <w:rsid w:val="009B7D87"/>
    <w:rsid w:val="009C030E"/>
    <w:rsid w:val="009C0EB1"/>
    <w:rsid w:val="009C22EC"/>
    <w:rsid w:val="009C4B16"/>
    <w:rsid w:val="009C4DEE"/>
    <w:rsid w:val="009C720F"/>
    <w:rsid w:val="009C78FD"/>
    <w:rsid w:val="009D21B7"/>
    <w:rsid w:val="009D43C9"/>
    <w:rsid w:val="009D4BCC"/>
    <w:rsid w:val="009D53DE"/>
    <w:rsid w:val="009D53FF"/>
    <w:rsid w:val="009E1987"/>
    <w:rsid w:val="009E2992"/>
    <w:rsid w:val="009E4E2D"/>
    <w:rsid w:val="009E4FA7"/>
    <w:rsid w:val="009F4238"/>
    <w:rsid w:val="009F690D"/>
    <w:rsid w:val="00A02589"/>
    <w:rsid w:val="00A02663"/>
    <w:rsid w:val="00A0453C"/>
    <w:rsid w:val="00A0546D"/>
    <w:rsid w:val="00A061FE"/>
    <w:rsid w:val="00A101C1"/>
    <w:rsid w:val="00A10445"/>
    <w:rsid w:val="00A1182C"/>
    <w:rsid w:val="00A11D60"/>
    <w:rsid w:val="00A11F99"/>
    <w:rsid w:val="00A12B17"/>
    <w:rsid w:val="00A14D41"/>
    <w:rsid w:val="00A15104"/>
    <w:rsid w:val="00A15564"/>
    <w:rsid w:val="00A20500"/>
    <w:rsid w:val="00A23CD8"/>
    <w:rsid w:val="00A250D3"/>
    <w:rsid w:val="00A26F90"/>
    <w:rsid w:val="00A303E6"/>
    <w:rsid w:val="00A30730"/>
    <w:rsid w:val="00A37870"/>
    <w:rsid w:val="00A42CA3"/>
    <w:rsid w:val="00A437C5"/>
    <w:rsid w:val="00A43D4F"/>
    <w:rsid w:val="00A44C9A"/>
    <w:rsid w:val="00A47610"/>
    <w:rsid w:val="00A47FBC"/>
    <w:rsid w:val="00A5163D"/>
    <w:rsid w:val="00A54DDA"/>
    <w:rsid w:val="00A564C1"/>
    <w:rsid w:val="00A578C3"/>
    <w:rsid w:val="00A60516"/>
    <w:rsid w:val="00A60945"/>
    <w:rsid w:val="00A62270"/>
    <w:rsid w:val="00A6324E"/>
    <w:rsid w:val="00A64266"/>
    <w:rsid w:val="00A650C6"/>
    <w:rsid w:val="00A65843"/>
    <w:rsid w:val="00A672AE"/>
    <w:rsid w:val="00A706EC"/>
    <w:rsid w:val="00A743CC"/>
    <w:rsid w:val="00A75861"/>
    <w:rsid w:val="00A76735"/>
    <w:rsid w:val="00A819D0"/>
    <w:rsid w:val="00A83ED3"/>
    <w:rsid w:val="00A83F7C"/>
    <w:rsid w:val="00A844F1"/>
    <w:rsid w:val="00A86123"/>
    <w:rsid w:val="00A8652D"/>
    <w:rsid w:val="00A92487"/>
    <w:rsid w:val="00A93701"/>
    <w:rsid w:val="00A93B98"/>
    <w:rsid w:val="00A948D6"/>
    <w:rsid w:val="00A95E05"/>
    <w:rsid w:val="00A961A1"/>
    <w:rsid w:val="00A979C7"/>
    <w:rsid w:val="00AA3B75"/>
    <w:rsid w:val="00AA3E51"/>
    <w:rsid w:val="00AA6C0B"/>
    <w:rsid w:val="00AB001E"/>
    <w:rsid w:val="00AB17D5"/>
    <w:rsid w:val="00AB1BD2"/>
    <w:rsid w:val="00AB5F3A"/>
    <w:rsid w:val="00AC1FBF"/>
    <w:rsid w:val="00AC4856"/>
    <w:rsid w:val="00AD002F"/>
    <w:rsid w:val="00AD07DB"/>
    <w:rsid w:val="00AD3BF5"/>
    <w:rsid w:val="00AD5009"/>
    <w:rsid w:val="00AE2153"/>
    <w:rsid w:val="00AE4DE8"/>
    <w:rsid w:val="00AE5617"/>
    <w:rsid w:val="00AE5E6A"/>
    <w:rsid w:val="00AF19A6"/>
    <w:rsid w:val="00AF1E37"/>
    <w:rsid w:val="00AF29D7"/>
    <w:rsid w:val="00AF6C55"/>
    <w:rsid w:val="00AF7E6D"/>
    <w:rsid w:val="00B00E2C"/>
    <w:rsid w:val="00B01682"/>
    <w:rsid w:val="00B01697"/>
    <w:rsid w:val="00B01CFF"/>
    <w:rsid w:val="00B02B6B"/>
    <w:rsid w:val="00B03DC8"/>
    <w:rsid w:val="00B05935"/>
    <w:rsid w:val="00B072E2"/>
    <w:rsid w:val="00B075D1"/>
    <w:rsid w:val="00B1016B"/>
    <w:rsid w:val="00B1197E"/>
    <w:rsid w:val="00B12C4F"/>
    <w:rsid w:val="00B156E6"/>
    <w:rsid w:val="00B17099"/>
    <w:rsid w:val="00B20E0B"/>
    <w:rsid w:val="00B21CE0"/>
    <w:rsid w:val="00B22A69"/>
    <w:rsid w:val="00B260C7"/>
    <w:rsid w:val="00B31248"/>
    <w:rsid w:val="00B32050"/>
    <w:rsid w:val="00B44399"/>
    <w:rsid w:val="00B4561B"/>
    <w:rsid w:val="00B46020"/>
    <w:rsid w:val="00B5031D"/>
    <w:rsid w:val="00B51A3D"/>
    <w:rsid w:val="00B533F8"/>
    <w:rsid w:val="00B56C4E"/>
    <w:rsid w:val="00B61C73"/>
    <w:rsid w:val="00B6623E"/>
    <w:rsid w:val="00B70C11"/>
    <w:rsid w:val="00B71CB6"/>
    <w:rsid w:val="00B7204A"/>
    <w:rsid w:val="00B72C12"/>
    <w:rsid w:val="00B7304D"/>
    <w:rsid w:val="00B75660"/>
    <w:rsid w:val="00B760A6"/>
    <w:rsid w:val="00B83237"/>
    <w:rsid w:val="00B855CA"/>
    <w:rsid w:val="00B95624"/>
    <w:rsid w:val="00B95714"/>
    <w:rsid w:val="00B95D21"/>
    <w:rsid w:val="00B97273"/>
    <w:rsid w:val="00B976EB"/>
    <w:rsid w:val="00B97B31"/>
    <w:rsid w:val="00BA00AB"/>
    <w:rsid w:val="00BA0878"/>
    <w:rsid w:val="00BA1018"/>
    <w:rsid w:val="00BA3087"/>
    <w:rsid w:val="00BA37FA"/>
    <w:rsid w:val="00BA62CE"/>
    <w:rsid w:val="00BA711F"/>
    <w:rsid w:val="00BB0C96"/>
    <w:rsid w:val="00BB0DDE"/>
    <w:rsid w:val="00BB1F22"/>
    <w:rsid w:val="00BB33DB"/>
    <w:rsid w:val="00BB6BB1"/>
    <w:rsid w:val="00BC2E74"/>
    <w:rsid w:val="00BC3518"/>
    <w:rsid w:val="00BC3627"/>
    <w:rsid w:val="00BC363A"/>
    <w:rsid w:val="00BC38F6"/>
    <w:rsid w:val="00BC6230"/>
    <w:rsid w:val="00BC6920"/>
    <w:rsid w:val="00BC6D96"/>
    <w:rsid w:val="00BD20CE"/>
    <w:rsid w:val="00BD4DEC"/>
    <w:rsid w:val="00BD560A"/>
    <w:rsid w:val="00BD5B52"/>
    <w:rsid w:val="00BD69FC"/>
    <w:rsid w:val="00BD70E6"/>
    <w:rsid w:val="00BD7EFD"/>
    <w:rsid w:val="00BE0D6F"/>
    <w:rsid w:val="00BE40C1"/>
    <w:rsid w:val="00BE49E3"/>
    <w:rsid w:val="00BE4D4C"/>
    <w:rsid w:val="00BE52C1"/>
    <w:rsid w:val="00BE5AFD"/>
    <w:rsid w:val="00BE7BAC"/>
    <w:rsid w:val="00BF0C42"/>
    <w:rsid w:val="00BF19B4"/>
    <w:rsid w:val="00BF233E"/>
    <w:rsid w:val="00BF6354"/>
    <w:rsid w:val="00BF6C6A"/>
    <w:rsid w:val="00C018E5"/>
    <w:rsid w:val="00C02712"/>
    <w:rsid w:val="00C1047B"/>
    <w:rsid w:val="00C12FFB"/>
    <w:rsid w:val="00C15017"/>
    <w:rsid w:val="00C16C7C"/>
    <w:rsid w:val="00C16F3F"/>
    <w:rsid w:val="00C2035E"/>
    <w:rsid w:val="00C20D72"/>
    <w:rsid w:val="00C23F8A"/>
    <w:rsid w:val="00C24166"/>
    <w:rsid w:val="00C242BD"/>
    <w:rsid w:val="00C24AF2"/>
    <w:rsid w:val="00C32D64"/>
    <w:rsid w:val="00C37FCF"/>
    <w:rsid w:val="00C403B4"/>
    <w:rsid w:val="00C41372"/>
    <w:rsid w:val="00C42ADD"/>
    <w:rsid w:val="00C43D69"/>
    <w:rsid w:val="00C463BF"/>
    <w:rsid w:val="00C4701B"/>
    <w:rsid w:val="00C507AE"/>
    <w:rsid w:val="00C5093A"/>
    <w:rsid w:val="00C529FD"/>
    <w:rsid w:val="00C52F2D"/>
    <w:rsid w:val="00C54E5C"/>
    <w:rsid w:val="00C5632C"/>
    <w:rsid w:val="00C57A83"/>
    <w:rsid w:val="00C6109E"/>
    <w:rsid w:val="00C64618"/>
    <w:rsid w:val="00C67BE9"/>
    <w:rsid w:val="00C70835"/>
    <w:rsid w:val="00C72E01"/>
    <w:rsid w:val="00C73DD9"/>
    <w:rsid w:val="00C74327"/>
    <w:rsid w:val="00C757B2"/>
    <w:rsid w:val="00C75AEC"/>
    <w:rsid w:val="00C76979"/>
    <w:rsid w:val="00C771B6"/>
    <w:rsid w:val="00C81144"/>
    <w:rsid w:val="00C83266"/>
    <w:rsid w:val="00C83E10"/>
    <w:rsid w:val="00C86AD6"/>
    <w:rsid w:val="00C918D1"/>
    <w:rsid w:val="00C9191B"/>
    <w:rsid w:val="00C93118"/>
    <w:rsid w:val="00C9702D"/>
    <w:rsid w:val="00C97967"/>
    <w:rsid w:val="00CA050F"/>
    <w:rsid w:val="00CA43D5"/>
    <w:rsid w:val="00CA4495"/>
    <w:rsid w:val="00CA5E2D"/>
    <w:rsid w:val="00CB098C"/>
    <w:rsid w:val="00CB2404"/>
    <w:rsid w:val="00CB3EA6"/>
    <w:rsid w:val="00CB60E1"/>
    <w:rsid w:val="00CB6BE8"/>
    <w:rsid w:val="00CB6E23"/>
    <w:rsid w:val="00CC4A4F"/>
    <w:rsid w:val="00CC613A"/>
    <w:rsid w:val="00CC68DB"/>
    <w:rsid w:val="00CC7CB7"/>
    <w:rsid w:val="00CD0D6C"/>
    <w:rsid w:val="00CD1B01"/>
    <w:rsid w:val="00CD2D43"/>
    <w:rsid w:val="00CD3EA2"/>
    <w:rsid w:val="00CD4592"/>
    <w:rsid w:val="00CD5CEE"/>
    <w:rsid w:val="00CD5ED8"/>
    <w:rsid w:val="00CD5F6A"/>
    <w:rsid w:val="00CD68D5"/>
    <w:rsid w:val="00CD766F"/>
    <w:rsid w:val="00CE1FFF"/>
    <w:rsid w:val="00CE3499"/>
    <w:rsid w:val="00CE36A0"/>
    <w:rsid w:val="00CE3F02"/>
    <w:rsid w:val="00CE44C8"/>
    <w:rsid w:val="00CE7B80"/>
    <w:rsid w:val="00CF0CCE"/>
    <w:rsid w:val="00CF15C0"/>
    <w:rsid w:val="00CF16E8"/>
    <w:rsid w:val="00CF202E"/>
    <w:rsid w:val="00CF3FE7"/>
    <w:rsid w:val="00CF482F"/>
    <w:rsid w:val="00CF5584"/>
    <w:rsid w:val="00D01396"/>
    <w:rsid w:val="00D017D6"/>
    <w:rsid w:val="00D03009"/>
    <w:rsid w:val="00D03EC4"/>
    <w:rsid w:val="00D0607C"/>
    <w:rsid w:val="00D06125"/>
    <w:rsid w:val="00D06B88"/>
    <w:rsid w:val="00D12EE1"/>
    <w:rsid w:val="00D138C4"/>
    <w:rsid w:val="00D13B4C"/>
    <w:rsid w:val="00D14CC3"/>
    <w:rsid w:val="00D16929"/>
    <w:rsid w:val="00D16979"/>
    <w:rsid w:val="00D20A7F"/>
    <w:rsid w:val="00D2120D"/>
    <w:rsid w:val="00D23325"/>
    <w:rsid w:val="00D2481F"/>
    <w:rsid w:val="00D25FE8"/>
    <w:rsid w:val="00D2663F"/>
    <w:rsid w:val="00D27E2C"/>
    <w:rsid w:val="00D36388"/>
    <w:rsid w:val="00D376D5"/>
    <w:rsid w:val="00D407EB"/>
    <w:rsid w:val="00D40E34"/>
    <w:rsid w:val="00D41329"/>
    <w:rsid w:val="00D4258A"/>
    <w:rsid w:val="00D433FC"/>
    <w:rsid w:val="00D43DE0"/>
    <w:rsid w:val="00D43EA3"/>
    <w:rsid w:val="00D44CF1"/>
    <w:rsid w:val="00D532CF"/>
    <w:rsid w:val="00D55343"/>
    <w:rsid w:val="00D55E24"/>
    <w:rsid w:val="00D56DB5"/>
    <w:rsid w:val="00D6093F"/>
    <w:rsid w:val="00D62399"/>
    <w:rsid w:val="00D652CF"/>
    <w:rsid w:val="00D65BC4"/>
    <w:rsid w:val="00D65FA4"/>
    <w:rsid w:val="00D66BB5"/>
    <w:rsid w:val="00D671B7"/>
    <w:rsid w:val="00D70A6B"/>
    <w:rsid w:val="00D71478"/>
    <w:rsid w:val="00D745DE"/>
    <w:rsid w:val="00D7561C"/>
    <w:rsid w:val="00D77927"/>
    <w:rsid w:val="00D81D8A"/>
    <w:rsid w:val="00D837E0"/>
    <w:rsid w:val="00D91FD8"/>
    <w:rsid w:val="00D94D33"/>
    <w:rsid w:val="00D952BA"/>
    <w:rsid w:val="00D9597C"/>
    <w:rsid w:val="00DA0A1C"/>
    <w:rsid w:val="00DA131E"/>
    <w:rsid w:val="00DA1D88"/>
    <w:rsid w:val="00DA569B"/>
    <w:rsid w:val="00DA5862"/>
    <w:rsid w:val="00DA5AC3"/>
    <w:rsid w:val="00DB2A37"/>
    <w:rsid w:val="00DB6316"/>
    <w:rsid w:val="00DC215E"/>
    <w:rsid w:val="00DC451E"/>
    <w:rsid w:val="00DC74C6"/>
    <w:rsid w:val="00DC74E3"/>
    <w:rsid w:val="00DC7EF4"/>
    <w:rsid w:val="00DD0015"/>
    <w:rsid w:val="00DD103C"/>
    <w:rsid w:val="00DD1499"/>
    <w:rsid w:val="00DD28B9"/>
    <w:rsid w:val="00DD4952"/>
    <w:rsid w:val="00DD4F34"/>
    <w:rsid w:val="00DD6305"/>
    <w:rsid w:val="00DD6565"/>
    <w:rsid w:val="00DD68CE"/>
    <w:rsid w:val="00DD7D6B"/>
    <w:rsid w:val="00DE0117"/>
    <w:rsid w:val="00DE08F2"/>
    <w:rsid w:val="00DE0C34"/>
    <w:rsid w:val="00DE107A"/>
    <w:rsid w:val="00DE1C65"/>
    <w:rsid w:val="00DE2B36"/>
    <w:rsid w:val="00DE3104"/>
    <w:rsid w:val="00DE43C0"/>
    <w:rsid w:val="00DE53E5"/>
    <w:rsid w:val="00DF083A"/>
    <w:rsid w:val="00DF10B3"/>
    <w:rsid w:val="00DF1B71"/>
    <w:rsid w:val="00DF3C37"/>
    <w:rsid w:val="00DF3FAC"/>
    <w:rsid w:val="00DF6638"/>
    <w:rsid w:val="00E03695"/>
    <w:rsid w:val="00E039CF"/>
    <w:rsid w:val="00E04765"/>
    <w:rsid w:val="00E065CD"/>
    <w:rsid w:val="00E06EB3"/>
    <w:rsid w:val="00E0710B"/>
    <w:rsid w:val="00E12483"/>
    <w:rsid w:val="00E16E2F"/>
    <w:rsid w:val="00E176B3"/>
    <w:rsid w:val="00E20A99"/>
    <w:rsid w:val="00E2165C"/>
    <w:rsid w:val="00E22C06"/>
    <w:rsid w:val="00E23A39"/>
    <w:rsid w:val="00E24DCF"/>
    <w:rsid w:val="00E24E0D"/>
    <w:rsid w:val="00E2530B"/>
    <w:rsid w:val="00E3016B"/>
    <w:rsid w:val="00E30283"/>
    <w:rsid w:val="00E30747"/>
    <w:rsid w:val="00E3188A"/>
    <w:rsid w:val="00E3470C"/>
    <w:rsid w:val="00E359B2"/>
    <w:rsid w:val="00E35C17"/>
    <w:rsid w:val="00E36D85"/>
    <w:rsid w:val="00E37366"/>
    <w:rsid w:val="00E4096F"/>
    <w:rsid w:val="00E421CA"/>
    <w:rsid w:val="00E427F7"/>
    <w:rsid w:val="00E431C0"/>
    <w:rsid w:val="00E440D9"/>
    <w:rsid w:val="00E4523B"/>
    <w:rsid w:val="00E47BD7"/>
    <w:rsid w:val="00E516FC"/>
    <w:rsid w:val="00E51BF0"/>
    <w:rsid w:val="00E5207F"/>
    <w:rsid w:val="00E5315A"/>
    <w:rsid w:val="00E5365A"/>
    <w:rsid w:val="00E56827"/>
    <w:rsid w:val="00E5686A"/>
    <w:rsid w:val="00E63216"/>
    <w:rsid w:val="00E65402"/>
    <w:rsid w:val="00E66698"/>
    <w:rsid w:val="00E74280"/>
    <w:rsid w:val="00E7611D"/>
    <w:rsid w:val="00E77213"/>
    <w:rsid w:val="00E80510"/>
    <w:rsid w:val="00E80703"/>
    <w:rsid w:val="00E80CBE"/>
    <w:rsid w:val="00E830AE"/>
    <w:rsid w:val="00E83C81"/>
    <w:rsid w:val="00E83D42"/>
    <w:rsid w:val="00E87B93"/>
    <w:rsid w:val="00E91F53"/>
    <w:rsid w:val="00E91FEA"/>
    <w:rsid w:val="00E92E8D"/>
    <w:rsid w:val="00E9412A"/>
    <w:rsid w:val="00E97347"/>
    <w:rsid w:val="00E9754D"/>
    <w:rsid w:val="00E975C0"/>
    <w:rsid w:val="00EA201C"/>
    <w:rsid w:val="00EA2A06"/>
    <w:rsid w:val="00EA2D92"/>
    <w:rsid w:val="00EA4052"/>
    <w:rsid w:val="00EA6946"/>
    <w:rsid w:val="00EA765B"/>
    <w:rsid w:val="00EA7807"/>
    <w:rsid w:val="00EB0163"/>
    <w:rsid w:val="00EB1991"/>
    <w:rsid w:val="00EB3A3F"/>
    <w:rsid w:val="00EB3E22"/>
    <w:rsid w:val="00EB4275"/>
    <w:rsid w:val="00EB5524"/>
    <w:rsid w:val="00EB5E81"/>
    <w:rsid w:val="00EB6223"/>
    <w:rsid w:val="00EC3051"/>
    <w:rsid w:val="00EC40B5"/>
    <w:rsid w:val="00EC6F2C"/>
    <w:rsid w:val="00ED0394"/>
    <w:rsid w:val="00ED1215"/>
    <w:rsid w:val="00ED228F"/>
    <w:rsid w:val="00ED2922"/>
    <w:rsid w:val="00ED4B5D"/>
    <w:rsid w:val="00EE04FC"/>
    <w:rsid w:val="00EE0CFB"/>
    <w:rsid w:val="00EE1251"/>
    <w:rsid w:val="00EE327A"/>
    <w:rsid w:val="00EE32AE"/>
    <w:rsid w:val="00EE3E92"/>
    <w:rsid w:val="00EE581F"/>
    <w:rsid w:val="00EE5888"/>
    <w:rsid w:val="00EE5B45"/>
    <w:rsid w:val="00EE6E22"/>
    <w:rsid w:val="00EE74E4"/>
    <w:rsid w:val="00EF0361"/>
    <w:rsid w:val="00EF0C09"/>
    <w:rsid w:val="00EF182C"/>
    <w:rsid w:val="00EF254A"/>
    <w:rsid w:val="00F041DD"/>
    <w:rsid w:val="00F0723D"/>
    <w:rsid w:val="00F072D2"/>
    <w:rsid w:val="00F075B9"/>
    <w:rsid w:val="00F07F88"/>
    <w:rsid w:val="00F1022C"/>
    <w:rsid w:val="00F11B72"/>
    <w:rsid w:val="00F12B75"/>
    <w:rsid w:val="00F1319D"/>
    <w:rsid w:val="00F14373"/>
    <w:rsid w:val="00F14F79"/>
    <w:rsid w:val="00F2038D"/>
    <w:rsid w:val="00F211CF"/>
    <w:rsid w:val="00F23C4F"/>
    <w:rsid w:val="00F26F10"/>
    <w:rsid w:val="00F301F2"/>
    <w:rsid w:val="00F32B10"/>
    <w:rsid w:val="00F32D78"/>
    <w:rsid w:val="00F330C6"/>
    <w:rsid w:val="00F33C20"/>
    <w:rsid w:val="00F40938"/>
    <w:rsid w:val="00F4449D"/>
    <w:rsid w:val="00F44522"/>
    <w:rsid w:val="00F44865"/>
    <w:rsid w:val="00F4619B"/>
    <w:rsid w:val="00F52B7D"/>
    <w:rsid w:val="00F532A5"/>
    <w:rsid w:val="00F5357B"/>
    <w:rsid w:val="00F55AA0"/>
    <w:rsid w:val="00F55E4A"/>
    <w:rsid w:val="00F57547"/>
    <w:rsid w:val="00F62E69"/>
    <w:rsid w:val="00F67597"/>
    <w:rsid w:val="00F6796E"/>
    <w:rsid w:val="00F72C46"/>
    <w:rsid w:val="00F74224"/>
    <w:rsid w:val="00F74C39"/>
    <w:rsid w:val="00F76A33"/>
    <w:rsid w:val="00F76CD6"/>
    <w:rsid w:val="00F771C2"/>
    <w:rsid w:val="00F774BE"/>
    <w:rsid w:val="00F77835"/>
    <w:rsid w:val="00F80ABA"/>
    <w:rsid w:val="00F80E6A"/>
    <w:rsid w:val="00F82088"/>
    <w:rsid w:val="00F821CA"/>
    <w:rsid w:val="00F82EB2"/>
    <w:rsid w:val="00F87B2C"/>
    <w:rsid w:val="00F90189"/>
    <w:rsid w:val="00F90C49"/>
    <w:rsid w:val="00F934BA"/>
    <w:rsid w:val="00F93705"/>
    <w:rsid w:val="00F94873"/>
    <w:rsid w:val="00F94BD0"/>
    <w:rsid w:val="00F963C1"/>
    <w:rsid w:val="00F97BAE"/>
    <w:rsid w:val="00FA03F9"/>
    <w:rsid w:val="00FA1CBC"/>
    <w:rsid w:val="00FA25BF"/>
    <w:rsid w:val="00FA2FDD"/>
    <w:rsid w:val="00FA4143"/>
    <w:rsid w:val="00FA6123"/>
    <w:rsid w:val="00FA6416"/>
    <w:rsid w:val="00FB18FE"/>
    <w:rsid w:val="00FB779B"/>
    <w:rsid w:val="00FC065B"/>
    <w:rsid w:val="00FC0A57"/>
    <w:rsid w:val="00FC1C54"/>
    <w:rsid w:val="00FC3B10"/>
    <w:rsid w:val="00FC49EC"/>
    <w:rsid w:val="00FC4CE3"/>
    <w:rsid w:val="00FC5F6D"/>
    <w:rsid w:val="00FC6F4D"/>
    <w:rsid w:val="00FD14B0"/>
    <w:rsid w:val="00FD2D7B"/>
    <w:rsid w:val="00FD375B"/>
    <w:rsid w:val="00FD47A8"/>
    <w:rsid w:val="00FD70F2"/>
    <w:rsid w:val="00FD7C35"/>
    <w:rsid w:val="00FE1193"/>
    <w:rsid w:val="00FE272E"/>
    <w:rsid w:val="00FE3C11"/>
    <w:rsid w:val="00FE3DA2"/>
    <w:rsid w:val="00FE79FE"/>
    <w:rsid w:val="00FE7AF0"/>
    <w:rsid w:val="00FF0C18"/>
    <w:rsid w:val="00FF2B86"/>
    <w:rsid w:val="00FF5392"/>
    <w:rsid w:val="00FF66CC"/>
    <w:rsid w:val="00FF7DE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6FB024C-D5AB-43F6-9D4A-DD81D7784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95A"/>
    <w:pPr>
      <w:spacing w:after="160" w:line="259" w:lineRule="auto"/>
    </w:pPr>
    <w:rPr>
      <w:sz w:val="22"/>
      <w:szCs w:val="22"/>
      <w:lang w:eastAsia="en-US"/>
    </w:rPr>
  </w:style>
  <w:style w:type="paragraph" w:styleId="Ttulo1">
    <w:name w:val="heading 1"/>
    <w:basedOn w:val="Normal"/>
    <w:next w:val="Normal"/>
    <w:link w:val="Ttulo1Char"/>
    <w:uiPriority w:val="9"/>
    <w:qFormat/>
    <w:rsid w:val="00055990"/>
    <w:pPr>
      <w:keepNext/>
      <w:spacing w:before="240" w:after="60"/>
      <w:outlineLvl w:val="0"/>
    </w:pPr>
    <w:rPr>
      <w:rFonts w:ascii="Cambria" w:eastAsia="Times New Roman" w:hAnsi="Cambria"/>
      <w:b/>
      <w:bCs/>
      <w:kern w:val="32"/>
      <w:sz w:val="32"/>
      <w:szCs w:val="32"/>
      <w:lang w:val="x-none"/>
    </w:rPr>
  </w:style>
  <w:style w:type="paragraph" w:styleId="Ttulo2">
    <w:name w:val="heading 2"/>
    <w:basedOn w:val="Normal"/>
    <w:next w:val="Normal"/>
    <w:link w:val="Ttulo2Char"/>
    <w:uiPriority w:val="9"/>
    <w:semiHidden/>
    <w:unhideWhenUsed/>
    <w:qFormat/>
    <w:rsid w:val="00BE4D4C"/>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uiPriority w:val="9"/>
    <w:unhideWhenUsed/>
    <w:qFormat/>
    <w:rsid w:val="00931C40"/>
    <w:pPr>
      <w:keepNext/>
      <w:spacing w:before="240" w:after="60"/>
      <w:outlineLvl w:val="2"/>
    </w:pPr>
    <w:rPr>
      <w:rFonts w:ascii="Calibri Light" w:eastAsia="Times New Roman" w:hAnsi="Calibri Light"/>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3174A0"/>
    <w:pPr>
      <w:spacing w:after="0" w:line="240" w:lineRule="auto"/>
      <w:jc w:val="center"/>
    </w:pPr>
    <w:rPr>
      <w:rFonts w:ascii="Times New Roman" w:eastAsia="Times New Roman" w:hAnsi="Times New Roman"/>
      <w:b/>
      <w:sz w:val="28"/>
      <w:szCs w:val="20"/>
      <w:lang w:val="x-none" w:eastAsia="pt-BR"/>
    </w:rPr>
  </w:style>
  <w:style w:type="character" w:customStyle="1" w:styleId="CorpodetextoChar">
    <w:name w:val="Corpo de texto Char"/>
    <w:link w:val="Corpodetexto"/>
    <w:rsid w:val="003174A0"/>
    <w:rPr>
      <w:rFonts w:ascii="Times New Roman" w:eastAsia="Times New Roman" w:hAnsi="Times New Roman" w:cs="Times New Roman"/>
      <w:b/>
      <w:sz w:val="28"/>
      <w:szCs w:val="20"/>
      <w:lang w:eastAsia="pt-BR"/>
    </w:rPr>
  </w:style>
  <w:style w:type="paragraph" w:styleId="PargrafodaLista">
    <w:name w:val="List Paragraph"/>
    <w:basedOn w:val="Normal"/>
    <w:uiPriority w:val="34"/>
    <w:qFormat/>
    <w:rsid w:val="00281D71"/>
    <w:pPr>
      <w:ind w:left="720"/>
      <w:contextualSpacing/>
    </w:pPr>
  </w:style>
  <w:style w:type="paragraph" w:styleId="Cabealho">
    <w:name w:val="header"/>
    <w:basedOn w:val="Normal"/>
    <w:link w:val="CabealhoChar"/>
    <w:uiPriority w:val="99"/>
    <w:unhideWhenUsed/>
    <w:rsid w:val="00CA43D5"/>
    <w:pPr>
      <w:tabs>
        <w:tab w:val="center" w:pos="4252"/>
        <w:tab w:val="right" w:pos="8504"/>
      </w:tabs>
    </w:pPr>
    <w:rPr>
      <w:lang w:val="x-none"/>
    </w:rPr>
  </w:style>
  <w:style w:type="character" w:customStyle="1" w:styleId="CabealhoChar">
    <w:name w:val="Cabeçalho Char"/>
    <w:link w:val="Cabealho"/>
    <w:uiPriority w:val="99"/>
    <w:rsid w:val="00CA43D5"/>
    <w:rPr>
      <w:sz w:val="22"/>
      <w:szCs w:val="22"/>
      <w:lang w:eastAsia="en-US"/>
    </w:rPr>
  </w:style>
  <w:style w:type="paragraph" w:styleId="Rodap">
    <w:name w:val="footer"/>
    <w:basedOn w:val="Normal"/>
    <w:link w:val="RodapChar"/>
    <w:uiPriority w:val="99"/>
    <w:unhideWhenUsed/>
    <w:rsid w:val="00CA43D5"/>
    <w:pPr>
      <w:tabs>
        <w:tab w:val="center" w:pos="4252"/>
        <w:tab w:val="right" w:pos="8504"/>
      </w:tabs>
    </w:pPr>
    <w:rPr>
      <w:lang w:val="x-none"/>
    </w:rPr>
  </w:style>
  <w:style w:type="character" w:customStyle="1" w:styleId="RodapChar">
    <w:name w:val="Rodapé Char"/>
    <w:link w:val="Rodap"/>
    <w:uiPriority w:val="99"/>
    <w:rsid w:val="00CA43D5"/>
    <w:rPr>
      <w:sz w:val="22"/>
      <w:szCs w:val="22"/>
      <w:lang w:eastAsia="en-US"/>
    </w:rPr>
  </w:style>
  <w:style w:type="character" w:styleId="Hyperlink">
    <w:name w:val="Hyperlink"/>
    <w:uiPriority w:val="99"/>
    <w:unhideWhenUsed/>
    <w:rsid w:val="00CA43D5"/>
    <w:rPr>
      <w:color w:val="0000FF"/>
      <w:u w:val="single"/>
    </w:rPr>
  </w:style>
  <w:style w:type="paragraph" w:styleId="Textodenotaderodap">
    <w:name w:val="footnote text"/>
    <w:basedOn w:val="Normal"/>
    <w:link w:val="TextodenotaderodapChar"/>
    <w:uiPriority w:val="99"/>
    <w:semiHidden/>
    <w:unhideWhenUsed/>
    <w:rsid w:val="00360743"/>
    <w:rPr>
      <w:sz w:val="20"/>
      <w:szCs w:val="20"/>
      <w:lang w:val="x-none"/>
    </w:rPr>
  </w:style>
  <w:style w:type="character" w:customStyle="1" w:styleId="TextodenotaderodapChar">
    <w:name w:val="Texto de nota de rodapé Char"/>
    <w:link w:val="Textodenotaderodap"/>
    <w:uiPriority w:val="99"/>
    <w:semiHidden/>
    <w:rsid w:val="00360743"/>
    <w:rPr>
      <w:lang w:eastAsia="en-US"/>
    </w:rPr>
  </w:style>
  <w:style w:type="character" w:styleId="Refdenotaderodap">
    <w:name w:val="footnote reference"/>
    <w:uiPriority w:val="99"/>
    <w:semiHidden/>
    <w:unhideWhenUsed/>
    <w:rsid w:val="00360743"/>
    <w:rPr>
      <w:vertAlign w:val="superscript"/>
    </w:rPr>
  </w:style>
  <w:style w:type="character" w:customStyle="1" w:styleId="Ttulo1Char">
    <w:name w:val="Título 1 Char"/>
    <w:link w:val="Ttulo1"/>
    <w:uiPriority w:val="9"/>
    <w:rsid w:val="00055990"/>
    <w:rPr>
      <w:rFonts w:ascii="Cambria" w:eastAsia="Times New Roman" w:hAnsi="Cambria" w:cs="Times New Roman"/>
      <w:b/>
      <w:bCs/>
      <w:kern w:val="32"/>
      <w:sz w:val="32"/>
      <w:szCs w:val="32"/>
      <w:lang w:eastAsia="en-US"/>
    </w:rPr>
  </w:style>
  <w:style w:type="paragraph" w:styleId="Subttulo">
    <w:name w:val="Subtitle"/>
    <w:basedOn w:val="Normal"/>
    <w:next w:val="Normal"/>
    <w:link w:val="SubttuloChar"/>
    <w:uiPriority w:val="11"/>
    <w:qFormat/>
    <w:rsid w:val="00055990"/>
    <w:pPr>
      <w:spacing w:after="60"/>
      <w:jc w:val="center"/>
      <w:outlineLvl w:val="1"/>
    </w:pPr>
    <w:rPr>
      <w:rFonts w:ascii="Cambria" w:eastAsia="Times New Roman" w:hAnsi="Cambria"/>
      <w:sz w:val="24"/>
      <w:szCs w:val="24"/>
      <w:lang w:val="x-none"/>
    </w:rPr>
  </w:style>
  <w:style w:type="character" w:customStyle="1" w:styleId="SubttuloChar">
    <w:name w:val="Subtítulo Char"/>
    <w:link w:val="Subttulo"/>
    <w:uiPriority w:val="11"/>
    <w:rsid w:val="00055990"/>
    <w:rPr>
      <w:rFonts w:ascii="Cambria" w:eastAsia="Times New Roman" w:hAnsi="Cambria" w:cs="Times New Roman"/>
      <w:sz w:val="24"/>
      <w:szCs w:val="24"/>
      <w:lang w:eastAsia="en-US"/>
    </w:rPr>
  </w:style>
  <w:style w:type="paragraph" w:styleId="CabealhodoSumrio">
    <w:name w:val="TOC Heading"/>
    <w:basedOn w:val="Ttulo1"/>
    <w:next w:val="Normal"/>
    <w:uiPriority w:val="39"/>
    <w:semiHidden/>
    <w:unhideWhenUsed/>
    <w:qFormat/>
    <w:rsid w:val="00DC215E"/>
    <w:pPr>
      <w:keepLines/>
      <w:spacing w:before="480" w:after="0" w:line="276" w:lineRule="auto"/>
      <w:outlineLvl w:val="9"/>
    </w:pPr>
    <w:rPr>
      <w:color w:val="365F91"/>
      <w:kern w:val="0"/>
      <w:sz w:val="28"/>
      <w:szCs w:val="28"/>
    </w:rPr>
  </w:style>
  <w:style w:type="paragraph" w:styleId="Sumrio1">
    <w:name w:val="toc 1"/>
    <w:basedOn w:val="Normal"/>
    <w:next w:val="Normal"/>
    <w:autoRedefine/>
    <w:uiPriority w:val="39"/>
    <w:unhideWhenUsed/>
    <w:rsid w:val="00DC215E"/>
  </w:style>
  <w:style w:type="paragraph" w:styleId="Sumrio2">
    <w:name w:val="toc 2"/>
    <w:basedOn w:val="Normal"/>
    <w:next w:val="Normal"/>
    <w:autoRedefine/>
    <w:uiPriority w:val="39"/>
    <w:unhideWhenUsed/>
    <w:rsid w:val="00DC215E"/>
    <w:pPr>
      <w:ind w:left="220"/>
    </w:pPr>
  </w:style>
  <w:style w:type="paragraph" w:styleId="Textodebalo">
    <w:name w:val="Balloon Text"/>
    <w:basedOn w:val="Normal"/>
    <w:link w:val="TextodebaloChar"/>
    <w:uiPriority w:val="99"/>
    <w:semiHidden/>
    <w:unhideWhenUsed/>
    <w:rsid w:val="002C0BE4"/>
    <w:pPr>
      <w:spacing w:after="0" w:line="240" w:lineRule="auto"/>
    </w:pPr>
    <w:rPr>
      <w:rFonts w:ascii="Segoe UI" w:hAnsi="Segoe UI"/>
      <w:sz w:val="18"/>
      <w:szCs w:val="18"/>
      <w:lang w:val="x-none"/>
    </w:rPr>
  </w:style>
  <w:style w:type="character" w:customStyle="1" w:styleId="TextodebaloChar">
    <w:name w:val="Texto de balão Char"/>
    <w:link w:val="Textodebalo"/>
    <w:uiPriority w:val="99"/>
    <w:semiHidden/>
    <w:rsid w:val="002C0BE4"/>
    <w:rPr>
      <w:rFonts w:ascii="Segoe UI" w:hAnsi="Segoe UI" w:cs="Segoe UI"/>
      <w:sz w:val="18"/>
      <w:szCs w:val="18"/>
      <w:lang w:eastAsia="en-US"/>
    </w:rPr>
  </w:style>
  <w:style w:type="character" w:customStyle="1" w:styleId="apple-converted-space">
    <w:name w:val="apple-converted-space"/>
    <w:rsid w:val="00E22C06"/>
  </w:style>
  <w:style w:type="character" w:styleId="Forte">
    <w:name w:val="Strong"/>
    <w:uiPriority w:val="22"/>
    <w:qFormat/>
    <w:rsid w:val="00E22C06"/>
    <w:rPr>
      <w:b/>
      <w:bCs/>
    </w:rPr>
  </w:style>
  <w:style w:type="character" w:customStyle="1" w:styleId="Ttulo2Char">
    <w:name w:val="Título 2 Char"/>
    <w:link w:val="Ttulo2"/>
    <w:uiPriority w:val="9"/>
    <w:semiHidden/>
    <w:rsid w:val="00BE4D4C"/>
    <w:rPr>
      <w:rFonts w:ascii="Calibri Light" w:eastAsia="Times New Roman" w:hAnsi="Calibri Light" w:cs="Times New Roman"/>
      <w:b/>
      <w:bCs/>
      <w:i/>
      <w:iCs/>
      <w:sz w:val="28"/>
      <w:szCs w:val="28"/>
      <w:lang w:eastAsia="en-US"/>
    </w:rPr>
  </w:style>
  <w:style w:type="character" w:customStyle="1" w:styleId="Ttulo3Char">
    <w:name w:val="Título 3 Char"/>
    <w:link w:val="Ttulo3"/>
    <w:uiPriority w:val="9"/>
    <w:rsid w:val="00931C40"/>
    <w:rPr>
      <w:rFonts w:ascii="Calibri Light" w:eastAsia="Times New Roman" w:hAnsi="Calibri Light" w:cs="Times New Roman"/>
      <w:b/>
      <w:bCs/>
      <w:sz w:val="26"/>
      <w:szCs w:val="26"/>
      <w:lang w:eastAsia="en-US"/>
    </w:rPr>
  </w:style>
  <w:style w:type="paragraph" w:styleId="NormalWeb">
    <w:name w:val="Normal (Web)"/>
    <w:basedOn w:val="Normal"/>
    <w:uiPriority w:val="99"/>
    <w:unhideWhenUsed/>
    <w:rsid w:val="00931C40"/>
    <w:pPr>
      <w:spacing w:before="100" w:beforeAutospacing="1" w:after="100" w:afterAutospacing="1" w:line="240" w:lineRule="auto"/>
    </w:pPr>
    <w:rPr>
      <w:rFonts w:ascii="Times New Roman" w:eastAsia="Times New Roman" w:hAnsi="Times New Roman"/>
      <w:sz w:val="24"/>
      <w:szCs w:val="24"/>
      <w:lang w:eastAsia="pt-BR"/>
    </w:rPr>
  </w:style>
  <w:style w:type="character" w:styleId="nfase">
    <w:name w:val="Emphasis"/>
    <w:uiPriority w:val="20"/>
    <w:qFormat/>
    <w:rsid w:val="000C3825"/>
    <w:rPr>
      <w:i/>
      <w:iCs/>
    </w:rPr>
  </w:style>
  <w:style w:type="character" w:styleId="Refdecomentrio">
    <w:name w:val="annotation reference"/>
    <w:uiPriority w:val="99"/>
    <w:semiHidden/>
    <w:unhideWhenUsed/>
    <w:rsid w:val="00810456"/>
    <w:rPr>
      <w:sz w:val="16"/>
      <w:szCs w:val="16"/>
    </w:rPr>
  </w:style>
  <w:style w:type="paragraph" w:styleId="Textodecomentrio">
    <w:name w:val="annotation text"/>
    <w:basedOn w:val="Normal"/>
    <w:link w:val="TextodecomentrioChar"/>
    <w:uiPriority w:val="99"/>
    <w:semiHidden/>
    <w:unhideWhenUsed/>
    <w:rsid w:val="00810456"/>
    <w:rPr>
      <w:sz w:val="20"/>
      <w:szCs w:val="20"/>
    </w:rPr>
  </w:style>
  <w:style w:type="character" w:customStyle="1" w:styleId="TextodecomentrioChar">
    <w:name w:val="Texto de comentário Char"/>
    <w:link w:val="Textodecomentrio"/>
    <w:uiPriority w:val="99"/>
    <w:semiHidden/>
    <w:rsid w:val="00810456"/>
    <w:rPr>
      <w:lang w:eastAsia="en-US"/>
    </w:rPr>
  </w:style>
  <w:style w:type="paragraph" w:styleId="Assuntodocomentrio">
    <w:name w:val="annotation subject"/>
    <w:basedOn w:val="Textodecomentrio"/>
    <w:next w:val="Textodecomentrio"/>
    <w:link w:val="AssuntodocomentrioChar"/>
    <w:uiPriority w:val="99"/>
    <w:semiHidden/>
    <w:unhideWhenUsed/>
    <w:rsid w:val="00810456"/>
    <w:rPr>
      <w:b/>
      <w:bCs/>
    </w:rPr>
  </w:style>
  <w:style w:type="character" w:customStyle="1" w:styleId="AssuntodocomentrioChar">
    <w:name w:val="Assunto do comentário Char"/>
    <w:link w:val="Assuntodocomentrio"/>
    <w:uiPriority w:val="99"/>
    <w:semiHidden/>
    <w:rsid w:val="00810456"/>
    <w:rPr>
      <w:b/>
      <w:bCs/>
      <w:lang w:eastAsia="en-US"/>
    </w:rPr>
  </w:style>
  <w:style w:type="paragraph" w:styleId="Pr-formataoHTML">
    <w:name w:val="HTML Preformatted"/>
    <w:basedOn w:val="Normal"/>
    <w:link w:val="Pr-formataoHTMLChar"/>
    <w:uiPriority w:val="99"/>
    <w:unhideWhenUsed/>
    <w:rsid w:val="00792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link w:val="Pr-formataoHTML"/>
    <w:uiPriority w:val="99"/>
    <w:rsid w:val="007927D0"/>
    <w:rPr>
      <w:rFonts w:ascii="Courier New" w:eastAsia="Times New Roman" w:hAnsi="Courier New" w:cs="Courier New"/>
    </w:rPr>
  </w:style>
  <w:style w:type="character" w:styleId="TextodoEspaoReservado">
    <w:name w:val="Placeholder Text"/>
    <w:basedOn w:val="Fontepargpadro"/>
    <w:uiPriority w:val="99"/>
    <w:semiHidden/>
    <w:rsid w:val="0016044D"/>
    <w:rPr>
      <w:color w:val="808080"/>
    </w:rPr>
  </w:style>
  <w:style w:type="paragraph" w:styleId="Legenda">
    <w:name w:val="caption"/>
    <w:basedOn w:val="Normal"/>
    <w:next w:val="Normal"/>
    <w:uiPriority w:val="35"/>
    <w:unhideWhenUsed/>
    <w:qFormat/>
    <w:rsid w:val="000048CF"/>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2267">
      <w:bodyDiv w:val="1"/>
      <w:marLeft w:val="0"/>
      <w:marRight w:val="0"/>
      <w:marTop w:val="0"/>
      <w:marBottom w:val="0"/>
      <w:divBdr>
        <w:top w:val="none" w:sz="0" w:space="0" w:color="auto"/>
        <w:left w:val="none" w:sz="0" w:space="0" w:color="auto"/>
        <w:bottom w:val="none" w:sz="0" w:space="0" w:color="auto"/>
        <w:right w:val="none" w:sz="0" w:space="0" w:color="auto"/>
      </w:divBdr>
    </w:div>
    <w:div w:id="50465896">
      <w:bodyDiv w:val="1"/>
      <w:marLeft w:val="0"/>
      <w:marRight w:val="0"/>
      <w:marTop w:val="0"/>
      <w:marBottom w:val="0"/>
      <w:divBdr>
        <w:top w:val="none" w:sz="0" w:space="0" w:color="auto"/>
        <w:left w:val="none" w:sz="0" w:space="0" w:color="auto"/>
        <w:bottom w:val="none" w:sz="0" w:space="0" w:color="auto"/>
        <w:right w:val="none" w:sz="0" w:space="0" w:color="auto"/>
      </w:divBdr>
    </w:div>
    <w:div w:id="87043310">
      <w:bodyDiv w:val="1"/>
      <w:marLeft w:val="0"/>
      <w:marRight w:val="0"/>
      <w:marTop w:val="0"/>
      <w:marBottom w:val="0"/>
      <w:divBdr>
        <w:top w:val="none" w:sz="0" w:space="0" w:color="auto"/>
        <w:left w:val="none" w:sz="0" w:space="0" w:color="auto"/>
        <w:bottom w:val="none" w:sz="0" w:space="0" w:color="auto"/>
        <w:right w:val="none" w:sz="0" w:space="0" w:color="auto"/>
      </w:divBdr>
    </w:div>
    <w:div w:id="96022821">
      <w:bodyDiv w:val="1"/>
      <w:marLeft w:val="0"/>
      <w:marRight w:val="0"/>
      <w:marTop w:val="0"/>
      <w:marBottom w:val="0"/>
      <w:divBdr>
        <w:top w:val="none" w:sz="0" w:space="0" w:color="auto"/>
        <w:left w:val="none" w:sz="0" w:space="0" w:color="auto"/>
        <w:bottom w:val="none" w:sz="0" w:space="0" w:color="auto"/>
        <w:right w:val="none" w:sz="0" w:space="0" w:color="auto"/>
      </w:divBdr>
    </w:div>
    <w:div w:id="102189397">
      <w:bodyDiv w:val="1"/>
      <w:marLeft w:val="0"/>
      <w:marRight w:val="0"/>
      <w:marTop w:val="0"/>
      <w:marBottom w:val="0"/>
      <w:divBdr>
        <w:top w:val="none" w:sz="0" w:space="0" w:color="auto"/>
        <w:left w:val="none" w:sz="0" w:space="0" w:color="auto"/>
        <w:bottom w:val="none" w:sz="0" w:space="0" w:color="auto"/>
        <w:right w:val="none" w:sz="0" w:space="0" w:color="auto"/>
      </w:divBdr>
    </w:div>
    <w:div w:id="141386697">
      <w:bodyDiv w:val="1"/>
      <w:marLeft w:val="0"/>
      <w:marRight w:val="0"/>
      <w:marTop w:val="0"/>
      <w:marBottom w:val="0"/>
      <w:divBdr>
        <w:top w:val="none" w:sz="0" w:space="0" w:color="auto"/>
        <w:left w:val="none" w:sz="0" w:space="0" w:color="auto"/>
        <w:bottom w:val="none" w:sz="0" w:space="0" w:color="auto"/>
        <w:right w:val="none" w:sz="0" w:space="0" w:color="auto"/>
      </w:divBdr>
    </w:div>
    <w:div w:id="168525657">
      <w:bodyDiv w:val="1"/>
      <w:marLeft w:val="0"/>
      <w:marRight w:val="0"/>
      <w:marTop w:val="0"/>
      <w:marBottom w:val="0"/>
      <w:divBdr>
        <w:top w:val="none" w:sz="0" w:space="0" w:color="auto"/>
        <w:left w:val="none" w:sz="0" w:space="0" w:color="auto"/>
        <w:bottom w:val="none" w:sz="0" w:space="0" w:color="auto"/>
        <w:right w:val="none" w:sz="0" w:space="0" w:color="auto"/>
      </w:divBdr>
      <w:divsChild>
        <w:div w:id="1455177612">
          <w:marLeft w:val="375"/>
          <w:marRight w:val="0"/>
          <w:marTop w:val="180"/>
          <w:marBottom w:val="0"/>
          <w:divBdr>
            <w:top w:val="none" w:sz="0" w:space="0" w:color="auto"/>
            <w:left w:val="none" w:sz="0" w:space="0" w:color="auto"/>
            <w:bottom w:val="none" w:sz="0" w:space="0" w:color="auto"/>
            <w:right w:val="none" w:sz="0" w:space="0" w:color="auto"/>
          </w:divBdr>
        </w:div>
        <w:div w:id="1567454912">
          <w:marLeft w:val="375"/>
          <w:marRight w:val="375"/>
          <w:marTop w:val="720"/>
          <w:marBottom w:val="0"/>
          <w:divBdr>
            <w:top w:val="none" w:sz="0" w:space="0" w:color="auto"/>
            <w:left w:val="none" w:sz="0" w:space="0" w:color="auto"/>
            <w:bottom w:val="none" w:sz="0" w:space="0" w:color="auto"/>
            <w:right w:val="none" w:sz="0" w:space="0" w:color="auto"/>
          </w:divBdr>
        </w:div>
      </w:divsChild>
    </w:div>
    <w:div w:id="182130771">
      <w:bodyDiv w:val="1"/>
      <w:marLeft w:val="0"/>
      <w:marRight w:val="0"/>
      <w:marTop w:val="0"/>
      <w:marBottom w:val="0"/>
      <w:divBdr>
        <w:top w:val="none" w:sz="0" w:space="0" w:color="auto"/>
        <w:left w:val="none" w:sz="0" w:space="0" w:color="auto"/>
        <w:bottom w:val="none" w:sz="0" w:space="0" w:color="auto"/>
        <w:right w:val="none" w:sz="0" w:space="0" w:color="auto"/>
      </w:divBdr>
    </w:div>
    <w:div w:id="247345763">
      <w:bodyDiv w:val="1"/>
      <w:marLeft w:val="0"/>
      <w:marRight w:val="0"/>
      <w:marTop w:val="0"/>
      <w:marBottom w:val="0"/>
      <w:divBdr>
        <w:top w:val="none" w:sz="0" w:space="0" w:color="auto"/>
        <w:left w:val="none" w:sz="0" w:space="0" w:color="auto"/>
        <w:bottom w:val="none" w:sz="0" w:space="0" w:color="auto"/>
        <w:right w:val="none" w:sz="0" w:space="0" w:color="auto"/>
      </w:divBdr>
    </w:div>
    <w:div w:id="258493022">
      <w:bodyDiv w:val="1"/>
      <w:marLeft w:val="0"/>
      <w:marRight w:val="0"/>
      <w:marTop w:val="0"/>
      <w:marBottom w:val="0"/>
      <w:divBdr>
        <w:top w:val="none" w:sz="0" w:space="0" w:color="auto"/>
        <w:left w:val="none" w:sz="0" w:space="0" w:color="auto"/>
        <w:bottom w:val="none" w:sz="0" w:space="0" w:color="auto"/>
        <w:right w:val="none" w:sz="0" w:space="0" w:color="auto"/>
      </w:divBdr>
    </w:div>
    <w:div w:id="263533706">
      <w:bodyDiv w:val="1"/>
      <w:marLeft w:val="0"/>
      <w:marRight w:val="0"/>
      <w:marTop w:val="0"/>
      <w:marBottom w:val="0"/>
      <w:divBdr>
        <w:top w:val="none" w:sz="0" w:space="0" w:color="auto"/>
        <w:left w:val="none" w:sz="0" w:space="0" w:color="auto"/>
        <w:bottom w:val="none" w:sz="0" w:space="0" w:color="auto"/>
        <w:right w:val="none" w:sz="0" w:space="0" w:color="auto"/>
      </w:divBdr>
    </w:div>
    <w:div w:id="348921037">
      <w:bodyDiv w:val="1"/>
      <w:marLeft w:val="0"/>
      <w:marRight w:val="0"/>
      <w:marTop w:val="0"/>
      <w:marBottom w:val="0"/>
      <w:divBdr>
        <w:top w:val="none" w:sz="0" w:space="0" w:color="auto"/>
        <w:left w:val="none" w:sz="0" w:space="0" w:color="auto"/>
        <w:bottom w:val="none" w:sz="0" w:space="0" w:color="auto"/>
        <w:right w:val="none" w:sz="0" w:space="0" w:color="auto"/>
      </w:divBdr>
    </w:div>
    <w:div w:id="361713480">
      <w:bodyDiv w:val="1"/>
      <w:marLeft w:val="0"/>
      <w:marRight w:val="0"/>
      <w:marTop w:val="0"/>
      <w:marBottom w:val="0"/>
      <w:divBdr>
        <w:top w:val="none" w:sz="0" w:space="0" w:color="auto"/>
        <w:left w:val="none" w:sz="0" w:space="0" w:color="auto"/>
        <w:bottom w:val="none" w:sz="0" w:space="0" w:color="auto"/>
        <w:right w:val="none" w:sz="0" w:space="0" w:color="auto"/>
      </w:divBdr>
    </w:div>
    <w:div w:id="402918983">
      <w:bodyDiv w:val="1"/>
      <w:marLeft w:val="0"/>
      <w:marRight w:val="0"/>
      <w:marTop w:val="0"/>
      <w:marBottom w:val="0"/>
      <w:divBdr>
        <w:top w:val="none" w:sz="0" w:space="0" w:color="auto"/>
        <w:left w:val="none" w:sz="0" w:space="0" w:color="auto"/>
        <w:bottom w:val="none" w:sz="0" w:space="0" w:color="auto"/>
        <w:right w:val="none" w:sz="0" w:space="0" w:color="auto"/>
      </w:divBdr>
    </w:div>
    <w:div w:id="434442688">
      <w:bodyDiv w:val="1"/>
      <w:marLeft w:val="0"/>
      <w:marRight w:val="0"/>
      <w:marTop w:val="0"/>
      <w:marBottom w:val="0"/>
      <w:divBdr>
        <w:top w:val="none" w:sz="0" w:space="0" w:color="auto"/>
        <w:left w:val="none" w:sz="0" w:space="0" w:color="auto"/>
        <w:bottom w:val="none" w:sz="0" w:space="0" w:color="auto"/>
        <w:right w:val="none" w:sz="0" w:space="0" w:color="auto"/>
      </w:divBdr>
      <w:divsChild>
        <w:div w:id="31274072">
          <w:marLeft w:val="0"/>
          <w:marRight w:val="0"/>
          <w:marTop w:val="0"/>
          <w:marBottom w:val="0"/>
          <w:divBdr>
            <w:top w:val="none" w:sz="0" w:space="0" w:color="auto"/>
            <w:left w:val="none" w:sz="0" w:space="0" w:color="auto"/>
            <w:bottom w:val="none" w:sz="0" w:space="0" w:color="auto"/>
            <w:right w:val="none" w:sz="0" w:space="0" w:color="auto"/>
          </w:divBdr>
        </w:div>
        <w:div w:id="158423345">
          <w:marLeft w:val="0"/>
          <w:marRight w:val="0"/>
          <w:marTop w:val="0"/>
          <w:marBottom w:val="0"/>
          <w:divBdr>
            <w:top w:val="none" w:sz="0" w:space="0" w:color="auto"/>
            <w:left w:val="none" w:sz="0" w:space="0" w:color="auto"/>
            <w:bottom w:val="none" w:sz="0" w:space="0" w:color="auto"/>
            <w:right w:val="none" w:sz="0" w:space="0" w:color="auto"/>
          </w:divBdr>
        </w:div>
        <w:div w:id="307167980">
          <w:marLeft w:val="0"/>
          <w:marRight w:val="0"/>
          <w:marTop w:val="0"/>
          <w:marBottom w:val="0"/>
          <w:divBdr>
            <w:top w:val="none" w:sz="0" w:space="0" w:color="auto"/>
            <w:left w:val="none" w:sz="0" w:space="0" w:color="auto"/>
            <w:bottom w:val="none" w:sz="0" w:space="0" w:color="auto"/>
            <w:right w:val="none" w:sz="0" w:space="0" w:color="auto"/>
          </w:divBdr>
        </w:div>
        <w:div w:id="828137849">
          <w:marLeft w:val="0"/>
          <w:marRight w:val="0"/>
          <w:marTop w:val="0"/>
          <w:marBottom w:val="0"/>
          <w:divBdr>
            <w:top w:val="none" w:sz="0" w:space="0" w:color="auto"/>
            <w:left w:val="none" w:sz="0" w:space="0" w:color="auto"/>
            <w:bottom w:val="none" w:sz="0" w:space="0" w:color="auto"/>
            <w:right w:val="none" w:sz="0" w:space="0" w:color="auto"/>
          </w:divBdr>
        </w:div>
        <w:div w:id="1042285381">
          <w:marLeft w:val="0"/>
          <w:marRight w:val="0"/>
          <w:marTop w:val="0"/>
          <w:marBottom w:val="0"/>
          <w:divBdr>
            <w:top w:val="none" w:sz="0" w:space="0" w:color="auto"/>
            <w:left w:val="none" w:sz="0" w:space="0" w:color="auto"/>
            <w:bottom w:val="none" w:sz="0" w:space="0" w:color="auto"/>
            <w:right w:val="none" w:sz="0" w:space="0" w:color="auto"/>
          </w:divBdr>
        </w:div>
        <w:div w:id="1367216747">
          <w:marLeft w:val="0"/>
          <w:marRight w:val="0"/>
          <w:marTop w:val="0"/>
          <w:marBottom w:val="0"/>
          <w:divBdr>
            <w:top w:val="none" w:sz="0" w:space="0" w:color="auto"/>
            <w:left w:val="none" w:sz="0" w:space="0" w:color="auto"/>
            <w:bottom w:val="none" w:sz="0" w:space="0" w:color="auto"/>
            <w:right w:val="none" w:sz="0" w:space="0" w:color="auto"/>
          </w:divBdr>
        </w:div>
      </w:divsChild>
    </w:div>
    <w:div w:id="444230419">
      <w:bodyDiv w:val="1"/>
      <w:marLeft w:val="0"/>
      <w:marRight w:val="0"/>
      <w:marTop w:val="0"/>
      <w:marBottom w:val="0"/>
      <w:divBdr>
        <w:top w:val="none" w:sz="0" w:space="0" w:color="auto"/>
        <w:left w:val="none" w:sz="0" w:space="0" w:color="auto"/>
        <w:bottom w:val="none" w:sz="0" w:space="0" w:color="auto"/>
        <w:right w:val="none" w:sz="0" w:space="0" w:color="auto"/>
      </w:divBdr>
    </w:div>
    <w:div w:id="451435882">
      <w:bodyDiv w:val="1"/>
      <w:marLeft w:val="0"/>
      <w:marRight w:val="0"/>
      <w:marTop w:val="0"/>
      <w:marBottom w:val="0"/>
      <w:divBdr>
        <w:top w:val="none" w:sz="0" w:space="0" w:color="auto"/>
        <w:left w:val="none" w:sz="0" w:space="0" w:color="auto"/>
        <w:bottom w:val="none" w:sz="0" w:space="0" w:color="auto"/>
        <w:right w:val="none" w:sz="0" w:space="0" w:color="auto"/>
      </w:divBdr>
    </w:div>
    <w:div w:id="466894695">
      <w:bodyDiv w:val="1"/>
      <w:marLeft w:val="0"/>
      <w:marRight w:val="0"/>
      <w:marTop w:val="0"/>
      <w:marBottom w:val="0"/>
      <w:divBdr>
        <w:top w:val="none" w:sz="0" w:space="0" w:color="auto"/>
        <w:left w:val="none" w:sz="0" w:space="0" w:color="auto"/>
        <w:bottom w:val="none" w:sz="0" w:space="0" w:color="auto"/>
        <w:right w:val="none" w:sz="0" w:space="0" w:color="auto"/>
      </w:divBdr>
      <w:divsChild>
        <w:div w:id="347030116">
          <w:marLeft w:val="0"/>
          <w:marRight w:val="0"/>
          <w:marTop w:val="0"/>
          <w:marBottom w:val="0"/>
          <w:divBdr>
            <w:top w:val="none" w:sz="0" w:space="0" w:color="auto"/>
            <w:left w:val="none" w:sz="0" w:space="0" w:color="auto"/>
            <w:bottom w:val="none" w:sz="0" w:space="0" w:color="auto"/>
            <w:right w:val="none" w:sz="0" w:space="0" w:color="auto"/>
          </w:divBdr>
        </w:div>
        <w:div w:id="575479926">
          <w:marLeft w:val="0"/>
          <w:marRight w:val="0"/>
          <w:marTop w:val="0"/>
          <w:marBottom w:val="0"/>
          <w:divBdr>
            <w:top w:val="none" w:sz="0" w:space="0" w:color="auto"/>
            <w:left w:val="none" w:sz="0" w:space="0" w:color="auto"/>
            <w:bottom w:val="none" w:sz="0" w:space="0" w:color="auto"/>
            <w:right w:val="none" w:sz="0" w:space="0" w:color="auto"/>
          </w:divBdr>
        </w:div>
        <w:div w:id="1297418912">
          <w:marLeft w:val="0"/>
          <w:marRight w:val="0"/>
          <w:marTop w:val="0"/>
          <w:marBottom w:val="0"/>
          <w:divBdr>
            <w:top w:val="none" w:sz="0" w:space="0" w:color="auto"/>
            <w:left w:val="none" w:sz="0" w:space="0" w:color="auto"/>
            <w:bottom w:val="none" w:sz="0" w:space="0" w:color="auto"/>
            <w:right w:val="none" w:sz="0" w:space="0" w:color="auto"/>
          </w:divBdr>
        </w:div>
      </w:divsChild>
    </w:div>
    <w:div w:id="475341870">
      <w:bodyDiv w:val="1"/>
      <w:marLeft w:val="0"/>
      <w:marRight w:val="0"/>
      <w:marTop w:val="0"/>
      <w:marBottom w:val="0"/>
      <w:divBdr>
        <w:top w:val="none" w:sz="0" w:space="0" w:color="auto"/>
        <w:left w:val="none" w:sz="0" w:space="0" w:color="auto"/>
        <w:bottom w:val="none" w:sz="0" w:space="0" w:color="auto"/>
        <w:right w:val="none" w:sz="0" w:space="0" w:color="auto"/>
      </w:divBdr>
    </w:div>
    <w:div w:id="476339996">
      <w:bodyDiv w:val="1"/>
      <w:marLeft w:val="0"/>
      <w:marRight w:val="0"/>
      <w:marTop w:val="0"/>
      <w:marBottom w:val="0"/>
      <w:divBdr>
        <w:top w:val="none" w:sz="0" w:space="0" w:color="auto"/>
        <w:left w:val="none" w:sz="0" w:space="0" w:color="auto"/>
        <w:bottom w:val="none" w:sz="0" w:space="0" w:color="auto"/>
        <w:right w:val="none" w:sz="0" w:space="0" w:color="auto"/>
      </w:divBdr>
    </w:div>
    <w:div w:id="513422862">
      <w:bodyDiv w:val="1"/>
      <w:marLeft w:val="0"/>
      <w:marRight w:val="0"/>
      <w:marTop w:val="0"/>
      <w:marBottom w:val="0"/>
      <w:divBdr>
        <w:top w:val="none" w:sz="0" w:space="0" w:color="auto"/>
        <w:left w:val="none" w:sz="0" w:space="0" w:color="auto"/>
        <w:bottom w:val="none" w:sz="0" w:space="0" w:color="auto"/>
        <w:right w:val="none" w:sz="0" w:space="0" w:color="auto"/>
      </w:divBdr>
    </w:div>
    <w:div w:id="527378358">
      <w:bodyDiv w:val="1"/>
      <w:marLeft w:val="0"/>
      <w:marRight w:val="0"/>
      <w:marTop w:val="0"/>
      <w:marBottom w:val="0"/>
      <w:divBdr>
        <w:top w:val="none" w:sz="0" w:space="0" w:color="auto"/>
        <w:left w:val="none" w:sz="0" w:space="0" w:color="auto"/>
        <w:bottom w:val="none" w:sz="0" w:space="0" w:color="auto"/>
        <w:right w:val="none" w:sz="0" w:space="0" w:color="auto"/>
      </w:divBdr>
    </w:div>
    <w:div w:id="639268304">
      <w:bodyDiv w:val="1"/>
      <w:marLeft w:val="0"/>
      <w:marRight w:val="0"/>
      <w:marTop w:val="0"/>
      <w:marBottom w:val="0"/>
      <w:divBdr>
        <w:top w:val="none" w:sz="0" w:space="0" w:color="auto"/>
        <w:left w:val="none" w:sz="0" w:space="0" w:color="auto"/>
        <w:bottom w:val="none" w:sz="0" w:space="0" w:color="auto"/>
        <w:right w:val="none" w:sz="0" w:space="0" w:color="auto"/>
      </w:divBdr>
    </w:div>
    <w:div w:id="641542330">
      <w:bodyDiv w:val="1"/>
      <w:marLeft w:val="0"/>
      <w:marRight w:val="0"/>
      <w:marTop w:val="0"/>
      <w:marBottom w:val="0"/>
      <w:divBdr>
        <w:top w:val="none" w:sz="0" w:space="0" w:color="auto"/>
        <w:left w:val="none" w:sz="0" w:space="0" w:color="auto"/>
        <w:bottom w:val="none" w:sz="0" w:space="0" w:color="auto"/>
        <w:right w:val="none" w:sz="0" w:space="0" w:color="auto"/>
      </w:divBdr>
    </w:div>
    <w:div w:id="660700312">
      <w:bodyDiv w:val="1"/>
      <w:marLeft w:val="0"/>
      <w:marRight w:val="0"/>
      <w:marTop w:val="0"/>
      <w:marBottom w:val="0"/>
      <w:divBdr>
        <w:top w:val="none" w:sz="0" w:space="0" w:color="auto"/>
        <w:left w:val="none" w:sz="0" w:space="0" w:color="auto"/>
        <w:bottom w:val="none" w:sz="0" w:space="0" w:color="auto"/>
        <w:right w:val="none" w:sz="0" w:space="0" w:color="auto"/>
      </w:divBdr>
    </w:div>
    <w:div w:id="671564671">
      <w:bodyDiv w:val="1"/>
      <w:marLeft w:val="0"/>
      <w:marRight w:val="0"/>
      <w:marTop w:val="0"/>
      <w:marBottom w:val="0"/>
      <w:divBdr>
        <w:top w:val="none" w:sz="0" w:space="0" w:color="auto"/>
        <w:left w:val="none" w:sz="0" w:space="0" w:color="auto"/>
        <w:bottom w:val="none" w:sz="0" w:space="0" w:color="auto"/>
        <w:right w:val="none" w:sz="0" w:space="0" w:color="auto"/>
      </w:divBdr>
    </w:div>
    <w:div w:id="671570649">
      <w:bodyDiv w:val="1"/>
      <w:marLeft w:val="0"/>
      <w:marRight w:val="0"/>
      <w:marTop w:val="0"/>
      <w:marBottom w:val="0"/>
      <w:divBdr>
        <w:top w:val="none" w:sz="0" w:space="0" w:color="auto"/>
        <w:left w:val="none" w:sz="0" w:space="0" w:color="auto"/>
        <w:bottom w:val="none" w:sz="0" w:space="0" w:color="auto"/>
        <w:right w:val="none" w:sz="0" w:space="0" w:color="auto"/>
      </w:divBdr>
    </w:div>
    <w:div w:id="731927748">
      <w:bodyDiv w:val="1"/>
      <w:marLeft w:val="0"/>
      <w:marRight w:val="0"/>
      <w:marTop w:val="0"/>
      <w:marBottom w:val="0"/>
      <w:divBdr>
        <w:top w:val="none" w:sz="0" w:space="0" w:color="auto"/>
        <w:left w:val="none" w:sz="0" w:space="0" w:color="auto"/>
        <w:bottom w:val="none" w:sz="0" w:space="0" w:color="auto"/>
        <w:right w:val="none" w:sz="0" w:space="0" w:color="auto"/>
      </w:divBdr>
    </w:div>
    <w:div w:id="735127939">
      <w:bodyDiv w:val="1"/>
      <w:marLeft w:val="0"/>
      <w:marRight w:val="0"/>
      <w:marTop w:val="0"/>
      <w:marBottom w:val="0"/>
      <w:divBdr>
        <w:top w:val="none" w:sz="0" w:space="0" w:color="auto"/>
        <w:left w:val="none" w:sz="0" w:space="0" w:color="auto"/>
        <w:bottom w:val="none" w:sz="0" w:space="0" w:color="auto"/>
        <w:right w:val="none" w:sz="0" w:space="0" w:color="auto"/>
      </w:divBdr>
      <w:divsChild>
        <w:div w:id="108159641">
          <w:marLeft w:val="0"/>
          <w:marRight w:val="0"/>
          <w:marTop w:val="0"/>
          <w:marBottom w:val="0"/>
          <w:divBdr>
            <w:top w:val="none" w:sz="0" w:space="0" w:color="auto"/>
            <w:left w:val="none" w:sz="0" w:space="0" w:color="auto"/>
            <w:bottom w:val="none" w:sz="0" w:space="0" w:color="auto"/>
            <w:right w:val="none" w:sz="0" w:space="0" w:color="auto"/>
          </w:divBdr>
        </w:div>
        <w:div w:id="317343697">
          <w:marLeft w:val="0"/>
          <w:marRight w:val="0"/>
          <w:marTop w:val="0"/>
          <w:marBottom w:val="0"/>
          <w:divBdr>
            <w:top w:val="none" w:sz="0" w:space="0" w:color="auto"/>
            <w:left w:val="none" w:sz="0" w:space="0" w:color="auto"/>
            <w:bottom w:val="none" w:sz="0" w:space="0" w:color="auto"/>
            <w:right w:val="none" w:sz="0" w:space="0" w:color="auto"/>
          </w:divBdr>
        </w:div>
        <w:div w:id="364673806">
          <w:marLeft w:val="0"/>
          <w:marRight w:val="0"/>
          <w:marTop w:val="0"/>
          <w:marBottom w:val="0"/>
          <w:divBdr>
            <w:top w:val="none" w:sz="0" w:space="0" w:color="auto"/>
            <w:left w:val="none" w:sz="0" w:space="0" w:color="auto"/>
            <w:bottom w:val="none" w:sz="0" w:space="0" w:color="auto"/>
            <w:right w:val="none" w:sz="0" w:space="0" w:color="auto"/>
          </w:divBdr>
        </w:div>
        <w:div w:id="681127187">
          <w:marLeft w:val="0"/>
          <w:marRight w:val="0"/>
          <w:marTop w:val="0"/>
          <w:marBottom w:val="0"/>
          <w:divBdr>
            <w:top w:val="none" w:sz="0" w:space="0" w:color="auto"/>
            <w:left w:val="none" w:sz="0" w:space="0" w:color="auto"/>
            <w:bottom w:val="none" w:sz="0" w:space="0" w:color="auto"/>
            <w:right w:val="none" w:sz="0" w:space="0" w:color="auto"/>
          </w:divBdr>
        </w:div>
        <w:div w:id="766268002">
          <w:marLeft w:val="0"/>
          <w:marRight w:val="0"/>
          <w:marTop w:val="0"/>
          <w:marBottom w:val="0"/>
          <w:divBdr>
            <w:top w:val="none" w:sz="0" w:space="0" w:color="auto"/>
            <w:left w:val="none" w:sz="0" w:space="0" w:color="auto"/>
            <w:bottom w:val="none" w:sz="0" w:space="0" w:color="auto"/>
            <w:right w:val="none" w:sz="0" w:space="0" w:color="auto"/>
          </w:divBdr>
        </w:div>
        <w:div w:id="1203132260">
          <w:marLeft w:val="0"/>
          <w:marRight w:val="0"/>
          <w:marTop w:val="0"/>
          <w:marBottom w:val="0"/>
          <w:divBdr>
            <w:top w:val="none" w:sz="0" w:space="0" w:color="auto"/>
            <w:left w:val="none" w:sz="0" w:space="0" w:color="auto"/>
            <w:bottom w:val="none" w:sz="0" w:space="0" w:color="auto"/>
            <w:right w:val="none" w:sz="0" w:space="0" w:color="auto"/>
          </w:divBdr>
        </w:div>
      </w:divsChild>
    </w:div>
    <w:div w:id="765030718">
      <w:bodyDiv w:val="1"/>
      <w:marLeft w:val="0"/>
      <w:marRight w:val="0"/>
      <w:marTop w:val="0"/>
      <w:marBottom w:val="0"/>
      <w:divBdr>
        <w:top w:val="none" w:sz="0" w:space="0" w:color="auto"/>
        <w:left w:val="none" w:sz="0" w:space="0" w:color="auto"/>
        <w:bottom w:val="none" w:sz="0" w:space="0" w:color="auto"/>
        <w:right w:val="none" w:sz="0" w:space="0" w:color="auto"/>
      </w:divBdr>
    </w:div>
    <w:div w:id="836262907">
      <w:bodyDiv w:val="1"/>
      <w:marLeft w:val="0"/>
      <w:marRight w:val="0"/>
      <w:marTop w:val="0"/>
      <w:marBottom w:val="0"/>
      <w:divBdr>
        <w:top w:val="none" w:sz="0" w:space="0" w:color="auto"/>
        <w:left w:val="none" w:sz="0" w:space="0" w:color="auto"/>
        <w:bottom w:val="none" w:sz="0" w:space="0" w:color="auto"/>
        <w:right w:val="none" w:sz="0" w:space="0" w:color="auto"/>
      </w:divBdr>
    </w:div>
    <w:div w:id="894437322">
      <w:bodyDiv w:val="1"/>
      <w:marLeft w:val="0"/>
      <w:marRight w:val="0"/>
      <w:marTop w:val="0"/>
      <w:marBottom w:val="0"/>
      <w:divBdr>
        <w:top w:val="none" w:sz="0" w:space="0" w:color="auto"/>
        <w:left w:val="none" w:sz="0" w:space="0" w:color="auto"/>
        <w:bottom w:val="none" w:sz="0" w:space="0" w:color="auto"/>
        <w:right w:val="none" w:sz="0" w:space="0" w:color="auto"/>
      </w:divBdr>
    </w:div>
    <w:div w:id="940795784">
      <w:bodyDiv w:val="1"/>
      <w:marLeft w:val="0"/>
      <w:marRight w:val="0"/>
      <w:marTop w:val="0"/>
      <w:marBottom w:val="0"/>
      <w:divBdr>
        <w:top w:val="none" w:sz="0" w:space="0" w:color="auto"/>
        <w:left w:val="none" w:sz="0" w:space="0" w:color="auto"/>
        <w:bottom w:val="none" w:sz="0" w:space="0" w:color="auto"/>
        <w:right w:val="none" w:sz="0" w:space="0" w:color="auto"/>
      </w:divBdr>
    </w:div>
    <w:div w:id="963463153">
      <w:bodyDiv w:val="1"/>
      <w:marLeft w:val="0"/>
      <w:marRight w:val="0"/>
      <w:marTop w:val="0"/>
      <w:marBottom w:val="0"/>
      <w:divBdr>
        <w:top w:val="none" w:sz="0" w:space="0" w:color="auto"/>
        <w:left w:val="none" w:sz="0" w:space="0" w:color="auto"/>
        <w:bottom w:val="none" w:sz="0" w:space="0" w:color="auto"/>
        <w:right w:val="none" w:sz="0" w:space="0" w:color="auto"/>
      </w:divBdr>
    </w:div>
    <w:div w:id="1024938569">
      <w:bodyDiv w:val="1"/>
      <w:marLeft w:val="0"/>
      <w:marRight w:val="0"/>
      <w:marTop w:val="0"/>
      <w:marBottom w:val="0"/>
      <w:divBdr>
        <w:top w:val="none" w:sz="0" w:space="0" w:color="auto"/>
        <w:left w:val="none" w:sz="0" w:space="0" w:color="auto"/>
        <w:bottom w:val="none" w:sz="0" w:space="0" w:color="auto"/>
        <w:right w:val="none" w:sz="0" w:space="0" w:color="auto"/>
      </w:divBdr>
    </w:div>
    <w:div w:id="1043478668">
      <w:bodyDiv w:val="1"/>
      <w:marLeft w:val="0"/>
      <w:marRight w:val="0"/>
      <w:marTop w:val="0"/>
      <w:marBottom w:val="0"/>
      <w:divBdr>
        <w:top w:val="none" w:sz="0" w:space="0" w:color="auto"/>
        <w:left w:val="none" w:sz="0" w:space="0" w:color="auto"/>
        <w:bottom w:val="none" w:sz="0" w:space="0" w:color="auto"/>
        <w:right w:val="none" w:sz="0" w:space="0" w:color="auto"/>
      </w:divBdr>
    </w:div>
    <w:div w:id="1052577196">
      <w:bodyDiv w:val="1"/>
      <w:marLeft w:val="0"/>
      <w:marRight w:val="0"/>
      <w:marTop w:val="0"/>
      <w:marBottom w:val="0"/>
      <w:divBdr>
        <w:top w:val="none" w:sz="0" w:space="0" w:color="auto"/>
        <w:left w:val="none" w:sz="0" w:space="0" w:color="auto"/>
        <w:bottom w:val="none" w:sz="0" w:space="0" w:color="auto"/>
        <w:right w:val="none" w:sz="0" w:space="0" w:color="auto"/>
      </w:divBdr>
    </w:div>
    <w:div w:id="1064720801">
      <w:bodyDiv w:val="1"/>
      <w:marLeft w:val="0"/>
      <w:marRight w:val="0"/>
      <w:marTop w:val="0"/>
      <w:marBottom w:val="0"/>
      <w:divBdr>
        <w:top w:val="none" w:sz="0" w:space="0" w:color="auto"/>
        <w:left w:val="none" w:sz="0" w:space="0" w:color="auto"/>
        <w:bottom w:val="none" w:sz="0" w:space="0" w:color="auto"/>
        <w:right w:val="none" w:sz="0" w:space="0" w:color="auto"/>
      </w:divBdr>
    </w:div>
    <w:div w:id="1076853684">
      <w:bodyDiv w:val="1"/>
      <w:marLeft w:val="0"/>
      <w:marRight w:val="0"/>
      <w:marTop w:val="0"/>
      <w:marBottom w:val="0"/>
      <w:divBdr>
        <w:top w:val="none" w:sz="0" w:space="0" w:color="auto"/>
        <w:left w:val="none" w:sz="0" w:space="0" w:color="auto"/>
        <w:bottom w:val="none" w:sz="0" w:space="0" w:color="auto"/>
        <w:right w:val="none" w:sz="0" w:space="0" w:color="auto"/>
      </w:divBdr>
    </w:div>
    <w:div w:id="1117258684">
      <w:bodyDiv w:val="1"/>
      <w:marLeft w:val="0"/>
      <w:marRight w:val="0"/>
      <w:marTop w:val="0"/>
      <w:marBottom w:val="0"/>
      <w:divBdr>
        <w:top w:val="none" w:sz="0" w:space="0" w:color="auto"/>
        <w:left w:val="none" w:sz="0" w:space="0" w:color="auto"/>
        <w:bottom w:val="none" w:sz="0" w:space="0" w:color="auto"/>
        <w:right w:val="none" w:sz="0" w:space="0" w:color="auto"/>
      </w:divBdr>
    </w:div>
    <w:div w:id="1130056628">
      <w:bodyDiv w:val="1"/>
      <w:marLeft w:val="0"/>
      <w:marRight w:val="0"/>
      <w:marTop w:val="0"/>
      <w:marBottom w:val="0"/>
      <w:divBdr>
        <w:top w:val="none" w:sz="0" w:space="0" w:color="auto"/>
        <w:left w:val="none" w:sz="0" w:space="0" w:color="auto"/>
        <w:bottom w:val="none" w:sz="0" w:space="0" w:color="auto"/>
        <w:right w:val="none" w:sz="0" w:space="0" w:color="auto"/>
      </w:divBdr>
    </w:div>
    <w:div w:id="1162424782">
      <w:bodyDiv w:val="1"/>
      <w:marLeft w:val="0"/>
      <w:marRight w:val="0"/>
      <w:marTop w:val="0"/>
      <w:marBottom w:val="0"/>
      <w:divBdr>
        <w:top w:val="none" w:sz="0" w:space="0" w:color="auto"/>
        <w:left w:val="none" w:sz="0" w:space="0" w:color="auto"/>
        <w:bottom w:val="none" w:sz="0" w:space="0" w:color="auto"/>
        <w:right w:val="none" w:sz="0" w:space="0" w:color="auto"/>
      </w:divBdr>
    </w:div>
    <w:div w:id="1194687841">
      <w:bodyDiv w:val="1"/>
      <w:marLeft w:val="0"/>
      <w:marRight w:val="0"/>
      <w:marTop w:val="0"/>
      <w:marBottom w:val="0"/>
      <w:divBdr>
        <w:top w:val="none" w:sz="0" w:space="0" w:color="auto"/>
        <w:left w:val="none" w:sz="0" w:space="0" w:color="auto"/>
        <w:bottom w:val="none" w:sz="0" w:space="0" w:color="auto"/>
        <w:right w:val="none" w:sz="0" w:space="0" w:color="auto"/>
      </w:divBdr>
    </w:div>
    <w:div w:id="1195145808">
      <w:bodyDiv w:val="1"/>
      <w:marLeft w:val="0"/>
      <w:marRight w:val="0"/>
      <w:marTop w:val="0"/>
      <w:marBottom w:val="0"/>
      <w:divBdr>
        <w:top w:val="none" w:sz="0" w:space="0" w:color="auto"/>
        <w:left w:val="none" w:sz="0" w:space="0" w:color="auto"/>
        <w:bottom w:val="none" w:sz="0" w:space="0" w:color="auto"/>
        <w:right w:val="none" w:sz="0" w:space="0" w:color="auto"/>
      </w:divBdr>
    </w:div>
    <w:div w:id="1200900954">
      <w:bodyDiv w:val="1"/>
      <w:marLeft w:val="0"/>
      <w:marRight w:val="0"/>
      <w:marTop w:val="0"/>
      <w:marBottom w:val="0"/>
      <w:divBdr>
        <w:top w:val="none" w:sz="0" w:space="0" w:color="auto"/>
        <w:left w:val="none" w:sz="0" w:space="0" w:color="auto"/>
        <w:bottom w:val="none" w:sz="0" w:space="0" w:color="auto"/>
        <w:right w:val="none" w:sz="0" w:space="0" w:color="auto"/>
      </w:divBdr>
    </w:div>
    <w:div w:id="1213929057">
      <w:bodyDiv w:val="1"/>
      <w:marLeft w:val="0"/>
      <w:marRight w:val="0"/>
      <w:marTop w:val="0"/>
      <w:marBottom w:val="0"/>
      <w:divBdr>
        <w:top w:val="none" w:sz="0" w:space="0" w:color="auto"/>
        <w:left w:val="none" w:sz="0" w:space="0" w:color="auto"/>
        <w:bottom w:val="none" w:sz="0" w:space="0" w:color="auto"/>
        <w:right w:val="none" w:sz="0" w:space="0" w:color="auto"/>
      </w:divBdr>
    </w:div>
    <w:div w:id="1229153471">
      <w:bodyDiv w:val="1"/>
      <w:marLeft w:val="0"/>
      <w:marRight w:val="0"/>
      <w:marTop w:val="0"/>
      <w:marBottom w:val="0"/>
      <w:divBdr>
        <w:top w:val="none" w:sz="0" w:space="0" w:color="auto"/>
        <w:left w:val="none" w:sz="0" w:space="0" w:color="auto"/>
        <w:bottom w:val="none" w:sz="0" w:space="0" w:color="auto"/>
        <w:right w:val="none" w:sz="0" w:space="0" w:color="auto"/>
      </w:divBdr>
    </w:div>
    <w:div w:id="1242522715">
      <w:bodyDiv w:val="1"/>
      <w:marLeft w:val="0"/>
      <w:marRight w:val="0"/>
      <w:marTop w:val="0"/>
      <w:marBottom w:val="0"/>
      <w:divBdr>
        <w:top w:val="none" w:sz="0" w:space="0" w:color="auto"/>
        <w:left w:val="none" w:sz="0" w:space="0" w:color="auto"/>
        <w:bottom w:val="none" w:sz="0" w:space="0" w:color="auto"/>
        <w:right w:val="none" w:sz="0" w:space="0" w:color="auto"/>
      </w:divBdr>
    </w:div>
    <w:div w:id="1242636747">
      <w:bodyDiv w:val="1"/>
      <w:marLeft w:val="0"/>
      <w:marRight w:val="0"/>
      <w:marTop w:val="0"/>
      <w:marBottom w:val="0"/>
      <w:divBdr>
        <w:top w:val="none" w:sz="0" w:space="0" w:color="auto"/>
        <w:left w:val="none" w:sz="0" w:space="0" w:color="auto"/>
        <w:bottom w:val="none" w:sz="0" w:space="0" w:color="auto"/>
        <w:right w:val="none" w:sz="0" w:space="0" w:color="auto"/>
      </w:divBdr>
    </w:div>
    <w:div w:id="1299915614">
      <w:bodyDiv w:val="1"/>
      <w:marLeft w:val="0"/>
      <w:marRight w:val="0"/>
      <w:marTop w:val="0"/>
      <w:marBottom w:val="0"/>
      <w:divBdr>
        <w:top w:val="none" w:sz="0" w:space="0" w:color="auto"/>
        <w:left w:val="none" w:sz="0" w:space="0" w:color="auto"/>
        <w:bottom w:val="none" w:sz="0" w:space="0" w:color="auto"/>
        <w:right w:val="none" w:sz="0" w:space="0" w:color="auto"/>
      </w:divBdr>
    </w:div>
    <w:div w:id="1303265007">
      <w:bodyDiv w:val="1"/>
      <w:marLeft w:val="0"/>
      <w:marRight w:val="0"/>
      <w:marTop w:val="0"/>
      <w:marBottom w:val="0"/>
      <w:divBdr>
        <w:top w:val="none" w:sz="0" w:space="0" w:color="auto"/>
        <w:left w:val="none" w:sz="0" w:space="0" w:color="auto"/>
        <w:bottom w:val="none" w:sz="0" w:space="0" w:color="auto"/>
        <w:right w:val="none" w:sz="0" w:space="0" w:color="auto"/>
      </w:divBdr>
    </w:div>
    <w:div w:id="1316497944">
      <w:bodyDiv w:val="1"/>
      <w:marLeft w:val="0"/>
      <w:marRight w:val="0"/>
      <w:marTop w:val="0"/>
      <w:marBottom w:val="0"/>
      <w:divBdr>
        <w:top w:val="none" w:sz="0" w:space="0" w:color="auto"/>
        <w:left w:val="none" w:sz="0" w:space="0" w:color="auto"/>
        <w:bottom w:val="none" w:sz="0" w:space="0" w:color="auto"/>
        <w:right w:val="none" w:sz="0" w:space="0" w:color="auto"/>
      </w:divBdr>
    </w:div>
    <w:div w:id="1326974641">
      <w:bodyDiv w:val="1"/>
      <w:marLeft w:val="0"/>
      <w:marRight w:val="0"/>
      <w:marTop w:val="0"/>
      <w:marBottom w:val="0"/>
      <w:divBdr>
        <w:top w:val="none" w:sz="0" w:space="0" w:color="auto"/>
        <w:left w:val="none" w:sz="0" w:space="0" w:color="auto"/>
        <w:bottom w:val="none" w:sz="0" w:space="0" w:color="auto"/>
        <w:right w:val="none" w:sz="0" w:space="0" w:color="auto"/>
      </w:divBdr>
    </w:div>
    <w:div w:id="1343777008">
      <w:bodyDiv w:val="1"/>
      <w:marLeft w:val="0"/>
      <w:marRight w:val="0"/>
      <w:marTop w:val="0"/>
      <w:marBottom w:val="0"/>
      <w:divBdr>
        <w:top w:val="none" w:sz="0" w:space="0" w:color="auto"/>
        <w:left w:val="none" w:sz="0" w:space="0" w:color="auto"/>
        <w:bottom w:val="none" w:sz="0" w:space="0" w:color="auto"/>
        <w:right w:val="none" w:sz="0" w:space="0" w:color="auto"/>
      </w:divBdr>
    </w:div>
    <w:div w:id="1373112445">
      <w:bodyDiv w:val="1"/>
      <w:marLeft w:val="0"/>
      <w:marRight w:val="0"/>
      <w:marTop w:val="0"/>
      <w:marBottom w:val="0"/>
      <w:divBdr>
        <w:top w:val="none" w:sz="0" w:space="0" w:color="auto"/>
        <w:left w:val="none" w:sz="0" w:space="0" w:color="auto"/>
        <w:bottom w:val="none" w:sz="0" w:space="0" w:color="auto"/>
        <w:right w:val="none" w:sz="0" w:space="0" w:color="auto"/>
      </w:divBdr>
    </w:div>
    <w:div w:id="1391689237">
      <w:bodyDiv w:val="1"/>
      <w:marLeft w:val="0"/>
      <w:marRight w:val="0"/>
      <w:marTop w:val="0"/>
      <w:marBottom w:val="0"/>
      <w:divBdr>
        <w:top w:val="none" w:sz="0" w:space="0" w:color="auto"/>
        <w:left w:val="none" w:sz="0" w:space="0" w:color="auto"/>
        <w:bottom w:val="none" w:sz="0" w:space="0" w:color="auto"/>
        <w:right w:val="none" w:sz="0" w:space="0" w:color="auto"/>
      </w:divBdr>
      <w:divsChild>
        <w:div w:id="1022438188">
          <w:marLeft w:val="0"/>
          <w:marRight w:val="0"/>
          <w:marTop w:val="0"/>
          <w:marBottom w:val="0"/>
          <w:divBdr>
            <w:top w:val="none" w:sz="0" w:space="0" w:color="auto"/>
            <w:left w:val="none" w:sz="0" w:space="0" w:color="auto"/>
            <w:bottom w:val="none" w:sz="0" w:space="0" w:color="auto"/>
            <w:right w:val="none" w:sz="0" w:space="0" w:color="auto"/>
          </w:divBdr>
        </w:div>
        <w:div w:id="1475877408">
          <w:marLeft w:val="0"/>
          <w:marRight w:val="0"/>
          <w:marTop w:val="0"/>
          <w:marBottom w:val="0"/>
          <w:divBdr>
            <w:top w:val="none" w:sz="0" w:space="0" w:color="auto"/>
            <w:left w:val="none" w:sz="0" w:space="0" w:color="auto"/>
            <w:bottom w:val="none" w:sz="0" w:space="0" w:color="auto"/>
            <w:right w:val="none" w:sz="0" w:space="0" w:color="auto"/>
          </w:divBdr>
        </w:div>
        <w:div w:id="1481386182">
          <w:marLeft w:val="0"/>
          <w:marRight w:val="0"/>
          <w:marTop w:val="0"/>
          <w:marBottom w:val="0"/>
          <w:divBdr>
            <w:top w:val="none" w:sz="0" w:space="0" w:color="auto"/>
            <w:left w:val="none" w:sz="0" w:space="0" w:color="auto"/>
            <w:bottom w:val="none" w:sz="0" w:space="0" w:color="auto"/>
            <w:right w:val="none" w:sz="0" w:space="0" w:color="auto"/>
          </w:divBdr>
        </w:div>
      </w:divsChild>
    </w:div>
    <w:div w:id="1426223093">
      <w:bodyDiv w:val="1"/>
      <w:marLeft w:val="0"/>
      <w:marRight w:val="0"/>
      <w:marTop w:val="0"/>
      <w:marBottom w:val="0"/>
      <w:divBdr>
        <w:top w:val="none" w:sz="0" w:space="0" w:color="auto"/>
        <w:left w:val="none" w:sz="0" w:space="0" w:color="auto"/>
        <w:bottom w:val="none" w:sz="0" w:space="0" w:color="auto"/>
        <w:right w:val="none" w:sz="0" w:space="0" w:color="auto"/>
      </w:divBdr>
    </w:div>
    <w:div w:id="1453593307">
      <w:bodyDiv w:val="1"/>
      <w:marLeft w:val="0"/>
      <w:marRight w:val="0"/>
      <w:marTop w:val="0"/>
      <w:marBottom w:val="0"/>
      <w:divBdr>
        <w:top w:val="none" w:sz="0" w:space="0" w:color="auto"/>
        <w:left w:val="none" w:sz="0" w:space="0" w:color="auto"/>
        <w:bottom w:val="none" w:sz="0" w:space="0" w:color="auto"/>
        <w:right w:val="none" w:sz="0" w:space="0" w:color="auto"/>
      </w:divBdr>
      <w:divsChild>
        <w:div w:id="179469253">
          <w:marLeft w:val="0"/>
          <w:marRight w:val="0"/>
          <w:marTop w:val="0"/>
          <w:marBottom w:val="0"/>
          <w:divBdr>
            <w:top w:val="none" w:sz="0" w:space="0" w:color="auto"/>
            <w:left w:val="none" w:sz="0" w:space="0" w:color="auto"/>
            <w:bottom w:val="none" w:sz="0" w:space="0" w:color="auto"/>
            <w:right w:val="none" w:sz="0" w:space="0" w:color="auto"/>
          </w:divBdr>
          <w:divsChild>
            <w:div w:id="1333489832">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1516576306">
      <w:bodyDiv w:val="1"/>
      <w:marLeft w:val="0"/>
      <w:marRight w:val="0"/>
      <w:marTop w:val="0"/>
      <w:marBottom w:val="0"/>
      <w:divBdr>
        <w:top w:val="none" w:sz="0" w:space="0" w:color="auto"/>
        <w:left w:val="none" w:sz="0" w:space="0" w:color="auto"/>
        <w:bottom w:val="none" w:sz="0" w:space="0" w:color="auto"/>
        <w:right w:val="none" w:sz="0" w:space="0" w:color="auto"/>
      </w:divBdr>
    </w:div>
    <w:div w:id="1542480005">
      <w:bodyDiv w:val="1"/>
      <w:marLeft w:val="0"/>
      <w:marRight w:val="0"/>
      <w:marTop w:val="0"/>
      <w:marBottom w:val="0"/>
      <w:divBdr>
        <w:top w:val="none" w:sz="0" w:space="0" w:color="auto"/>
        <w:left w:val="none" w:sz="0" w:space="0" w:color="auto"/>
        <w:bottom w:val="none" w:sz="0" w:space="0" w:color="auto"/>
        <w:right w:val="none" w:sz="0" w:space="0" w:color="auto"/>
      </w:divBdr>
    </w:div>
    <w:div w:id="1612319949">
      <w:bodyDiv w:val="1"/>
      <w:marLeft w:val="0"/>
      <w:marRight w:val="0"/>
      <w:marTop w:val="0"/>
      <w:marBottom w:val="0"/>
      <w:divBdr>
        <w:top w:val="none" w:sz="0" w:space="0" w:color="auto"/>
        <w:left w:val="none" w:sz="0" w:space="0" w:color="auto"/>
        <w:bottom w:val="none" w:sz="0" w:space="0" w:color="auto"/>
        <w:right w:val="none" w:sz="0" w:space="0" w:color="auto"/>
      </w:divBdr>
    </w:div>
    <w:div w:id="1648969711">
      <w:bodyDiv w:val="1"/>
      <w:marLeft w:val="0"/>
      <w:marRight w:val="0"/>
      <w:marTop w:val="0"/>
      <w:marBottom w:val="0"/>
      <w:divBdr>
        <w:top w:val="none" w:sz="0" w:space="0" w:color="auto"/>
        <w:left w:val="none" w:sz="0" w:space="0" w:color="auto"/>
        <w:bottom w:val="none" w:sz="0" w:space="0" w:color="auto"/>
        <w:right w:val="none" w:sz="0" w:space="0" w:color="auto"/>
      </w:divBdr>
    </w:div>
    <w:div w:id="1653026099">
      <w:bodyDiv w:val="1"/>
      <w:marLeft w:val="0"/>
      <w:marRight w:val="0"/>
      <w:marTop w:val="0"/>
      <w:marBottom w:val="0"/>
      <w:divBdr>
        <w:top w:val="none" w:sz="0" w:space="0" w:color="auto"/>
        <w:left w:val="none" w:sz="0" w:space="0" w:color="auto"/>
        <w:bottom w:val="none" w:sz="0" w:space="0" w:color="auto"/>
        <w:right w:val="none" w:sz="0" w:space="0" w:color="auto"/>
      </w:divBdr>
    </w:div>
    <w:div w:id="1716157778">
      <w:bodyDiv w:val="1"/>
      <w:marLeft w:val="0"/>
      <w:marRight w:val="0"/>
      <w:marTop w:val="0"/>
      <w:marBottom w:val="0"/>
      <w:divBdr>
        <w:top w:val="none" w:sz="0" w:space="0" w:color="auto"/>
        <w:left w:val="none" w:sz="0" w:space="0" w:color="auto"/>
        <w:bottom w:val="none" w:sz="0" w:space="0" w:color="auto"/>
        <w:right w:val="none" w:sz="0" w:space="0" w:color="auto"/>
      </w:divBdr>
    </w:div>
    <w:div w:id="1789081658">
      <w:bodyDiv w:val="1"/>
      <w:marLeft w:val="0"/>
      <w:marRight w:val="0"/>
      <w:marTop w:val="0"/>
      <w:marBottom w:val="0"/>
      <w:divBdr>
        <w:top w:val="none" w:sz="0" w:space="0" w:color="auto"/>
        <w:left w:val="none" w:sz="0" w:space="0" w:color="auto"/>
        <w:bottom w:val="none" w:sz="0" w:space="0" w:color="auto"/>
        <w:right w:val="none" w:sz="0" w:space="0" w:color="auto"/>
      </w:divBdr>
    </w:div>
    <w:div w:id="1862815313">
      <w:bodyDiv w:val="1"/>
      <w:marLeft w:val="0"/>
      <w:marRight w:val="0"/>
      <w:marTop w:val="0"/>
      <w:marBottom w:val="0"/>
      <w:divBdr>
        <w:top w:val="none" w:sz="0" w:space="0" w:color="auto"/>
        <w:left w:val="none" w:sz="0" w:space="0" w:color="auto"/>
        <w:bottom w:val="none" w:sz="0" w:space="0" w:color="auto"/>
        <w:right w:val="none" w:sz="0" w:space="0" w:color="auto"/>
      </w:divBdr>
    </w:div>
    <w:div w:id="1883401961">
      <w:bodyDiv w:val="1"/>
      <w:marLeft w:val="0"/>
      <w:marRight w:val="0"/>
      <w:marTop w:val="0"/>
      <w:marBottom w:val="0"/>
      <w:divBdr>
        <w:top w:val="none" w:sz="0" w:space="0" w:color="auto"/>
        <w:left w:val="none" w:sz="0" w:space="0" w:color="auto"/>
        <w:bottom w:val="none" w:sz="0" w:space="0" w:color="auto"/>
        <w:right w:val="none" w:sz="0" w:space="0" w:color="auto"/>
      </w:divBdr>
    </w:div>
    <w:div w:id="2003198667">
      <w:bodyDiv w:val="1"/>
      <w:marLeft w:val="0"/>
      <w:marRight w:val="0"/>
      <w:marTop w:val="0"/>
      <w:marBottom w:val="0"/>
      <w:divBdr>
        <w:top w:val="none" w:sz="0" w:space="0" w:color="auto"/>
        <w:left w:val="none" w:sz="0" w:space="0" w:color="auto"/>
        <w:bottom w:val="none" w:sz="0" w:space="0" w:color="auto"/>
        <w:right w:val="none" w:sz="0" w:space="0" w:color="auto"/>
      </w:divBdr>
    </w:div>
    <w:div w:id="2017271517">
      <w:bodyDiv w:val="1"/>
      <w:marLeft w:val="0"/>
      <w:marRight w:val="0"/>
      <w:marTop w:val="0"/>
      <w:marBottom w:val="0"/>
      <w:divBdr>
        <w:top w:val="none" w:sz="0" w:space="0" w:color="auto"/>
        <w:left w:val="none" w:sz="0" w:space="0" w:color="auto"/>
        <w:bottom w:val="none" w:sz="0" w:space="0" w:color="auto"/>
        <w:right w:val="none" w:sz="0" w:space="0" w:color="auto"/>
      </w:divBdr>
    </w:div>
    <w:div w:id="2020037875">
      <w:bodyDiv w:val="1"/>
      <w:marLeft w:val="0"/>
      <w:marRight w:val="0"/>
      <w:marTop w:val="0"/>
      <w:marBottom w:val="0"/>
      <w:divBdr>
        <w:top w:val="none" w:sz="0" w:space="0" w:color="auto"/>
        <w:left w:val="none" w:sz="0" w:space="0" w:color="auto"/>
        <w:bottom w:val="none" w:sz="0" w:space="0" w:color="auto"/>
        <w:right w:val="none" w:sz="0" w:space="0" w:color="auto"/>
      </w:divBdr>
    </w:div>
    <w:div w:id="2053264591">
      <w:bodyDiv w:val="1"/>
      <w:marLeft w:val="0"/>
      <w:marRight w:val="0"/>
      <w:marTop w:val="0"/>
      <w:marBottom w:val="0"/>
      <w:divBdr>
        <w:top w:val="none" w:sz="0" w:space="0" w:color="auto"/>
        <w:left w:val="none" w:sz="0" w:space="0" w:color="auto"/>
        <w:bottom w:val="none" w:sz="0" w:space="0" w:color="auto"/>
        <w:right w:val="none" w:sz="0" w:space="0" w:color="auto"/>
      </w:divBdr>
    </w:div>
    <w:div w:id="2063477974">
      <w:bodyDiv w:val="1"/>
      <w:marLeft w:val="0"/>
      <w:marRight w:val="0"/>
      <w:marTop w:val="0"/>
      <w:marBottom w:val="0"/>
      <w:divBdr>
        <w:top w:val="none" w:sz="0" w:space="0" w:color="auto"/>
        <w:left w:val="none" w:sz="0" w:space="0" w:color="auto"/>
        <w:bottom w:val="none" w:sz="0" w:space="0" w:color="auto"/>
        <w:right w:val="none" w:sz="0" w:space="0" w:color="auto"/>
      </w:divBdr>
      <w:divsChild>
        <w:div w:id="792020686">
          <w:marLeft w:val="375"/>
          <w:marRight w:val="0"/>
          <w:marTop w:val="180"/>
          <w:marBottom w:val="0"/>
          <w:divBdr>
            <w:top w:val="none" w:sz="0" w:space="0" w:color="auto"/>
            <w:left w:val="none" w:sz="0" w:space="0" w:color="auto"/>
            <w:bottom w:val="none" w:sz="0" w:space="0" w:color="auto"/>
            <w:right w:val="none" w:sz="0" w:space="0" w:color="auto"/>
          </w:divBdr>
        </w:div>
        <w:div w:id="1744599997">
          <w:marLeft w:val="375"/>
          <w:marRight w:val="375"/>
          <w:marTop w:val="720"/>
          <w:marBottom w:val="0"/>
          <w:divBdr>
            <w:top w:val="none" w:sz="0" w:space="0" w:color="auto"/>
            <w:left w:val="none" w:sz="0" w:space="0" w:color="auto"/>
            <w:bottom w:val="none" w:sz="0" w:space="0" w:color="auto"/>
            <w:right w:val="none" w:sz="0" w:space="0" w:color="auto"/>
          </w:divBdr>
        </w:div>
      </w:divsChild>
    </w:div>
    <w:div w:id="2080591298">
      <w:bodyDiv w:val="1"/>
      <w:marLeft w:val="0"/>
      <w:marRight w:val="0"/>
      <w:marTop w:val="0"/>
      <w:marBottom w:val="0"/>
      <w:divBdr>
        <w:top w:val="none" w:sz="0" w:space="0" w:color="auto"/>
        <w:left w:val="none" w:sz="0" w:space="0" w:color="auto"/>
        <w:bottom w:val="none" w:sz="0" w:space="0" w:color="auto"/>
        <w:right w:val="none" w:sz="0" w:space="0" w:color="auto"/>
      </w:divBdr>
    </w:div>
    <w:div w:id="2091612734">
      <w:bodyDiv w:val="1"/>
      <w:marLeft w:val="0"/>
      <w:marRight w:val="0"/>
      <w:marTop w:val="0"/>
      <w:marBottom w:val="0"/>
      <w:divBdr>
        <w:top w:val="none" w:sz="0" w:space="0" w:color="auto"/>
        <w:left w:val="none" w:sz="0" w:space="0" w:color="auto"/>
        <w:bottom w:val="none" w:sz="0" w:space="0" w:color="auto"/>
        <w:right w:val="none" w:sz="0" w:space="0" w:color="auto"/>
      </w:divBdr>
    </w:div>
    <w:div w:id="210490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paula_mantonelli@hotmail.com" TargetMode="Externa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wagner.cardoso@uniube.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eticiamoura9@bol.com.br"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D:\Tcc%2029-11\planilhas%20com%20sazonalidade.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pt-BR" sz="1200"/>
              <a:t>Venda Anual:</a:t>
            </a:r>
            <a:r>
              <a:rPr lang="pt-BR" sz="1200" baseline="0"/>
              <a:t> Novembro 2016 - Outubro 2018</a:t>
            </a:r>
            <a:endParaRPr lang="pt-BR" sz="120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pt-BR"/>
        </a:p>
      </c:txPr>
    </c:title>
    <c:autoTitleDeleted val="0"/>
    <c:plotArea>
      <c:layout/>
      <c:lineChart>
        <c:grouping val="standard"/>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dPt>
            <c:idx val="0"/>
            <c:marker>
              <c:symbol val="circle"/>
              <c:size val="5"/>
              <c:spPr>
                <a:solidFill>
                  <a:schemeClr val="accent1"/>
                </a:solidFill>
                <a:ln w="9525">
                  <a:solidFill>
                    <a:schemeClr val="accent1"/>
                  </a:solidFill>
                </a:ln>
                <a:effectLst/>
              </c:spPr>
            </c:marker>
            <c:bubble3D val="0"/>
            <c:extLst xmlns:c16r2="http://schemas.microsoft.com/office/drawing/2015/06/chart">
              <c:ext xmlns:c16="http://schemas.microsoft.com/office/drawing/2014/chart" uri="{C3380CC4-5D6E-409C-BE32-E72D297353CC}">
                <c16:uniqueId val="{00000000-C244-4E73-BFCC-D7C2354387DD}"/>
              </c:ext>
            </c:extLst>
          </c:dPt>
          <c:cat>
            <c:strRef>
              <c:f>Anual!$B$3:$B$33</c:f>
              <c:strCache>
                <c:ptCount val="31"/>
                <c:pt idx="0">
                  <c:v>Relógio</c:v>
                </c:pt>
                <c:pt idx="1">
                  <c:v>Perfumes</c:v>
                </c:pt>
                <c:pt idx="2">
                  <c:v>Brincos Folheados</c:v>
                </c:pt>
                <c:pt idx="3">
                  <c:v>Pingentes Folheados</c:v>
                </c:pt>
                <c:pt idx="4">
                  <c:v>Alianças de prata</c:v>
                </c:pt>
                <c:pt idx="5">
                  <c:v>Brincos de ouro</c:v>
                </c:pt>
                <c:pt idx="6">
                  <c:v>Brincos de prata</c:v>
                </c:pt>
                <c:pt idx="7">
                  <c:v>Colares Folheados</c:v>
                </c:pt>
                <c:pt idx="8">
                  <c:v>Pingentes de ouro</c:v>
                </c:pt>
                <c:pt idx="9">
                  <c:v>Carteiras</c:v>
                </c:pt>
                <c:pt idx="10">
                  <c:v>Anéis Folheados</c:v>
                </c:pt>
                <c:pt idx="11">
                  <c:v>Pulseiras Folheadas</c:v>
                </c:pt>
                <c:pt idx="12">
                  <c:v>Pingentes de prata</c:v>
                </c:pt>
                <c:pt idx="13">
                  <c:v>Anéis de ouro</c:v>
                </c:pt>
                <c:pt idx="14">
                  <c:v>Canetas</c:v>
                </c:pt>
                <c:pt idx="15">
                  <c:v>Correntes de prata</c:v>
                </c:pt>
                <c:pt idx="16">
                  <c:v>Correntes de ouro</c:v>
                </c:pt>
                <c:pt idx="17">
                  <c:v>Hidratantes</c:v>
                </c:pt>
                <c:pt idx="18">
                  <c:v>Pulseiras de ouro</c:v>
                </c:pt>
                <c:pt idx="19">
                  <c:v>Pulseiras de prata</c:v>
                </c:pt>
                <c:pt idx="20">
                  <c:v>Anéis de prata</c:v>
                </c:pt>
                <c:pt idx="21">
                  <c:v>Relógios de parede</c:v>
                </c:pt>
                <c:pt idx="22">
                  <c:v>Aliança de ouro</c:v>
                </c:pt>
                <c:pt idx="23">
                  <c:v>Bolsas</c:v>
                </c:pt>
                <c:pt idx="24">
                  <c:v>Óculos de sol</c:v>
                </c:pt>
                <c:pt idx="25">
                  <c:v>Alianças Folheadas</c:v>
                </c:pt>
                <c:pt idx="26">
                  <c:v>Tornozeleiras Folheadas</c:v>
                </c:pt>
                <c:pt idx="27">
                  <c:v>Cintos</c:v>
                </c:pt>
                <c:pt idx="28">
                  <c:v>Calculadora</c:v>
                </c:pt>
                <c:pt idx="29">
                  <c:v>Tornozeleira prata</c:v>
                </c:pt>
                <c:pt idx="30">
                  <c:v>Tornozeleira ouro</c:v>
                </c:pt>
              </c:strCache>
            </c:strRef>
          </c:cat>
          <c:val>
            <c:numRef>
              <c:f>Anual!$E$3:$E$33</c:f>
              <c:numCache>
                <c:formatCode>0.00%</c:formatCode>
                <c:ptCount val="31"/>
                <c:pt idx="0">
                  <c:v>0.1171</c:v>
                </c:pt>
                <c:pt idx="1">
                  <c:v>8.7599999999999997E-2</c:v>
                </c:pt>
                <c:pt idx="2">
                  <c:v>8.72E-2</c:v>
                </c:pt>
                <c:pt idx="3">
                  <c:v>6.8500000000000005E-2</c:v>
                </c:pt>
                <c:pt idx="4">
                  <c:v>6.0999999999999999E-2</c:v>
                </c:pt>
                <c:pt idx="5">
                  <c:v>5.6899999999999999E-2</c:v>
                </c:pt>
                <c:pt idx="6">
                  <c:v>5.3100000000000001E-2</c:v>
                </c:pt>
                <c:pt idx="7">
                  <c:v>5.0299999999999997E-2</c:v>
                </c:pt>
                <c:pt idx="8">
                  <c:v>4.8500000000000001E-2</c:v>
                </c:pt>
                <c:pt idx="9">
                  <c:v>4.7899999999999998E-2</c:v>
                </c:pt>
                <c:pt idx="10">
                  <c:v>3.8300000000000001E-2</c:v>
                </c:pt>
                <c:pt idx="11">
                  <c:v>3.7699999999999997E-2</c:v>
                </c:pt>
                <c:pt idx="12">
                  <c:v>3.7199999999999997E-2</c:v>
                </c:pt>
                <c:pt idx="13">
                  <c:v>3.3700000000000001E-2</c:v>
                </c:pt>
                <c:pt idx="14">
                  <c:v>2.98E-2</c:v>
                </c:pt>
                <c:pt idx="15">
                  <c:v>2.6700000000000002E-2</c:v>
                </c:pt>
                <c:pt idx="16">
                  <c:v>1.83E-2</c:v>
                </c:pt>
                <c:pt idx="17">
                  <c:v>1.6400000000000001E-2</c:v>
                </c:pt>
                <c:pt idx="18">
                  <c:v>1.6299999999999999E-2</c:v>
                </c:pt>
                <c:pt idx="19">
                  <c:v>1.44E-2</c:v>
                </c:pt>
                <c:pt idx="20">
                  <c:v>1.12E-2</c:v>
                </c:pt>
                <c:pt idx="21">
                  <c:v>9.1000000000000004E-3</c:v>
                </c:pt>
                <c:pt idx="22">
                  <c:v>7.1999999999999998E-3</c:v>
                </c:pt>
                <c:pt idx="23">
                  <c:v>6.3E-3</c:v>
                </c:pt>
                <c:pt idx="24">
                  <c:v>6.1000000000000004E-3</c:v>
                </c:pt>
                <c:pt idx="25">
                  <c:v>4.8999999999999998E-3</c:v>
                </c:pt>
                <c:pt idx="26">
                  <c:v>3.5000000000000001E-3</c:v>
                </c:pt>
                <c:pt idx="27">
                  <c:v>2.3999999999999998E-3</c:v>
                </c:pt>
                <c:pt idx="28">
                  <c:v>1.5E-3</c:v>
                </c:pt>
                <c:pt idx="29">
                  <c:v>1E-3</c:v>
                </c:pt>
                <c:pt idx="30">
                  <c:v>0</c:v>
                </c:pt>
              </c:numCache>
            </c:numRef>
          </c:val>
          <c:smooth val="0"/>
          <c:extLst xmlns:c16r2="http://schemas.microsoft.com/office/drawing/2015/06/chart">
            <c:ext xmlns:c16="http://schemas.microsoft.com/office/drawing/2014/chart" uri="{C3380CC4-5D6E-409C-BE32-E72D297353CC}">
              <c16:uniqueId val="{00000001-C244-4E73-BFCC-D7C2354387DD}"/>
            </c:ext>
          </c:extLst>
        </c:ser>
        <c:dLbls>
          <c:showLegendKey val="0"/>
          <c:showVal val="0"/>
          <c:showCatName val="0"/>
          <c:showSerName val="0"/>
          <c:showPercent val="0"/>
          <c:showBubbleSize val="0"/>
        </c:dLbls>
        <c:marker val="1"/>
        <c:smooth val="0"/>
        <c:axId val="227110120"/>
        <c:axId val="227107768"/>
      </c:lineChart>
      <c:catAx>
        <c:axId val="2271101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pt-BR"/>
          </a:p>
        </c:txPr>
        <c:crossAx val="227107768"/>
        <c:crosses val="autoZero"/>
        <c:auto val="1"/>
        <c:lblAlgn val="ctr"/>
        <c:lblOffset val="100"/>
        <c:noMultiLvlLbl val="0"/>
      </c:catAx>
      <c:valAx>
        <c:axId val="227107768"/>
        <c:scaling>
          <c:orientation val="minMax"/>
          <c:max val="0.1200000000000000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t-BR"/>
          </a:p>
        </c:txPr>
        <c:crossAx val="2271101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lumMod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BB3C2-41F8-4FA1-AAAA-E4D1AA515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30</Pages>
  <Words>8260</Words>
  <Characters>44606</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52761</CharactersWithSpaces>
  <SharedDoc>false</SharedDoc>
  <HLinks>
    <vt:vector size="18" baseType="variant">
      <vt:variant>
        <vt:i4>1245302</vt:i4>
      </vt:variant>
      <vt:variant>
        <vt:i4>6</vt:i4>
      </vt:variant>
      <vt:variant>
        <vt:i4>0</vt:i4>
      </vt:variant>
      <vt:variant>
        <vt:i4>5</vt:i4>
      </vt:variant>
      <vt:variant>
        <vt:lpwstr>mailto:wagner.cardoso@uniube.br</vt:lpwstr>
      </vt:variant>
      <vt:variant>
        <vt:lpwstr/>
      </vt:variant>
      <vt:variant>
        <vt:i4>4063254</vt:i4>
      </vt:variant>
      <vt:variant>
        <vt:i4>3</vt:i4>
      </vt:variant>
      <vt:variant>
        <vt:i4>0</vt:i4>
      </vt:variant>
      <vt:variant>
        <vt:i4>5</vt:i4>
      </vt:variant>
      <vt:variant>
        <vt:lpwstr>mailto:leticiamoura9@bol.com.br</vt:lpwstr>
      </vt:variant>
      <vt:variant>
        <vt:lpwstr/>
      </vt:variant>
      <vt:variant>
        <vt:i4>5308495</vt:i4>
      </vt:variant>
      <vt:variant>
        <vt:i4>0</vt:i4>
      </vt:variant>
      <vt:variant>
        <vt:i4>0</vt:i4>
      </vt:variant>
      <vt:variant>
        <vt:i4>5</vt:i4>
      </vt:variant>
      <vt:variant>
        <vt:lpwstr>mailto:anapaula_mantonelli@hotmail.com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5111211</dc:creator>
  <cp:keywords/>
  <dc:description/>
  <cp:lastModifiedBy>Usuario</cp:lastModifiedBy>
  <cp:revision>5</cp:revision>
  <cp:lastPrinted>2016-04-11T18:04:00Z</cp:lastPrinted>
  <dcterms:created xsi:type="dcterms:W3CDTF">2018-12-01T17:27:00Z</dcterms:created>
  <dcterms:modified xsi:type="dcterms:W3CDTF">2018-12-03T21:12:00Z</dcterms:modified>
</cp:coreProperties>
</file>